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1BE" w:rsidRDefault="00B85277">
      <w:pPr>
        <w:contextualSpacing w:val="0"/>
        <w:jc w:val="both"/>
      </w:pPr>
      <w:r>
        <w:rPr>
          <w:noProof/>
          <w:lang w:val="sr-Latn-CS" w:eastAsia="sr-Latn-CS"/>
        </w:rPr>
        <w:drawing>
          <wp:inline distT="0" distB="0" distL="0" distR="0">
            <wp:extent cx="5991225" cy="1457325"/>
            <wp:effectExtent l="0" t="0" r="0" b="9525"/>
            <wp:docPr id="2" name="Slika 2" descr="C:\Users\User\Deskto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3101" cy="1460214"/>
                    </a:xfrm>
                    <a:prstGeom prst="rect">
                      <a:avLst/>
                    </a:prstGeom>
                    <a:noFill/>
                    <a:ln>
                      <a:noFill/>
                    </a:ln>
                  </pic:spPr>
                </pic:pic>
              </a:graphicData>
            </a:graphic>
          </wp:inline>
        </w:drawing>
      </w:r>
    </w:p>
    <w:p w:rsidR="00B85277" w:rsidRPr="00CE36B4" w:rsidRDefault="00B85277" w:rsidP="00B85277">
      <w:pPr>
        <w:shd w:val="clear" w:color="auto" w:fill="FBD4B4" w:themeFill="accent6" w:themeFillTint="66"/>
        <w:spacing w:after="0" w:line="240" w:lineRule="auto"/>
        <w:contextualSpacing w:val="0"/>
        <w:rPr>
          <w:rFonts w:asciiTheme="majorHAnsi" w:hAnsiTheme="majorHAnsi"/>
        </w:rPr>
      </w:pPr>
      <w:r w:rsidRPr="00CE36B4">
        <w:rPr>
          <w:rFonts w:asciiTheme="majorHAnsi" w:eastAsia="Times New Roman" w:hAnsiTheme="majorHAnsi" w:cs="Times New Roman"/>
          <w:b/>
          <w:color w:val="002060"/>
          <w:sz w:val="32"/>
          <w:shd w:val="clear" w:color="auto" w:fill="FBD4B4"/>
        </w:rPr>
        <w:t>ОСНОВНА ШКОЛА „Младост“</w:t>
      </w:r>
    </w:p>
    <w:p w:rsidR="00B85277" w:rsidRPr="00CE36B4" w:rsidRDefault="00B85277" w:rsidP="00B85277">
      <w:pPr>
        <w:spacing w:after="0" w:line="240" w:lineRule="auto"/>
        <w:contextualSpacing w:val="0"/>
        <w:rPr>
          <w:rFonts w:asciiTheme="majorHAnsi" w:hAnsiTheme="majorHAnsi"/>
        </w:rPr>
      </w:pPr>
      <w:r w:rsidRPr="00CE36B4">
        <w:rPr>
          <w:rFonts w:asciiTheme="majorHAnsi" w:eastAsia="Times New Roman" w:hAnsiTheme="majorHAnsi" w:cs="Times New Roman"/>
          <w:b/>
          <w:sz w:val="24"/>
        </w:rPr>
        <w:t>Гандијева 99, Нови Београд</w:t>
      </w:r>
    </w:p>
    <w:p w:rsidR="00B85277" w:rsidRPr="00CE36B4" w:rsidRDefault="00B85277" w:rsidP="00B85277">
      <w:pPr>
        <w:spacing w:after="0" w:line="240" w:lineRule="auto"/>
        <w:contextualSpacing w:val="0"/>
        <w:rPr>
          <w:rFonts w:asciiTheme="majorHAnsi" w:hAnsiTheme="majorHAnsi"/>
        </w:rPr>
      </w:pPr>
      <w:r w:rsidRPr="00CE36B4">
        <w:rPr>
          <w:rFonts w:asciiTheme="majorHAnsi" w:eastAsia="Times New Roman" w:hAnsiTheme="majorHAnsi" w:cs="Times New Roman"/>
          <w:b/>
          <w:sz w:val="24"/>
        </w:rPr>
        <w:t>Интернет страница наручиоца:</w:t>
      </w:r>
      <w:r w:rsidRPr="00CE36B4">
        <w:rPr>
          <w:rFonts w:asciiTheme="majorHAnsi" w:eastAsia="Times New Roman" w:hAnsiTheme="majorHAnsi" w:cs="Times New Roman"/>
          <w:b/>
          <w:sz w:val="28"/>
        </w:rPr>
        <w:t xml:space="preserve"> </w:t>
      </w:r>
      <w:r w:rsidRPr="00CE36B4">
        <w:rPr>
          <w:rFonts w:asciiTheme="majorHAnsi" w:eastAsia="Times New Roman" w:hAnsiTheme="majorHAnsi" w:cs="Times New Roman"/>
          <w:b/>
          <w:sz w:val="24"/>
        </w:rPr>
        <w:t>www.skolamladost.edu.rs</w:t>
      </w:r>
      <w:r w:rsidRPr="00CE36B4">
        <w:rPr>
          <w:rFonts w:asciiTheme="majorHAnsi" w:eastAsia="Times New Roman" w:hAnsiTheme="majorHAnsi" w:cs="Times New Roman"/>
          <w:sz w:val="28"/>
        </w:rPr>
        <w:t xml:space="preserve"> </w:t>
      </w:r>
    </w:p>
    <w:p w:rsidR="00A061BE" w:rsidRPr="00CE36B4" w:rsidRDefault="00A061BE">
      <w:pPr>
        <w:contextualSpacing w:val="0"/>
        <w:jc w:val="both"/>
        <w:rPr>
          <w:rFonts w:asciiTheme="majorHAnsi" w:hAnsiTheme="majorHAnsi"/>
        </w:rPr>
      </w:pPr>
    </w:p>
    <w:p w:rsidR="00A061BE" w:rsidRPr="00CE36B4" w:rsidRDefault="00A061BE">
      <w:pPr>
        <w:contextualSpacing w:val="0"/>
        <w:jc w:val="both"/>
        <w:rPr>
          <w:rFonts w:asciiTheme="majorHAnsi" w:hAnsiTheme="majorHAnsi"/>
        </w:rPr>
      </w:pPr>
    </w:p>
    <w:p w:rsidR="00A061BE" w:rsidRPr="00CE36B4" w:rsidRDefault="004935E2" w:rsidP="0018173D">
      <w:pPr>
        <w:shd w:val="clear" w:color="auto" w:fill="FBD4B4" w:themeFill="accent6" w:themeFillTint="66"/>
        <w:spacing w:after="0" w:line="240" w:lineRule="auto"/>
        <w:ind w:right="1104"/>
        <w:contextualSpacing w:val="0"/>
        <w:jc w:val="center"/>
        <w:rPr>
          <w:rFonts w:asciiTheme="majorHAnsi" w:hAnsiTheme="majorHAnsi"/>
        </w:rPr>
      </w:pPr>
      <w:r w:rsidRPr="00CE36B4">
        <w:rPr>
          <w:rFonts w:asciiTheme="majorHAnsi" w:eastAsia="Times New Roman" w:hAnsiTheme="majorHAnsi" w:cs="Times New Roman"/>
          <w:b/>
          <w:sz w:val="32"/>
          <w:shd w:val="clear" w:color="auto" w:fill="FDE9D9"/>
        </w:rPr>
        <w:t>КОНКУРСНУ ДОКУМЕНТАЦИЈУ</w:t>
      </w:r>
    </w:p>
    <w:p w:rsidR="00A061BE" w:rsidRPr="00CE36B4" w:rsidRDefault="00A061BE" w:rsidP="0018173D">
      <w:pPr>
        <w:shd w:val="clear" w:color="auto" w:fill="FBD4B4" w:themeFill="accent6" w:themeFillTint="66"/>
        <w:spacing w:after="0" w:line="240" w:lineRule="auto"/>
        <w:ind w:right="1104"/>
        <w:contextualSpacing w:val="0"/>
        <w:jc w:val="center"/>
        <w:rPr>
          <w:rFonts w:asciiTheme="majorHAnsi" w:hAnsiTheme="majorHAnsi"/>
        </w:rPr>
      </w:pPr>
    </w:p>
    <w:p w:rsidR="00A061BE" w:rsidRPr="00CE36B4" w:rsidRDefault="004935E2" w:rsidP="0018173D">
      <w:pPr>
        <w:shd w:val="clear" w:color="auto" w:fill="FBD4B4" w:themeFill="accent6" w:themeFillTint="66"/>
        <w:spacing w:after="0" w:line="240" w:lineRule="auto"/>
        <w:ind w:right="1104"/>
        <w:contextualSpacing w:val="0"/>
        <w:jc w:val="center"/>
        <w:rPr>
          <w:rFonts w:asciiTheme="majorHAnsi" w:hAnsiTheme="majorHAnsi"/>
        </w:rPr>
      </w:pPr>
      <w:r w:rsidRPr="00CE36B4">
        <w:rPr>
          <w:rFonts w:asciiTheme="majorHAnsi" w:eastAsia="Times New Roman" w:hAnsiTheme="majorHAnsi" w:cs="Times New Roman"/>
          <w:b/>
          <w:sz w:val="28"/>
          <w:shd w:val="clear" w:color="auto" w:fill="FDE9D9"/>
        </w:rPr>
        <w:t>ЗА ОТ</w:t>
      </w:r>
      <w:r w:rsidR="00310A64">
        <w:rPr>
          <w:rFonts w:asciiTheme="majorHAnsi" w:eastAsia="Times New Roman" w:hAnsiTheme="majorHAnsi" w:cs="Times New Roman"/>
          <w:b/>
          <w:sz w:val="28"/>
          <w:shd w:val="clear" w:color="auto" w:fill="FDE9D9"/>
        </w:rPr>
        <w:t xml:space="preserve">ВОРЕНИ ПОСТУПАК ЈАВНЕ НАБАВКЕ </w:t>
      </w:r>
      <w:r w:rsidR="00310A64">
        <w:rPr>
          <w:rFonts w:asciiTheme="majorHAnsi" w:eastAsia="Times New Roman" w:hAnsiTheme="majorHAnsi" w:cs="Times New Roman"/>
          <w:b/>
          <w:sz w:val="28"/>
          <w:shd w:val="clear" w:color="auto" w:fill="FDE9D9"/>
          <w:lang w:val="sr-Cyrl-CS"/>
        </w:rPr>
        <w:t>10</w:t>
      </w:r>
      <w:r w:rsidRPr="00CE36B4">
        <w:rPr>
          <w:rFonts w:asciiTheme="majorHAnsi" w:eastAsia="Times New Roman" w:hAnsiTheme="majorHAnsi" w:cs="Times New Roman"/>
          <w:b/>
          <w:sz w:val="28"/>
          <w:shd w:val="clear" w:color="auto" w:fill="FDE9D9"/>
        </w:rPr>
        <w:t>-14/14</w:t>
      </w:r>
      <w:r w:rsidRPr="00CE36B4">
        <w:rPr>
          <w:rFonts w:asciiTheme="majorHAnsi" w:eastAsia="Times New Roman" w:hAnsiTheme="majorHAnsi" w:cs="Times New Roman"/>
          <w:sz w:val="24"/>
          <w:shd w:val="clear" w:color="auto" w:fill="FDE9D9"/>
        </w:rPr>
        <w:t xml:space="preserve"> </w:t>
      </w:r>
      <w:r w:rsidRPr="00CE36B4">
        <w:rPr>
          <w:rFonts w:asciiTheme="majorHAnsi" w:eastAsia="Times New Roman" w:hAnsiTheme="majorHAnsi" w:cs="Times New Roman"/>
          <w:b/>
          <w:i/>
          <w:sz w:val="20"/>
          <w:shd w:val="clear" w:color="auto" w:fill="FDE9D9"/>
        </w:rPr>
        <w:t xml:space="preserve"> </w:t>
      </w:r>
    </w:p>
    <w:p w:rsidR="00A061BE" w:rsidRPr="00CE36B4" w:rsidRDefault="004935E2" w:rsidP="0018173D">
      <w:pPr>
        <w:widowControl/>
        <w:shd w:val="clear" w:color="auto" w:fill="FBD4B4" w:themeFill="accent6" w:themeFillTint="66"/>
        <w:tabs>
          <w:tab w:val="left" w:pos="3888"/>
        </w:tabs>
        <w:spacing w:before="96" w:after="0" w:line="240" w:lineRule="auto"/>
        <w:contextualSpacing w:val="0"/>
        <w:jc w:val="center"/>
        <w:rPr>
          <w:rFonts w:asciiTheme="majorHAnsi" w:hAnsiTheme="majorHAnsi"/>
        </w:rPr>
      </w:pPr>
      <w:r w:rsidRPr="00CE36B4">
        <w:rPr>
          <w:rFonts w:asciiTheme="majorHAnsi" w:eastAsia="Times New Roman" w:hAnsiTheme="majorHAnsi" w:cs="Times New Roman"/>
          <w:b/>
          <w:sz w:val="28"/>
          <w:shd w:val="clear" w:color="auto" w:fill="FDE9D9"/>
        </w:rPr>
        <w:t>НАБАВКА УСЛУГЕ ОРГАНИЗАЦИЈЕ ПУТОВАЊА - ЕКСКУРЗИЈЕ ЗА УЧЕНИКЕ ОСНОВНЕ ШКОЛЕ - ШК. 2014/15</w:t>
      </w:r>
    </w:p>
    <w:p w:rsidR="00A061BE" w:rsidRPr="00CE36B4" w:rsidRDefault="00A061BE" w:rsidP="0018173D">
      <w:pPr>
        <w:shd w:val="clear" w:color="auto" w:fill="FBD4B4" w:themeFill="accent6" w:themeFillTint="66"/>
        <w:spacing w:after="0" w:line="240" w:lineRule="auto"/>
        <w:contextualSpacing w:val="0"/>
        <w:jc w:val="both"/>
        <w:rPr>
          <w:rFonts w:asciiTheme="majorHAnsi" w:hAnsiTheme="majorHAnsi"/>
        </w:rPr>
      </w:pPr>
    </w:p>
    <w:p w:rsidR="00A061BE" w:rsidRPr="00CE36B4" w:rsidRDefault="004935E2">
      <w:pPr>
        <w:spacing w:after="0" w:line="240" w:lineRule="auto"/>
        <w:contextualSpacing w:val="0"/>
        <w:jc w:val="both"/>
        <w:rPr>
          <w:rFonts w:asciiTheme="majorHAnsi" w:hAnsiTheme="majorHAnsi"/>
        </w:rPr>
      </w:pPr>
      <w:r w:rsidRPr="00CE36B4">
        <w:rPr>
          <w:rFonts w:asciiTheme="majorHAnsi" w:eastAsia="Times New Roman" w:hAnsiTheme="majorHAnsi" w:cs="Times New Roman"/>
          <w:b/>
          <w:i/>
          <w:sz w:val="28"/>
          <w:u w:val="single"/>
        </w:rPr>
        <w:t xml:space="preserve">Врста поступка јавне набавке: </w:t>
      </w:r>
    </w:p>
    <w:p w:rsidR="00A061BE" w:rsidRPr="00CE36B4" w:rsidRDefault="004935E2">
      <w:pPr>
        <w:spacing w:after="0" w:line="240" w:lineRule="auto"/>
        <w:contextualSpacing w:val="0"/>
        <w:jc w:val="both"/>
        <w:rPr>
          <w:rFonts w:asciiTheme="majorHAnsi" w:hAnsiTheme="majorHAnsi"/>
        </w:rPr>
      </w:pPr>
      <w:r w:rsidRPr="00CE36B4">
        <w:rPr>
          <w:rFonts w:asciiTheme="majorHAnsi" w:eastAsia="Times New Roman" w:hAnsiTheme="majorHAnsi" w:cs="Times New Roman"/>
          <w:b/>
          <w:sz w:val="28"/>
        </w:rPr>
        <w:t>Отворени поступак јавне набавке по партијама, ради закључивања оквир</w:t>
      </w:r>
      <w:r w:rsidR="00CE36B4">
        <w:rPr>
          <w:rFonts w:asciiTheme="majorHAnsi" w:eastAsia="Times New Roman" w:hAnsiTheme="majorHAnsi" w:cs="Times New Roman"/>
          <w:b/>
          <w:sz w:val="28"/>
        </w:rPr>
        <w:t>ног споразума са једним понуђачо</w:t>
      </w:r>
      <w:r w:rsidRPr="00CE36B4">
        <w:rPr>
          <w:rFonts w:asciiTheme="majorHAnsi" w:eastAsia="Times New Roman" w:hAnsiTheme="majorHAnsi" w:cs="Times New Roman"/>
          <w:b/>
          <w:sz w:val="28"/>
        </w:rPr>
        <w:t>м  по партији</w:t>
      </w:r>
    </w:p>
    <w:p w:rsidR="00A061BE" w:rsidRPr="00CE36B4" w:rsidRDefault="00A061BE">
      <w:pPr>
        <w:contextualSpacing w:val="0"/>
        <w:jc w:val="both"/>
        <w:rPr>
          <w:rFonts w:asciiTheme="majorHAnsi" w:hAnsiTheme="majorHAnsi"/>
        </w:rPr>
      </w:pPr>
    </w:p>
    <w:p w:rsidR="00A061BE" w:rsidRPr="00CE36B4" w:rsidRDefault="00A061BE">
      <w:pPr>
        <w:contextualSpacing w:val="0"/>
        <w:jc w:val="both"/>
        <w:rPr>
          <w:rFonts w:asciiTheme="majorHAnsi" w:hAnsiTheme="majorHAnsi"/>
        </w:rPr>
      </w:pPr>
    </w:p>
    <w:p w:rsidR="00B85277" w:rsidRPr="00CE36B4" w:rsidRDefault="00B85277">
      <w:pPr>
        <w:contextualSpacing w:val="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322"/>
      </w:tblGrid>
      <w:tr w:rsidR="005F29E5" w:rsidRPr="00CE36B4" w:rsidTr="005F29E5">
        <w:tc>
          <w:tcPr>
            <w:tcW w:w="5920" w:type="dxa"/>
            <w:shd w:val="clear" w:color="auto" w:fill="auto"/>
          </w:tcPr>
          <w:p w:rsidR="005F29E5" w:rsidRPr="00CE36B4" w:rsidRDefault="005F29E5" w:rsidP="005F29E5">
            <w:pPr>
              <w:rPr>
                <w:rFonts w:asciiTheme="majorHAnsi" w:hAnsiTheme="majorHAnsi"/>
                <w:iCs/>
                <w:color w:val="auto"/>
                <w:sz w:val="24"/>
                <w:szCs w:val="24"/>
              </w:rPr>
            </w:pPr>
            <w:r w:rsidRPr="00CE36B4">
              <w:rPr>
                <w:rFonts w:asciiTheme="majorHAnsi" w:hAnsiTheme="majorHAnsi"/>
                <w:iCs/>
                <w:color w:val="auto"/>
                <w:sz w:val="24"/>
                <w:szCs w:val="24"/>
              </w:rPr>
              <w:t>Позив за подношење понуда објављен на порталу Управе за јавне набавке</w:t>
            </w:r>
          </w:p>
        </w:tc>
        <w:tc>
          <w:tcPr>
            <w:tcW w:w="3322" w:type="dxa"/>
            <w:shd w:val="clear" w:color="auto" w:fill="auto"/>
          </w:tcPr>
          <w:p w:rsidR="005F29E5" w:rsidRPr="00A7333D" w:rsidRDefault="005F29E5" w:rsidP="005F29E5">
            <w:pPr>
              <w:rPr>
                <w:rFonts w:asciiTheme="majorHAnsi" w:hAnsiTheme="majorHAnsi"/>
                <w:iCs/>
                <w:color w:val="auto"/>
                <w:sz w:val="24"/>
                <w:szCs w:val="24"/>
                <w:lang w:val="sr-Cyrl-CS"/>
              </w:rPr>
            </w:pPr>
            <w:r w:rsidRPr="00CE36B4">
              <w:rPr>
                <w:rFonts w:asciiTheme="majorHAnsi" w:hAnsiTheme="majorHAnsi"/>
                <w:iCs/>
                <w:color w:val="auto"/>
                <w:sz w:val="24"/>
                <w:szCs w:val="24"/>
              </w:rPr>
              <w:t>Дана:</w:t>
            </w:r>
            <w:r w:rsidR="00664184">
              <w:rPr>
                <w:rFonts w:asciiTheme="majorHAnsi" w:hAnsiTheme="majorHAnsi"/>
                <w:iCs/>
                <w:color w:val="auto"/>
                <w:sz w:val="24"/>
                <w:szCs w:val="24"/>
                <w:lang w:val="sr-Cyrl-CS"/>
              </w:rPr>
              <w:t xml:space="preserve"> 26</w:t>
            </w:r>
            <w:r w:rsidR="00A7333D">
              <w:rPr>
                <w:rFonts w:asciiTheme="majorHAnsi" w:hAnsiTheme="majorHAnsi"/>
                <w:iCs/>
                <w:color w:val="auto"/>
                <w:sz w:val="24"/>
                <w:szCs w:val="24"/>
                <w:lang w:val="sr-Cyrl-CS"/>
              </w:rPr>
              <w:t>.12.2014</w:t>
            </w:r>
          </w:p>
        </w:tc>
      </w:tr>
      <w:tr w:rsidR="005F29E5" w:rsidRPr="00CE36B4" w:rsidTr="005F29E5">
        <w:tc>
          <w:tcPr>
            <w:tcW w:w="5920" w:type="dxa"/>
            <w:shd w:val="clear" w:color="auto" w:fill="auto"/>
          </w:tcPr>
          <w:p w:rsidR="005F29E5" w:rsidRPr="00CE36B4" w:rsidRDefault="005F29E5" w:rsidP="005F29E5">
            <w:pPr>
              <w:rPr>
                <w:rFonts w:asciiTheme="majorHAnsi" w:hAnsiTheme="majorHAnsi"/>
                <w:iCs/>
                <w:color w:val="auto"/>
                <w:sz w:val="24"/>
                <w:szCs w:val="24"/>
              </w:rPr>
            </w:pPr>
            <w:r w:rsidRPr="00CE36B4">
              <w:rPr>
                <w:rFonts w:asciiTheme="majorHAnsi" w:hAnsiTheme="majorHAnsi"/>
                <w:iCs/>
                <w:color w:val="auto"/>
                <w:sz w:val="24"/>
                <w:szCs w:val="24"/>
              </w:rPr>
              <w:t>Рок за подношење понуда</w:t>
            </w:r>
          </w:p>
        </w:tc>
        <w:tc>
          <w:tcPr>
            <w:tcW w:w="3322" w:type="dxa"/>
            <w:shd w:val="clear" w:color="auto" w:fill="auto"/>
          </w:tcPr>
          <w:p w:rsidR="005F29E5" w:rsidRPr="00A7333D" w:rsidRDefault="005F29E5" w:rsidP="005F29E5">
            <w:pPr>
              <w:rPr>
                <w:rFonts w:asciiTheme="majorHAnsi" w:hAnsiTheme="majorHAnsi"/>
                <w:iCs/>
                <w:color w:val="auto"/>
                <w:sz w:val="24"/>
                <w:szCs w:val="24"/>
                <w:lang w:val="sr-Cyrl-CS"/>
              </w:rPr>
            </w:pPr>
            <w:r w:rsidRPr="00CE36B4">
              <w:rPr>
                <w:rFonts w:asciiTheme="majorHAnsi" w:hAnsiTheme="majorHAnsi"/>
                <w:iCs/>
                <w:color w:val="auto"/>
                <w:sz w:val="24"/>
                <w:szCs w:val="24"/>
              </w:rPr>
              <w:t>Дана:</w:t>
            </w:r>
            <w:r w:rsidR="00A7333D">
              <w:rPr>
                <w:rFonts w:asciiTheme="majorHAnsi" w:hAnsiTheme="majorHAnsi"/>
                <w:iCs/>
                <w:color w:val="auto"/>
                <w:sz w:val="24"/>
                <w:szCs w:val="24"/>
                <w:lang w:val="sr-Cyrl-CS"/>
              </w:rPr>
              <w:t xml:space="preserve"> 28.1.2015</w:t>
            </w:r>
          </w:p>
          <w:p w:rsidR="005F29E5" w:rsidRPr="00CE36B4" w:rsidRDefault="005F29E5" w:rsidP="005F29E5">
            <w:pPr>
              <w:rPr>
                <w:rFonts w:asciiTheme="majorHAnsi" w:hAnsiTheme="majorHAnsi"/>
                <w:iCs/>
                <w:color w:val="auto"/>
                <w:sz w:val="24"/>
                <w:szCs w:val="24"/>
              </w:rPr>
            </w:pPr>
            <w:r w:rsidRPr="00CE36B4">
              <w:rPr>
                <w:rFonts w:asciiTheme="majorHAnsi" w:hAnsiTheme="majorHAnsi"/>
                <w:iCs/>
                <w:color w:val="auto"/>
                <w:sz w:val="24"/>
                <w:szCs w:val="24"/>
              </w:rPr>
              <w:t xml:space="preserve">до           </w:t>
            </w:r>
            <w:r w:rsidR="00A7333D">
              <w:rPr>
                <w:rFonts w:asciiTheme="majorHAnsi" w:hAnsiTheme="majorHAnsi"/>
                <w:iCs/>
                <w:color w:val="auto"/>
                <w:sz w:val="24"/>
                <w:szCs w:val="24"/>
                <w:lang w:val="sr-Cyrl-CS"/>
              </w:rPr>
              <w:t>12.00</w:t>
            </w:r>
            <w:r w:rsidRPr="00CE36B4">
              <w:rPr>
                <w:rFonts w:asciiTheme="majorHAnsi" w:hAnsiTheme="majorHAnsi"/>
                <w:iCs/>
                <w:color w:val="auto"/>
                <w:sz w:val="24"/>
                <w:szCs w:val="24"/>
              </w:rPr>
              <w:t xml:space="preserve">           сати</w:t>
            </w:r>
          </w:p>
        </w:tc>
      </w:tr>
      <w:tr w:rsidR="005F29E5" w:rsidRPr="00CE36B4" w:rsidTr="005F29E5">
        <w:tc>
          <w:tcPr>
            <w:tcW w:w="5920" w:type="dxa"/>
            <w:shd w:val="clear" w:color="auto" w:fill="auto"/>
          </w:tcPr>
          <w:p w:rsidR="005F29E5" w:rsidRPr="00CE36B4" w:rsidRDefault="005F29E5" w:rsidP="005F29E5">
            <w:pPr>
              <w:rPr>
                <w:rFonts w:asciiTheme="majorHAnsi" w:hAnsiTheme="majorHAnsi"/>
                <w:iCs/>
                <w:color w:val="auto"/>
                <w:sz w:val="24"/>
                <w:szCs w:val="24"/>
              </w:rPr>
            </w:pPr>
            <w:r w:rsidRPr="00CE36B4">
              <w:rPr>
                <w:rFonts w:asciiTheme="majorHAnsi" w:hAnsiTheme="majorHAnsi"/>
                <w:iCs/>
                <w:color w:val="auto"/>
                <w:sz w:val="24"/>
                <w:szCs w:val="24"/>
              </w:rPr>
              <w:t>Отварање понуда</w:t>
            </w:r>
          </w:p>
        </w:tc>
        <w:tc>
          <w:tcPr>
            <w:tcW w:w="3322" w:type="dxa"/>
            <w:shd w:val="clear" w:color="auto" w:fill="auto"/>
          </w:tcPr>
          <w:p w:rsidR="005F29E5" w:rsidRPr="007F7981" w:rsidRDefault="005F29E5" w:rsidP="005F29E5">
            <w:pPr>
              <w:rPr>
                <w:rFonts w:asciiTheme="majorHAnsi" w:hAnsiTheme="majorHAnsi"/>
                <w:iCs/>
                <w:color w:val="auto"/>
                <w:sz w:val="24"/>
                <w:szCs w:val="24"/>
                <w:lang w:val="sr-Cyrl-CS"/>
              </w:rPr>
            </w:pPr>
            <w:r w:rsidRPr="00CE36B4">
              <w:rPr>
                <w:rFonts w:asciiTheme="majorHAnsi" w:hAnsiTheme="majorHAnsi"/>
                <w:iCs/>
                <w:color w:val="auto"/>
                <w:sz w:val="24"/>
                <w:szCs w:val="24"/>
              </w:rPr>
              <w:t>Дана:</w:t>
            </w:r>
            <w:r w:rsidR="00A7333D">
              <w:rPr>
                <w:rFonts w:asciiTheme="majorHAnsi" w:hAnsiTheme="majorHAnsi"/>
                <w:iCs/>
                <w:color w:val="auto"/>
                <w:sz w:val="24"/>
                <w:szCs w:val="24"/>
                <w:lang w:val="sr-Cyrl-CS"/>
              </w:rPr>
              <w:t xml:space="preserve"> </w:t>
            </w:r>
            <w:r w:rsidR="00A7333D" w:rsidRPr="007F7981">
              <w:rPr>
                <w:rFonts w:asciiTheme="majorHAnsi" w:hAnsiTheme="majorHAnsi"/>
                <w:iCs/>
                <w:color w:val="auto"/>
                <w:sz w:val="24"/>
                <w:szCs w:val="24"/>
                <w:lang w:val="sr-Cyrl-CS"/>
              </w:rPr>
              <w:t>28.1.2015. у 17.00</w:t>
            </w:r>
          </w:p>
          <w:p w:rsidR="005F29E5" w:rsidRPr="00CE36B4" w:rsidRDefault="005F29E5" w:rsidP="005F29E5">
            <w:pPr>
              <w:rPr>
                <w:rFonts w:asciiTheme="majorHAnsi" w:hAnsiTheme="majorHAnsi"/>
                <w:iCs/>
                <w:color w:val="auto"/>
                <w:sz w:val="24"/>
                <w:szCs w:val="24"/>
              </w:rPr>
            </w:pPr>
            <w:r w:rsidRPr="007F7981">
              <w:rPr>
                <w:rFonts w:asciiTheme="majorHAnsi" w:hAnsiTheme="majorHAnsi"/>
                <w:iCs/>
                <w:color w:val="auto"/>
                <w:sz w:val="24"/>
                <w:szCs w:val="24"/>
              </w:rPr>
              <w:t xml:space="preserve">                            сати</w:t>
            </w:r>
          </w:p>
        </w:tc>
      </w:tr>
      <w:tr w:rsidR="00C61EBC" w:rsidRPr="00CE36B4" w:rsidTr="005F29E5">
        <w:tc>
          <w:tcPr>
            <w:tcW w:w="5920" w:type="dxa"/>
            <w:shd w:val="clear" w:color="auto" w:fill="auto"/>
          </w:tcPr>
          <w:p w:rsidR="00C61EBC" w:rsidRPr="00CE36B4" w:rsidRDefault="00C61EBC" w:rsidP="005F29E5">
            <w:pPr>
              <w:rPr>
                <w:rFonts w:asciiTheme="majorHAnsi" w:hAnsiTheme="majorHAnsi"/>
                <w:iCs/>
                <w:color w:val="auto"/>
                <w:sz w:val="24"/>
                <w:szCs w:val="24"/>
              </w:rPr>
            </w:pPr>
            <w:r w:rsidRPr="00CE36B4">
              <w:rPr>
                <w:rFonts w:asciiTheme="majorHAnsi" w:hAnsiTheme="majorHAnsi"/>
                <w:iCs/>
                <w:color w:val="auto"/>
                <w:sz w:val="24"/>
                <w:szCs w:val="24"/>
              </w:rPr>
              <w:t>Контакти (</w:t>
            </w:r>
            <w:r w:rsidR="00B85277" w:rsidRPr="00CE36B4">
              <w:rPr>
                <w:rFonts w:asciiTheme="majorHAnsi" w:hAnsiTheme="majorHAnsi"/>
                <w:iCs/>
                <w:color w:val="auto"/>
                <w:sz w:val="24"/>
                <w:szCs w:val="24"/>
              </w:rPr>
              <w:t>сваког радног дана од 8-14 сати</w:t>
            </w:r>
          </w:p>
        </w:tc>
        <w:tc>
          <w:tcPr>
            <w:tcW w:w="3322" w:type="dxa"/>
            <w:shd w:val="clear" w:color="auto" w:fill="auto"/>
          </w:tcPr>
          <w:p w:rsidR="00C61EBC" w:rsidRPr="00CE36B4" w:rsidRDefault="0076641D" w:rsidP="005F29E5">
            <w:pPr>
              <w:rPr>
                <w:rFonts w:asciiTheme="majorHAnsi" w:hAnsiTheme="majorHAnsi"/>
                <w:iCs/>
                <w:color w:val="auto"/>
                <w:sz w:val="24"/>
                <w:szCs w:val="24"/>
              </w:rPr>
            </w:pPr>
            <w:hyperlink r:id="rId9">
              <w:r w:rsidR="00C61EBC" w:rsidRPr="00CE36B4">
                <w:rPr>
                  <w:rFonts w:asciiTheme="majorHAnsi" w:eastAsia="Times New Roman" w:hAnsiTheme="majorHAnsi" w:cs="Times New Roman"/>
                  <w:color w:val="0000FF"/>
                  <w:sz w:val="24"/>
                  <w:u w:val="single"/>
                </w:rPr>
                <w:t>osmladost-sekretar@eunet.rs</w:t>
              </w:r>
            </w:hyperlink>
          </w:p>
        </w:tc>
      </w:tr>
    </w:tbl>
    <w:p w:rsidR="00A061BE" w:rsidRPr="00CE36B4" w:rsidRDefault="00A061BE">
      <w:pPr>
        <w:contextualSpacing w:val="0"/>
        <w:jc w:val="both"/>
        <w:rPr>
          <w:rFonts w:asciiTheme="majorHAnsi" w:hAnsiTheme="majorHAnsi"/>
        </w:rPr>
      </w:pPr>
    </w:p>
    <w:p w:rsidR="00A061BE" w:rsidRPr="00CE36B4" w:rsidRDefault="00A061BE">
      <w:pPr>
        <w:contextualSpacing w:val="0"/>
        <w:jc w:val="both"/>
        <w:rPr>
          <w:rFonts w:asciiTheme="majorHAnsi" w:hAnsiTheme="majorHAnsi"/>
        </w:rPr>
      </w:pPr>
    </w:p>
    <w:p w:rsidR="00B85277" w:rsidRPr="00CE36B4" w:rsidRDefault="00B85277">
      <w:pPr>
        <w:contextualSpacing w:val="0"/>
        <w:jc w:val="both"/>
        <w:rPr>
          <w:rFonts w:asciiTheme="majorHAnsi" w:hAnsiTheme="majorHAnsi"/>
        </w:rPr>
      </w:pPr>
    </w:p>
    <w:p w:rsidR="00A061BE" w:rsidRPr="00B6213A" w:rsidRDefault="004935E2" w:rsidP="0018173D">
      <w:pPr>
        <w:shd w:val="clear" w:color="auto" w:fill="FBD4B4" w:themeFill="accent6" w:themeFillTint="66"/>
        <w:contextualSpacing w:val="0"/>
        <w:jc w:val="both"/>
        <w:rPr>
          <w:rFonts w:asciiTheme="majorHAnsi" w:hAnsiTheme="majorHAnsi"/>
        </w:rPr>
      </w:pPr>
      <w:r w:rsidRPr="00CE36B4">
        <w:rPr>
          <w:rFonts w:asciiTheme="majorHAnsi" w:eastAsia="Times New Roman" w:hAnsiTheme="majorHAnsi" w:cs="Times New Roman"/>
          <w:b/>
          <w:sz w:val="24"/>
          <w:u w:val="single"/>
          <w:shd w:val="clear" w:color="auto" w:fill="FDE9D9"/>
        </w:rPr>
        <w:t>Кон</w:t>
      </w:r>
      <w:r w:rsidR="00B85277" w:rsidRPr="00CE36B4">
        <w:rPr>
          <w:rFonts w:asciiTheme="majorHAnsi" w:eastAsia="Times New Roman" w:hAnsiTheme="majorHAnsi" w:cs="Times New Roman"/>
          <w:b/>
          <w:sz w:val="24"/>
          <w:u w:val="single"/>
          <w:shd w:val="clear" w:color="auto" w:fill="FDE9D9"/>
        </w:rPr>
        <w:t>курсна документација садржи  51</w:t>
      </w:r>
      <w:r w:rsidRPr="00CE36B4">
        <w:rPr>
          <w:rFonts w:asciiTheme="majorHAnsi" w:eastAsia="Times New Roman" w:hAnsiTheme="majorHAnsi" w:cs="Times New Roman"/>
          <w:b/>
          <w:sz w:val="24"/>
          <w:u w:val="single"/>
          <w:shd w:val="clear" w:color="auto" w:fill="FDE9D9"/>
        </w:rPr>
        <w:t xml:space="preserve"> стран</w:t>
      </w:r>
      <w:r w:rsidRPr="00B6213A">
        <w:rPr>
          <w:rFonts w:asciiTheme="majorHAnsi" w:eastAsia="Times New Roman" w:hAnsiTheme="majorHAnsi" w:cs="Times New Roman"/>
          <w:b/>
          <w:color w:val="000000" w:themeColor="text1"/>
          <w:sz w:val="24"/>
          <w:u w:val="single"/>
          <w:shd w:val="clear" w:color="auto" w:fill="FDE9D9"/>
        </w:rPr>
        <w:t>а</w:t>
      </w:r>
    </w:p>
    <w:p w:rsidR="00E2133A" w:rsidRDefault="00E2133A">
      <w:pPr>
        <w:spacing w:after="0" w:line="240" w:lineRule="auto"/>
        <w:contextualSpacing w:val="0"/>
        <w:jc w:val="both"/>
        <w:rPr>
          <w:rFonts w:asciiTheme="majorHAnsi" w:eastAsia="Times New Roman" w:hAnsiTheme="majorHAnsi" w:cs="Times New Roman"/>
          <w:sz w:val="24"/>
          <w:szCs w:val="24"/>
        </w:rPr>
      </w:pPr>
    </w:p>
    <w:p w:rsidR="00E2133A" w:rsidRDefault="00E2133A">
      <w:pPr>
        <w:spacing w:after="0" w:line="240" w:lineRule="auto"/>
        <w:contextualSpacing w:val="0"/>
        <w:jc w:val="both"/>
        <w:rPr>
          <w:rFonts w:asciiTheme="majorHAnsi" w:eastAsia="Times New Roman" w:hAnsiTheme="majorHAnsi" w:cs="Times New Roman"/>
          <w:sz w:val="24"/>
          <w:szCs w:val="24"/>
        </w:rPr>
      </w:pPr>
    </w:p>
    <w:p w:rsidR="00E2133A" w:rsidRDefault="00E2133A">
      <w:pPr>
        <w:spacing w:after="0" w:line="240" w:lineRule="auto"/>
        <w:contextualSpacing w:val="0"/>
        <w:jc w:val="both"/>
        <w:rPr>
          <w:rFonts w:asciiTheme="majorHAnsi" w:eastAsia="Times New Roman" w:hAnsiTheme="majorHAnsi" w:cs="Times New Roman"/>
          <w:sz w:val="24"/>
          <w:szCs w:val="24"/>
        </w:rPr>
      </w:pPr>
    </w:p>
    <w:p w:rsidR="00E2133A" w:rsidRDefault="00E2133A">
      <w:pPr>
        <w:spacing w:after="0" w:line="240" w:lineRule="auto"/>
        <w:contextualSpacing w:val="0"/>
        <w:jc w:val="both"/>
        <w:rPr>
          <w:rFonts w:asciiTheme="majorHAnsi" w:eastAsia="Times New Roman" w:hAnsiTheme="majorHAnsi" w:cs="Times New Roman"/>
          <w:sz w:val="24"/>
          <w:szCs w:val="24"/>
        </w:rPr>
      </w:pPr>
    </w:p>
    <w:p w:rsidR="00A061BE" w:rsidRPr="00CE36B4" w:rsidRDefault="004935E2">
      <w:pPr>
        <w:spacing w:after="0" w:line="240" w:lineRule="auto"/>
        <w:contextualSpacing w:val="0"/>
        <w:jc w:val="both"/>
        <w:rPr>
          <w:rFonts w:asciiTheme="majorHAnsi" w:hAnsiTheme="majorHAnsi"/>
          <w:sz w:val="24"/>
          <w:szCs w:val="24"/>
        </w:rPr>
      </w:pPr>
      <w:r w:rsidRPr="00CE36B4">
        <w:rPr>
          <w:rFonts w:asciiTheme="majorHAnsi" w:eastAsia="Times New Roman" w:hAnsiTheme="majorHAnsi" w:cs="Times New Roman"/>
          <w:sz w:val="24"/>
          <w:szCs w:val="24"/>
        </w:rPr>
        <w:t>Конкурсну документацију сачинила је Комисија именован</w:t>
      </w:r>
      <w:r w:rsidR="00C20112" w:rsidRPr="00C20112">
        <w:rPr>
          <w:rFonts w:asciiTheme="majorHAnsi" w:eastAsia="Times New Roman" w:hAnsiTheme="majorHAnsi" w:cs="Times New Roman"/>
          <w:color w:val="auto"/>
          <w:sz w:val="24"/>
          <w:szCs w:val="24"/>
        </w:rPr>
        <w:t>а</w:t>
      </w:r>
      <w:r w:rsidRPr="00C20112">
        <w:rPr>
          <w:rFonts w:asciiTheme="majorHAnsi" w:eastAsia="Times New Roman" w:hAnsiTheme="majorHAnsi" w:cs="Times New Roman"/>
          <w:color w:val="auto"/>
          <w:sz w:val="24"/>
          <w:szCs w:val="24"/>
        </w:rPr>
        <w:t xml:space="preserve">, </w:t>
      </w:r>
      <w:r w:rsidRPr="00CE36B4">
        <w:rPr>
          <w:rFonts w:asciiTheme="majorHAnsi" w:eastAsia="Times New Roman" w:hAnsiTheme="majorHAnsi" w:cs="Times New Roman"/>
          <w:sz w:val="24"/>
          <w:szCs w:val="24"/>
        </w:rPr>
        <w:t>сходно члану 54 ЗЈН Сл. гласник Републике Србије бр. 124/2012, Решењем о образовању комисије, да спроведе поступак јавне набавке у складу са одредбама ЗЈН и одредбама других закона који су од значаја за реализацију предмета набавке.</w:t>
      </w:r>
    </w:p>
    <w:p w:rsidR="00A061BE" w:rsidRPr="00CE36B4" w:rsidRDefault="00A061BE">
      <w:pPr>
        <w:spacing w:after="0" w:line="240" w:lineRule="auto"/>
        <w:contextualSpacing w:val="0"/>
        <w:jc w:val="both"/>
        <w:rPr>
          <w:rFonts w:asciiTheme="majorHAnsi" w:hAnsiTheme="majorHAnsi"/>
          <w:sz w:val="24"/>
          <w:szCs w:val="24"/>
        </w:rPr>
      </w:pPr>
    </w:p>
    <w:p w:rsidR="00A061BE" w:rsidRPr="00CE36B4" w:rsidRDefault="004935E2">
      <w:pPr>
        <w:spacing w:after="0" w:line="240" w:lineRule="auto"/>
        <w:contextualSpacing w:val="0"/>
        <w:jc w:val="both"/>
        <w:rPr>
          <w:rFonts w:asciiTheme="majorHAnsi" w:hAnsiTheme="majorHAnsi"/>
          <w:sz w:val="24"/>
          <w:szCs w:val="24"/>
        </w:rPr>
      </w:pPr>
      <w:r w:rsidRPr="00CE36B4">
        <w:rPr>
          <w:rFonts w:asciiTheme="majorHAnsi" w:eastAsia="Times New Roman" w:hAnsiTheme="majorHAnsi" w:cs="Times New Roman"/>
          <w:sz w:val="24"/>
          <w:szCs w:val="24"/>
        </w:rPr>
        <w:t>Поступак ове јавне набавке наручилац спроводи по одредбама Закон о основама система образовања и васпитања (Службени гласник РС 72/2009, 52/2011 и 55/2013, Закона о јавним набавкама (ЗЈН) Сл. Гласник Републике Србије (РС) бр. 124/2012, Правилника о обавезним елементима конкурсне документације у поступцима јавних набавки и начину доказивања испуњености услова Сл. Гласник РС бр. 29, Мишљења Управе за јавне набавке бр. 1270/13 од 13.09.2013. године, Правилника о програму за остваривање екскурзија у првом и другом циклусу основног образовања и васпитања (Службени гласник РС- Просветни гласник, бр. 7/10); Правилника о екскурзијама (Службени гласник РС- Просветни гласник, бр. 1/2009); Препору</w:t>
      </w:r>
      <w:r w:rsidR="00CE36B4">
        <w:rPr>
          <w:rFonts w:asciiTheme="majorHAnsi" w:eastAsia="Times New Roman" w:hAnsiTheme="majorHAnsi" w:cs="Times New Roman"/>
          <w:sz w:val="24"/>
          <w:szCs w:val="24"/>
        </w:rPr>
        <w:t>ка Министарства фи</w:t>
      </w:r>
      <w:r w:rsidRPr="00CE36B4">
        <w:rPr>
          <w:rFonts w:asciiTheme="majorHAnsi" w:eastAsia="Times New Roman" w:hAnsiTheme="majorHAnsi" w:cs="Times New Roman"/>
          <w:sz w:val="24"/>
          <w:szCs w:val="24"/>
        </w:rPr>
        <w:t>нансија и привреде бр. 011-00-1049/2013-32 од 15.08.2013- свим основним и средњим школама за примену закона о роковима измирења новчаних обавеза насталих из уговора који за предмет имају организовање ђачких екскурзија</w:t>
      </w:r>
      <w:r w:rsidR="00C61EBC" w:rsidRPr="00CE36B4">
        <w:rPr>
          <w:rFonts w:asciiTheme="majorHAnsi" w:eastAsia="Times New Roman" w:hAnsiTheme="majorHAnsi" w:cs="Times New Roman"/>
          <w:sz w:val="24"/>
          <w:szCs w:val="24"/>
        </w:rPr>
        <w:t>.</w:t>
      </w:r>
    </w:p>
    <w:p w:rsidR="00A061BE" w:rsidRPr="00CE36B4" w:rsidRDefault="00A061BE">
      <w:pPr>
        <w:spacing w:after="0" w:line="240" w:lineRule="auto"/>
        <w:contextualSpacing w:val="0"/>
        <w:jc w:val="both"/>
        <w:rPr>
          <w:rFonts w:asciiTheme="majorHAnsi" w:hAnsiTheme="majorHAnsi"/>
          <w:sz w:val="24"/>
          <w:szCs w:val="24"/>
        </w:rPr>
      </w:pPr>
    </w:p>
    <w:p w:rsidR="00A061BE" w:rsidRPr="00CE36B4" w:rsidRDefault="004935E2">
      <w:pPr>
        <w:contextualSpacing w:val="0"/>
        <w:jc w:val="both"/>
        <w:rPr>
          <w:rFonts w:asciiTheme="majorHAnsi" w:hAnsiTheme="majorHAnsi"/>
          <w:sz w:val="24"/>
          <w:szCs w:val="24"/>
        </w:rPr>
      </w:pPr>
      <w:r w:rsidRPr="00CE36B4">
        <w:rPr>
          <w:rFonts w:asciiTheme="majorHAnsi" w:eastAsia="Times New Roman" w:hAnsiTheme="majorHAnsi" w:cs="Times New Roman"/>
          <w:sz w:val="24"/>
          <w:szCs w:val="24"/>
        </w:rPr>
        <w:t>Сходно члану 54 ЗЈН/2012 поступак јавне набавке спроводи Комисија за јавне наб</w:t>
      </w:r>
      <w:r w:rsidR="00A07211">
        <w:rPr>
          <w:rFonts w:asciiTheme="majorHAnsi" w:eastAsia="Times New Roman" w:hAnsiTheme="majorHAnsi" w:cs="Times New Roman"/>
          <w:sz w:val="24"/>
          <w:szCs w:val="24"/>
        </w:rPr>
        <w:t xml:space="preserve">авке </w:t>
      </w:r>
      <w:r w:rsidRPr="00CE36B4">
        <w:rPr>
          <w:rFonts w:asciiTheme="majorHAnsi" w:eastAsia="Times New Roman" w:hAnsiTheme="majorHAnsi" w:cs="Times New Roman"/>
          <w:sz w:val="24"/>
          <w:szCs w:val="24"/>
        </w:rPr>
        <w:t xml:space="preserve"> која  је образована Решењем директора школе. Решењем се именују чланови комисије и зам</w:t>
      </w:r>
      <w:r w:rsidR="00CE36B4">
        <w:rPr>
          <w:rFonts w:asciiTheme="majorHAnsi" w:eastAsia="Times New Roman" w:hAnsiTheme="majorHAnsi" w:cs="Times New Roman"/>
          <w:sz w:val="24"/>
          <w:szCs w:val="24"/>
        </w:rPr>
        <w:t>еници за сваку партију посебно. П</w:t>
      </w:r>
      <w:r w:rsidRPr="00CE36B4">
        <w:rPr>
          <w:rFonts w:asciiTheme="majorHAnsi" w:eastAsia="Times New Roman" w:hAnsiTheme="majorHAnsi" w:cs="Times New Roman"/>
          <w:sz w:val="24"/>
          <w:szCs w:val="24"/>
        </w:rPr>
        <w:t xml:space="preserve">осебно </w:t>
      </w:r>
      <w:r w:rsidR="00CE36B4">
        <w:rPr>
          <w:rFonts w:asciiTheme="majorHAnsi" w:eastAsia="Times New Roman" w:hAnsiTheme="majorHAnsi" w:cs="Times New Roman"/>
          <w:sz w:val="24"/>
          <w:szCs w:val="24"/>
        </w:rPr>
        <w:t xml:space="preserve">се </w:t>
      </w:r>
      <w:r w:rsidRPr="00CE36B4">
        <w:rPr>
          <w:rFonts w:asciiTheme="majorHAnsi" w:eastAsia="Times New Roman" w:hAnsiTheme="majorHAnsi" w:cs="Times New Roman"/>
          <w:sz w:val="24"/>
          <w:szCs w:val="24"/>
        </w:rPr>
        <w:t>оцењују понуде за сваку па</w:t>
      </w:r>
      <w:r w:rsidR="00CE36B4">
        <w:rPr>
          <w:rFonts w:asciiTheme="majorHAnsi" w:eastAsia="Times New Roman" w:hAnsiTheme="majorHAnsi" w:cs="Times New Roman"/>
          <w:sz w:val="24"/>
          <w:szCs w:val="24"/>
        </w:rPr>
        <w:t>ртију. М</w:t>
      </w:r>
      <w:r w:rsidRPr="00CE36B4">
        <w:rPr>
          <w:rFonts w:asciiTheme="majorHAnsi" w:eastAsia="Times New Roman" w:hAnsiTheme="majorHAnsi" w:cs="Times New Roman"/>
          <w:sz w:val="24"/>
          <w:szCs w:val="24"/>
        </w:rPr>
        <w:t>огуће је закључити оквирни споразум са једним најповољнијим понуђачом за једну, више, или све партије.</w:t>
      </w:r>
    </w:p>
    <w:p w:rsidR="00A061BE" w:rsidRPr="00CE36B4" w:rsidRDefault="00A061BE">
      <w:pPr>
        <w:spacing w:after="0" w:line="240" w:lineRule="auto"/>
        <w:contextualSpacing w:val="0"/>
        <w:jc w:val="both"/>
        <w:rPr>
          <w:rFonts w:asciiTheme="majorHAnsi" w:hAnsiTheme="majorHAnsi"/>
          <w:sz w:val="24"/>
          <w:szCs w:val="24"/>
        </w:rPr>
      </w:pPr>
    </w:p>
    <w:p w:rsidR="00A061BE" w:rsidRPr="00CE36B4" w:rsidRDefault="00A061BE">
      <w:pPr>
        <w:contextualSpacing w:val="0"/>
        <w:jc w:val="both"/>
        <w:rPr>
          <w:rFonts w:asciiTheme="majorHAnsi" w:hAnsiTheme="majorHAnsi"/>
          <w:sz w:val="24"/>
          <w:szCs w:val="24"/>
        </w:rPr>
      </w:pPr>
    </w:p>
    <w:p w:rsidR="00A061BE" w:rsidRPr="00CE36B4" w:rsidRDefault="00A061BE">
      <w:pPr>
        <w:contextualSpacing w:val="0"/>
        <w:jc w:val="both"/>
        <w:rPr>
          <w:rFonts w:asciiTheme="majorHAnsi" w:hAnsiTheme="majorHAnsi"/>
          <w:sz w:val="24"/>
          <w:szCs w:val="24"/>
        </w:rPr>
      </w:pPr>
    </w:p>
    <w:p w:rsidR="00A061BE" w:rsidRPr="00CE36B4" w:rsidRDefault="00A061BE">
      <w:pPr>
        <w:contextualSpacing w:val="0"/>
        <w:jc w:val="both"/>
        <w:rPr>
          <w:rFonts w:asciiTheme="majorHAnsi" w:hAnsiTheme="majorHAnsi"/>
          <w:sz w:val="24"/>
          <w:szCs w:val="24"/>
        </w:rPr>
      </w:pPr>
    </w:p>
    <w:p w:rsidR="00A061BE" w:rsidRPr="00CE36B4" w:rsidRDefault="00A061BE">
      <w:pPr>
        <w:contextualSpacing w:val="0"/>
        <w:jc w:val="both"/>
        <w:rPr>
          <w:rFonts w:asciiTheme="majorHAnsi" w:hAnsiTheme="majorHAnsi"/>
          <w:sz w:val="24"/>
          <w:szCs w:val="24"/>
        </w:rPr>
      </w:pPr>
    </w:p>
    <w:p w:rsidR="00A061BE" w:rsidRPr="00CE36B4" w:rsidRDefault="00A061BE">
      <w:pPr>
        <w:contextualSpacing w:val="0"/>
        <w:jc w:val="both"/>
        <w:rPr>
          <w:rFonts w:asciiTheme="majorHAnsi" w:hAnsiTheme="majorHAnsi"/>
          <w:sz w:val="24"/>
          <w:szCs w:val="24"/>
        </w:rPr>
      </w:pPr>
    </w:p>
    <w:p w:rsidR="00A061BE" w:rsidRPr="00CE36B4" w:rsidRDefault="00A061BE">
      <w:pPr>
        <w:spacing w:after="0" w:line="240" w:lineRule="auto"/>
        <w:contextualSpacing w:val="0"/>
        <w:jc w:val="both"/>
        <w:rPr>
          <w:rFonts w:asciiTheme="majorHAnsi" w:hAnsiTheme="majorHAnsi"/>
          <w:sz w:val="24"/>
          <w:szCs w:val="24"/>
        </w:rPr>
      </w:pPr>
    </w:p>
    <w:p w:rsidR="00A061BE" w:rsidRPr="00CE36B4" w:rsidRDefault="00A061BE">
      <w:pPr>
        <w:spacing w:after="0" w:line="240" w:lineRule="auto"/>
        <w:contextualSpacing w:val="0"/>
        <w:jc w:val="both"/>
        <w:rPr>
          <w:rFonts w:asciiTheme="majorHAnsi" w:hAnsiTheme="majorHAnsi"/>
          <w:sz w:val="24"/>
          <w:szCs w:val="24"/>
        </w:rPr>
      </w:pPr>
    </w:p>
    <w:p w:rsidR="00A061BE" w:rsidRPr="00CE36B4" w:rsidRDefault="00A061BE">
      <w:pPr>
        <w:spacing w:after="0" w:line="240" w:lineRule="auto"/>
        <w:contextualSpacing w:val="0"/>
        <w:jc w:val="both"/>
        <w:rPr>
          <w:rFonts w:asciiTheme="majorHAnsi" w:hAnsiTheme="majorHAnsi"/>
          <w:sz w:val="24"/>
          <w:szCs w:val="24"/>
        </w:rPr>
      </w:pPr>
    </w:p>
    <w:p w:rsidR="00A061BE" w:rsidRPr="00CE36B4" w:rsidRDefault="00A061BE">
      <w:pPr>
        <w:spacing w:after="0" w:line="240" w:lineRule="auto"/>
        <w:contextualSpacing w:val="0"/>
        <w:jc w:val="both"/>
        <w:rPr>
          <w:rFonts w:asciiTheme="majorHAnsi" w:hAnsiTheme="majorHAnsi"/>
          <w:sz w:val="24"/>
          <w:szCs w:val="24"/>
        </w:rPr>
      </w:pPr>
    </w:p>
    <w:p w:rsidR="00A061BE" w:rsidRPr="00DD1B81" w:rsidRDefault="00A061BE">
      <w:pPr>
        <w:spacing w:after="0" w:line="240" w:lineRule="auto"/>
        <w:contextualSpacing w:val="0"/>
        <w:jc w:val="both"/>
        <w:rPr>
          <w:rFonts w:asciiTheme="majorHAnsi" w:hAnsiTheme="majorHAnsi"/>
          <w:sz w:val="24"/>
          <w:szCs w:val="24"/>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C64368" w:rsidRDefault="00C64368" w:rsidP="00E8618B">
      <w:pPr>
        <w:spacing w:after="0" w:line="240" w:lineRule="auto"/>
        <w:contextualSpacing w:val="0"/>
        <w:jc w:val="both"/>
        <w:rPr>
          <w:rFonts w:asciiTheme="majorHAnsi" w:eastAsia="Times New Roman" w:hAnsiTheme="majorHAnsi" w:cs="Times New Roman"/>
          <w:sz w:val="24"/>
          <w:szCs w:val="24"/>
          <w:lang w:val="sr-Cyrl-CS"/>
        </w:rPr>
      </w:pPr>
    </w:p>
    <w:p w:rsidR="00A061BE" w:rsidRPr="0017244B" w:rsidRDefault="004935E2" w:rsidP="00E8618B">
      <w:pPr>
        <w:spacing w:after="0" w:line="240" w:lineRule="auto"/>
        <w:contextualSpacing w:val="0"/>
        <w:jc w:val="both"/>
        <w:rPr>
          <w:rFonts w:asciiTheme="majorHAnsi" w:hAnsiTheme="majorHAnsi"/>
          <w:color w:val="auto"/>
          <w:sz w:val="24"/>
          <w:szCs w:val="24"/>
        </w:rPr>
      </w:pPr>
      <w:r w:rsidRPr="00CE36B4">
        <w:rPr>
          <w:rFonts w:asciiTheme="majorHAnsi" w:eastAsia="Times New Roman" w:hAnsiTheme="majorHAnsi" w:cs="Times New Roman"/>
          <w:sz w:val="24"/>
          <w:szCs w:val="24"/>
        </w:rPr>
        <w:lastRenderedPageBreak/>
        <w:t xml:space="preserve">На основу члана 32, члана 40 и члана 61. Закона о јавним набавкама („Службеним  гласник  РС“, бр. 124/2012)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A07211">
        <w:rPr>
          <w:rFonts w:asciiTheme="majorHAnsi" w:eastAsia="Times New Roman" w:hAnsiTheme="majorHAnsi" w:cs="Times New Roman"/>
          <w:sz w:val="24"/>
          <w:szCs w:val="24"/>
        </w:rPr>
        <w:t>бр. 29/2013),</w:t>
      </w:r>
      <w:r w:rsidRPr="00CE36B4">
        <w:rPr>
          <w:rFonts w:asciiTheme="majorHAnsi" w:eastAsia="Times New Roman" w:hAnsiTheme="majorHAnsi" w:cs="Times New Roman"/>
          <w:sz w:val="24"/>
          <w:szCs w:val="24"/>
        </w:rPr>
        <w:t xml:space="preserve"> Одлуке о покретању поступка јавне набавке обликоване по п</w:t>
      </w:r>
      <w:r w:rsidR="00557BA4">
        <w:rPr>
          <w:rFonts w:asciiTheme="majorHAnsi" w:eastAsia="Times New Roman" w:hAnsiTheme="majorHAnsi" w:cs="Times New Roman"/>
          <w:sz w:val="24"/>
          <w:szCs w:val="24"/>
        </w:rPr>
        <w:t>артијама, ради закључивања окви</w:t>
      </w:r>
      <w:r w:rsidRPr="00CE36B4">
        <w:rPr>
          <w:rFonts w:asciiTheme="majorHAnsi" w:eastAsia="Times New Roman" w:hAnsiTheme="majorHAnsi" w:cs="Times New Roman"/>
          <w:sz w:val="24"/>
          <w:szCs w:val="24"/>
        </w:rPr>
        <w:t xml:space="preserve">рног споразума са једним понуђачом по партији- број </w:t>
      </w:r>
      <w:r w:rsidRPr="0017244B">
        <w:rPr>
          <w:rFonts w:asciiTheme="majorHAnsi" w:eastAsia="Times New Roman" w:hAnsiTheme="majorHAnsi" w:cs="Times New Roman"/>
          <w:color w:val="auto"/>
          <w:sz w:val="24"/>
          <w:szCs w:val="24"/>
        </w:rPr>
        <w:t>1</w:t>
      </w:r>
      <w:r w:rsidR="0017244B" w:rsidRPr="0017244B">
        <w:rPr>
          <w:rFonts w:asciiTheme="majorHAnsi" w:eastAsia="Times New Roman" w:hAnsiTheme="majorHAnsi" w:cs="Times New Roman"/>
          <w:color w:val="auto"/>
          <w:sz w:val="24"/>
          <w:szCs w:val="24"/>
          <w:lang w:val="sr-Cyrl-CS"/>
        </w:rPr>
        <w:t>0</w:t>
      </w:r>
      <w:r w:rsidRPr="0017244B">
        <w:rPr>
          <w:rFonts w:asciiTheme="majorHAnsi" w:eastAsia="Times New Roman" w:hAnsiTheme="majorHAnsi" w:cs="Times New Roman"/>
          <w:color w:val="auto"/>
          <w:sz w:val="24"/>
          <w:szCs w:val="24"/>
        </w:rPr>
        <w:t>-14/1</w:t>
      </w:r>
      <w:r w:rsidR="00200B61" w:rsidRPr="0017244B">
        <w:rPr>
          <w:rFonts w:asciiTheme="majorHAnsi" w:eastAsia="Times New Roman" w:hAnsiTheme="majorHAnsi" w:cs="Times New Roman"/>
          <w:color w:val="auto"/>
          <w:sz w:val="24"/>
          <w:szCs w:val="24"/>
        </w:rPr>
        <w:t xml:space="preserve">4 деловодни број </w:t>
      </w:r>
      <w:r w:rsidR="00200B61" w:rsidRPr="0017244B">
        <w:rPr>
          <w:rFonts w:asciiTheme="majorHAnsi" w:eastAsia="Times New Roman" w:hAnsiTheme="majorHAnsi" w:cs="Times New Roman"/>
          <w:color w:val="auto"/>
          <w:sz w:val="24"/>
          <w:szCs w:val="24"/>
          <w:lang w:val="sr-Cyrl-CS"/>
        </w:rPr>
        <w:t>650</w:t>
      </w:r>
      <w:r w:rsidR="00200B61" w:rsidRPr="0017244B">
        <w:rPr>
          <w:rFonts w:asciiTheme="majorHAnsi" w:eastAsia="Times New Roman" w:hAnsiTheme="majorHAnsi" w:cs="Times New Roman"/>
          <w:color w:val="auto"/>
          <w:sz w:val="24"/>
          <w:szCs w:val="24"/>
        </w:rPr>
        <w:t>-14 од 2</w:t>
      </w:r>
      <w:r w:rsidR="00820F75">
        <w:rPr>
          <w:rFonts w:asciiTheme="majorHAnsi" w:eastAsia="Times New Roman" w:hAnsiTheme="majorHAnsi" w:cs="Times New Roman"/>
          <w:color w:val="auto"/>
          <w:sz w:val="24"/>
          <w:szCs w:val="24"/>
          <w:lang w:val="sr-Cyrl-CS"/>
        </w:rPr>
        <w:t>5</w:t>
      </w:r>
      <w:r w:rsidR="00427640" w:rsidRPr="0017244B">
        <w:rPr>
          <w:rFonts w:asciiTheme="majorHAnsi" w:eastAsia="Times New Roman" w:hAnsiTheme="majorHAnsi" w:cs="Times New Roman"/>
          <w:color w:val="auto"/>
          <w:sz w:val="24"/>
          <w:szCs w:val="24"/>
        </w:rPr>
        <w:t>.12</w:t>
      </w:r>
      <w:r w:rsidRPr="0017244B">
        <w:rPr>
          <w:rFonts w:asciiTheme="majorHAnsi" w:eastAsia="Times New Roman" w:hAnsiTheme="majorHAnsi" w:cs="Times New Roman"/>
          <w:color w:val="auto"/>
          <w:sz w:val="24"/>
          <w:szCs w:val="24"/>
        </w:rPr>
        <w:t>.2014. године и Решења о образовању Комисије за јавн</w:t>
      </w:r>
      <w:r w:rsidR="0017244B" w:rsidRPr="0017244B">
        <w:rPr>
          <w:rFonts w:asciiTheme="majorHAnsi" w:eastAsia="Times New Roman" w:hAnsiTheme="majorHAnsi" w:cs="Times New Roman"/>
          <w:color w:val="auto"/>
          <w:sz w:val="24"/>
          <w:szCs w:val="24"/>
        </w:rPr>
        <w:t xml:space="preserve">у набавку број </w:t>
      </w:r>
      <w:r w:rsidR="0017244B" w:rsidRPr="0017244B">
        <w:rPr>
          <w:rFonts w:asciiTheme="majorHAnsi" w:eastAsia="Times New Roman" w:hAnsiTheme="majorHAnsi" w:cs="Times New Roman"/>
          <w:color w:val="auto"/>
          <w:sz w:val="24"/>
          <w:szCs w:val="24"/>
          <w:lang w:val="sr-Cyrl-CS"/>
        </w:rPr>
        <w:t>10</w:t>
      </w:r>
      <w:r w:rsidRPr="0017244B">
        <w:rPr>
          <w:rFonts w:asciiTheme="majorHAnsi" w:eastAsia="Times New Roman" w:hAnsiTheme="majorHAnsi" w:cs="Times New Roman"/>
          <w:color w:val="auto"/>
          <w:sz w:val="24"/>
          <w:szCs w:val="24"/>
        </w:rPr>
        <w:t xml:space="preserve">-14/14 </w:t>
      </w:r>
      <w:r w:rsidR="00200B61" w:rsidRPr="0017244B">
        <w:rPr>
          <w:rFonts w:asciiTheme="majorHAnsi" w:eastAsia="Times New Roman" w:hAnsiTheme="majorHAnsi" w:cs="Times New Roman"/>
          <w:color w:val="auto"/>
          <w:sz w:val="24"/>
          <w:szCs w:val="24"/>
        </w:rPr>
        <w:t xml:space="preserve">деловодни број </w:t>
      </w:r>
      <w:r w:rsidR="0035297D">
        <w:rPr>
          <w:rFonts w:asciiTheme="majorHAnsi" w:eastAsia="Times New Roman" w:hAnsiTheme="majorHAnsi" w:cs="Times New Roman"/>
          <w:color w:val="auto"/>
          <w:sz w:val="24"/>
          <w:szCs w:val="24"/>
          <w:lang w:val="sr-Cyrl-CS"/>
        </w:rPr>
        <w:t>651</w:t>
      </w:r>
      <w:r w:rsidR="00200B61" w:rsidRPr="0017244B">
        <w:rPr>
          <w:rFonts w:asciiTheme="majorHAnsi" w:eastAsia="Times New Roman" w:hAnsiTheme="majorHAnsi" w:cs="Times New Roman"/>
          <w:color w:val="auto"/>
          <w:sz w:val="24"/>
          <w:szCs w:val="24"/>
        </w:rPr>
        <w:t>-14</w:t>
      </w:r>
      <w:r w:rsidR="0035297D">
        <w:rPr>
          <w:rFonts w:asciiTheme="majorHAnsi" w:eastAsia="Times New Roman" w:hAnsiTheme="majorHAnsi" w:cs="Times New Roman"/>
          <w:color w:val="auto"/>
          <w:sz w:val="24"/>
          <w:szCs w:val="24"/>
          <w:lang w:val="sr-Cyrl-CS"/>
        </w:rPr>
        <w:t xml:space="preserve"> за партију један, деловодни број 651/1-14 за партију два, деловодни број 651/2-14 за партију три</w:t>
      </w:r>
      <w:r w:rsidR="00200B61" w:rsidRPr="0017244B">
        <w:rPr>
          <w:rFonts w:asciiTheme="majorHAnsi" w:eastAsia="Times New Roman" w:hAnsiTheme="majorHAnsi" w:cs="Times New Roman"/>
          <w:color w:val="auto"/>
          <w:sz w:val="24"/>
          <w:szCs w:val="24"/>
        </w:rPr>
        <w:t xml:space="preserve"> од 2</w:t>
      </w:r>
      <w:r w:rsidR="00820F75">
        <w:rPr>
          <w:rFonts w:asciiTheme="majorHAnsi" w:eastAsia="Times New Roman" w:hAnsiTheme="majorHAnsi" w:cs="Times New Roman"/>
          <w:color w:val="auto"/>
          <w:sz w:val="24"/>
          <w:szCs w:val="24"/>
          <w:lang w:val="sr-Cyrl-CS"/>
        </w:rPr>
        <w:t>5</w:t>
      </w:r>
      <w:r w:rsidR="00427640" w:rsidRPr="0017244B">
        <w:rPr>
          <w:rFonts w:asciiTheme="majorHAnsi" w:eastAsia="Times New Roman" w:hAnsiTheme="majorHAnsi" w:cs="Times New Roman"/>
          <w:color w:val="auto"/>
          <w:sz w:val="24"/>
          <w:szCs w:val="24"/>
        </w:rPr>
        <w:t>.12</w:t>
      </w:r>
      <w:r w:rsidRPr="0017244B">
        <w:rPr>
          <w:rFonts w:asciiTheme="majorHAnsi" w:eastAsia="Times New Roman" w:hAnsiTheme="majorHAnsi" w:cs="Times New Roman"/>
          <w:color w:val="auto"/>
          <w:sz w:val="24"/>
          <w:szCs w:val="24"/>
        </w:rPr>
        <w:t>.2014. године, припремљена је</w:t>
      </w:r>
      <w:r w:rsidR="00DD1B81" w:rsidRPr="0017244B">
        <w:rPr>
          <w:rFonts w:asciiTheme="majorHAnsi" w:eastAsia="Times New Roman" w:hAnsiTheme="majorHAnsi" w:cs="Times New Roman"/>
          <w:color w:val="auto"/>
          <w:sz w:val="24"/>
          <w:szCs w:val="24"/>
        </w:rPr>
        <w:t>:</w:t>
      </w:r>
    </w:p>
    <w:p w:rsidR="00E8618B" w:rsidRPr="00E8618B" w:rsidRDefault="00E8618B" w:rsidP="00DD1B81">
      <w:pPr>
        <w:spacing w:after="0" w:line="240" w:lineRule="auto"/>
        <w:contextualSpacing w:val="0"/>
        <w:jc w:val="center"/>
        <w:rPr>
          <w:rFonts w:asciiTheme="majorHAnsi" w:hAnsiTheme="majorHAnsi"/>
          <w:sz w:val="24"/>
          <w:szCs w:val="24"/>
        </w:rPr>
      </w:pPr>
    </w:p>
    <w:p w:rsidR="00A061BE" w:rsidRPr="00DD1B81" w:rsidRDefault="004935E2" w:rsidP="00DD1B81">
      <w:pPr>
        <w:spacing w:after="0" w:line="240" w:lineRule="auto"/>
        <w:contextualSpacing w:val="0"/>
        <w:jc w:val="center"/>
        <w:rPr>
          <w:rFonts w:asciiTheme="majorHAnsi" w:hAnsiTheme="majorHAnsi"/>
          <w:sz w:val="28"/>
          <w:szCs w:val="28"/>
        </w:rPr>
      </w:pPr>
      <w:r w:rsidRPr="00DD1B81">
        <w:rPr>
          <w:rFonts w:asciiTheme="majorHAnsi" w:eastAsia="Times New Roman" w:hAnsiTheme="majorHAnsi" w:cs="Times New Roman"/>
          <w:b/>
          <w:sz w:val="28"/>
          <w:szCs w:val="28"/>
        </w:rPr>
        <w:t>КОНКУРСНА ДОКУМЕНТАЦИЈА</w:t>
      </w:r>
    </w:p>
    <w:p w:rsidR="00A061BE" w:rsidRPr="00DD1B81" w:rsidRDefault="00DD1B81" w:rsidP="00DD1B81">
      <w:pPr>
        <w:spacing w:after="0" w:line="240" w:lineRule="auto"/>
        <w:ind w:right="1104"/>
        <w:contextualSpacing w:val="0"/>
        <w:jc w:val="center"/>
        <w:rPr>
          <w:rFonts w:asciiTheme="majorHAnsi" w:hAnsiTheme="majorHAnsi"/>
          <w:sz w:val="28"/>
          <w:szCs w:val="28"/>
        </w:rPr>
      </w:pPr>
      <w:r w:rsidRPr="00DD1B81">
        <w:rPr>
          <w:rFonts w:asciiTheme="majorHAnsi" w:eastAsia="Times New Roman" w:hAnsiTheme="majorHAnsi" w:cs="Times New Roman"/>
          <w:b/>
          <w:sz w:val="28"/>
          <w:szCs w:val="28"/>
        </w:rPr>
        <w:t xml:space="preserve">                   ЗА </w:t>
      </w:r>
      <w:r w:rsidR="004935E2" w:rsidRPr="00DD1B81">
        <w:rPr>
          <w:rFonts w:asciiTheme="majorHAnsi" w:eastAsia="Times New Roman" w:hAnsiTheme="majorHAnsi" w:cs="Times New Roman"/>
          <w:b/>
          <w:sz w:val="28"/>
          <w:szCs w:val="28"/>
        </w:rPr>
        <w:t>ОТВОРЕНИ ПОСТУПАК ЈАВНЕ НАБАВКЕ</w:t>
      </w:r>
    </w:p>
    <w:p w:rsidR="00A061BE" w:rsidRPr="00CE36B4" w:rsidRDefault="00DD1B81" w:rsidP="00DD1B81">
      <w:pPr>
        <w:widowControl/>
        <w:tabs>
          <w:tab w:val="left" w:pos="3888"/>
        </w:tabs>
        <w:spacing w:before="96" w:after="0" w:line="240" w:lineRule="auto"/>
        <w:contextualSpacing w:val="0"/>
        <w:jc w:val="center"/>
        <w:rPr>
          <w:rFonts w:asciiTheme="majorHAnsi" w:hAnsiTheme="majorHAnsi"/>
          <w:sz w:val="24"/>
          <w:szCs w:val="24"/>
        </w:rPr>
      </w:pPr>
      <w:r>
        <w:rPr>
          <w:rFonts w:asciiTheme="majorHAnsi" w:eastAsia="Times New Roman" w:hAnsiTheme="majorHAnsi" w:cs="Times New Roman"/>
          <w:b/>
          <w:sz w:val="24"/>
          <w:szCs w:val="24"/>
        </w:rPr>
        <w:t xml:space="preserve">УСЛУГА </w:t>
      </w:r>
      <w:r w:rsidR="004935E2" w:rsidRPr="00CE36B4">
        <w:rPr>
          <w:rFonts w:asciiTheme="majorHAnsi" w:eastAsia="Times New Roman" w:hAnsiTheme="majorHAnsi" w:cs="Times New Roman"/>
          <w:b/>
          <w:sz w:val="24"/>
          <w:szCs w:val="24"/>
        </w:rPr>
        <w:t xml:space="preserve"> ОРГАНИЗАЦИЈЕ ПУТОВАЊА - ЕКСКУРЗИЈЕ ЗА УЧЕНИКЕ ОСНОВНЕ ШКОЛЕ </w:t>
      </w:r>
      <w:r>
        <w:rPr>
          <w:rFonts w:asciiTheme="majorHAnsi" w:eastAsia="Times New Roman" w:hAnsiTheme="majorHAnsi" w:cs="Times New Roman"/>
          <w:b/>
          <w:sz w:val="24"/>
          <w:szCs w:val="24"/>
        </w:rPr>
        <w:t xml:space="preserve">ПО ПАРТИЈАМА </w:t>
      </w:r>
      <w:r w:rsidR="004935E2" w:rsidRPr="00CE36B4">
        <w:rPr>
          <w:rFonts w:asciiTheme="majorHAnsi" w:eastAsia="Times New Roman" w:hAnsiTheme="majorHAnsi" w:cs="Times New Roman"/>
          <w:b/>
          <w:sz w:val="24"/>
          <w:szCs w:val="24"/>
        </w:rPr>
        <w:t>ШК. 2014/2015</w:t>
      </w:r>
    </w:p>
    <w:p w:rsidR="00E8618B" w:rsidRPr="00E8618B" w:rsidRDefault="00E8618B" w:rsidP="00E8618B">
      <w:pPr>
        <w:spacing w:after="0" w:line="240" w:lineRule="auto"/>
        <w:contextualSpacing w:val="0"/>
        <w:rPr>
          <w:rFonts w:asciiTheme="majorHAnsi" w:hAnsiTheme="majorHAnsi"/>
          <w:sz w:val="24"/>
          <w:szCs w:val="24"/>
        </w:rPr>
      </w:pPr>
    </w:p>
    <w:p w:rsidR="00A061BE" w:rsidRPr="0017244B" w:rsidRDefault="004935E2">
      <w:pPr>
        <w:spacing w:after="0" w:line="240" w:lineRule="auto"/>
        <w:contextualSpacing w:val="0"/>
        <w:rPr>
          <w:rFonts w:asciiTheme="majorHAnsi" w:hAnsiTheme="majorHAnsi"/>
          <w:color w:val="auto"/>
          <w:sz w:val="24"/>
          <w:szCs w:val="24"/>
        </w:rPr>
      </w:pPr>
      <w:r w:rsidRPr="00CE36B4">
        <w:rPr>
          <w:rFonts w:asciiTheme="majorHAnsi" w:eastAsia="Times New Roman" w:hAnsiTheme="majorHAnsi" w:cs="Times New Roman"/>
          <w:b/>
          <w:sz w:val="24"/>
          <w:szCs w:val="24"/>
        </w:rPr>
        <w:t>Број јав</w:t>
      </w:r>
      <w:r w:rsidR="00DD1B81">
        <w:rPr>
          <w:rFonts w:asciiTheme="majorHAnsi" w:eastAsia="Times New Roman" w:hAnsiTheme="majorHAnsi" w:cs="Times New Roman"/>
          <w:b/>
          <w:sz w:val="24"/>
          <w:szCs w:val="24"/>
        </w:rPr>
        <w:t xml:space="preserve">не набавке за 2014. годину: </w:t>
      </w:r>
      <w:r w:rsidR="0017244B" w:rsidRPr="0017244B">
        <w:rPr>
          <w:rFonts w:asciiTheme="majorHAnsi" w:eastAsia="Times New Roman" w:hAnsiTheme="majorHAnsi" w:cs="Times New Roman"/>
          <w:b/>
          <w:color w:val="auto"/>
          <w:sz w:val="24"/>
          <w:szCs w:val="24"/>
        </w:rPr>
        <w:t xml:space="preserve">ЈН </w:t>
      </w:r>
      <w:r w:rsidR="0017244B" w:rsidRPr="0017244B">
        <w:rPr>
          <w:rFonts w:asciiTheme="majorHAnsi" w:eastAsia="Times New Roman" w:hAnsiTheme="majorHAnsi" w:cs="Times New Roman"/>
          <w:b/>
          <w:color w:val="auto"/>
          <w:sz w:val="24"/>
          <w:szCs w:val="24"/>
          <w:lang w:val="sr-Cyrl-CS"/>
        </w:rPr>
        <w:t>10</w:t>
      </w:r>
      <w:r w:rsidR="00DD1B81" w:rsidRPr="0017244B">
        <w:rPr>
          <w:rFonts w:asciiTheme="majorHAnsi" w:eastAsia="Times New Roman" w:hAnsiTheme="majorHAnsi" w:cs="Times New Roman"/>
          <w:b/>
          <w:color w:val="auto"/>
          <w:sz w:val="24"/>
          <w:szCs w:val="24"/>
        </w:rPr>
        <w:t>-14 /</w:t>
      </w:r>
      <w:r w:rsidRPr="0017244B">
        <w:rPr>
          <w:rFonts w:asciiTheme="majorHAnsi" w:eastAsia="Times New Roman" w:hAnsiTheme="majorHAnsi" w:cs="Times New Roman"/>
          <w:b/>
          <w:color w:val="auto"/>
          <w:sz w:val="24"/>
          <w:szCs w:val="24"/>
        </w:rPr>
        <w:t>1</w:t>
      </w:r>
      <w:r w:rsidR="00A07211" w:rsidRPr="0017244B">
        <w:rPr>
          <w:rFonts w:asciiTheme="majorHAnsi" w:eastAsia="Times New Roman" w:hAnsiTheme="majorHAnsi" w:cs="Times New Roman"/>
          <w:b/>
          <w:color w:val="auto"/>
          <w:sz w:val="24"/>
          <w:szCs w:val="24"/>
        </w:rPr>
        <w:t>4</w:t>
      </w:r>
    </w:p>
    <w:p w:rsidR="00A061BE" w:rsidRPr="00E8618B" w:rsidRDefault="00A061BE">
      <w:pPr>
        <w:spacing w:after="0" w:line="240" w:lineRule="auto"/>
        <w:contextualSpacing w:val="0"/>
        <w:rPr>
          <w:rFonts w:asciiTheme="majorHAnsi" w:hAnsiTheme="majorHAnsi"/>
          <w:sz w:val="24"/>
          <w:szCs w:val="24"/>
        </w:rPr>
      </w:pPr>
    </w:p>
    <w:tbl>
      <w:tblPr>
        <w:tblStyle w:val="36"/>
        <w:tblW w:w="9287" w:type="dxa"/>
        <w:tblInd w:w="0" w:type="dxa"/>
        <w:tblLayout w:type="fixed"/>
        <w:tblLook w:val="0400"/>
      </w:tblPr>
      <w:tblGrid>
        <w:gridCol w:w="659"/>
        <w:gridCol w:w="7396"/>
        <w:gridCol w:w="1232"/>
      </w:tblGrid>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Бр.</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b/>
                <w:sz w:val="24"/>
                <w:szCs w:val="24"/>
              </w:rPr>
              <w:t>Садржај конкурсне документације:</w:t>
            </w:r>
          </w:p>
        </w:tc>
        <w:tc>
          <w:tcPr>
            <w:tcW w:w="1232"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 xml:space="preserve">Страна </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1.</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ОПШТЕ ПОДАТКЕ О ЈАВНОЈ НАБАВЦИ</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w:t>
            </w:r>
          </w:p>
        </w:tc>
      </w:tr>
      <w:tr w:rsidR="00A061BE" w:rsidRPr="00CE36B4">
        <w:trPr>
          <w:trHeight w:val="320"/>
        </w:trPr>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2.</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ПОДАТКЕ О ПРЕДМЕТУ ЈАВНЕ НАБАВКЕ</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3.</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 xml:space="preserve">УСЛОВИ ЗА УЧЕШЋЕ У ПОСТУПКУ </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12</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4.</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УПУТСТВО ПОНУЂАЧИМА КАКО ДА САЧИНЕ ПОНУДУ</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17</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5.</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ОБРАЗАЦ ПОНУДЕ</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25</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6.</w:t>
            </w:r>
          </w:p>
        </w:tc>
        <w:tc>
          <w:tcPr>
            <w:tcW w:w="7396"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СТРУКТУРА ЦЕНА СА УПУСТВОМ КАКО ДАСЕ ПОПУНИ</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34</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7.</w:t>
            </w:r>
          </w:p>
        </w:tc>
        <w:tc>
          <w:tcPr>
            <w:tcW w:w="7396"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rPr>
                <w:rFonts w:asciiTheme="majorHAnsi" w:hAnsiTheme="majorHAnsi"/>
                <w:sz w:val="24"/>
                <w:szCs w:val="24"/>
              </w:rPr>
            </w:pPr>
            <w:r>
              <w:rPr>
                <w:rFonts w:asciiTheme="majorHAnsi" w:eastAsia="Times New Roman" w:hAnsiTheme="majorHAnsi" w:cs="Times New Roman"/>
                <w:sz w:val="24"/>
                <w:szCs w:val="24"/>
              </w:rPr>
              <w:t>МОДЕЛ ОКВИРНОГ СПОРАЗУМА</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38</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8.</w:t>
            </w:r>
          </w:p>
        </w:tc>
        <w:tc>
          <w:tcPr>
            <w:tcW w:w="7396"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rPr>
                <w:rFonts w:asciiTheme="majorHAnsi" w:hAnsiTheme="majorHAnsi"/>
                <w:sz w:val="24"/>
                <w:szCs w:val="24"/>
              </w:rPr>
            </w:pPr>
            <w:r>
              <w:rPr>
                <w:rFonts w:asciiTheme="majorHAnsi" w:eastAsia="Times New Roman" w:hAnsiTheme="majorHAnsi" w:cs="Times New Roman"/>
                <w:sz w:val="24"/>
                <w:szCs w:val="24"/>
              </w:rPr>
              <w:t>ОБРАЗА</w:t>
            </w:r>
            <w:r w:rsidR="00C20112">
              <w:rPr>
                <w:rFonts w:asciiTheme="majorHAnsi" w:eastAsia="Times New Roman" w:hAnsiTheme="majorHAnsi" w:cs="Times New Roman"/>
                <w:sz w:val="24"/>
                <w:szCs w:val="24"/>
              </w:rPr>
              <w:t xml:space="preserve">Ц </w:t>
            </w:r>
            <w:r>
              <w:rPr>
                <w:rFonts w:asciiTheme="majorHAnsi" w:eastAsia="Times New Roman" w:hAnsiTheme="majorHAnsi" w:cs="Times New Roman"/>
                <w:sz w:val="24"/>
                <w:szCs w:val="24"/>
              </w:rPr>
              <w:t xml:space="preserve">  ИЗЈАВЕ О ИСПУЊЕНОСТИ ОБАВЕЗНИХ УСЛОВА ИЗ ЧЛ.75 СТ 2</w:t>
            </w:r>
            <w:r w:rsidR="00C20112">
              <w:rPr>
                <w:rFonts w:asciiTheme="majorHAnsi" w:eastAsia="Times New Roman" w:hAnsiTheme="majorHAnsi" w:cs="Times New Roman"/>
                <w:sz w:val="24"/>
                <w:szCs w:val="24"/>
              </w:rPr>
              <w:t xml:space="preserve">. </w:t>
            </w:r>
            <w:r w:rsidR="00C20112" w:rsidRPr="008716FC">
              <w:rPr>
                <w:rFonts w:asciiTheme="majorHAnsi" w:eastAsia="Times New Roman" w:hAnsiTheme="majorHAnsi" w:cs="Times New Roman"/>
                <w:color w:val="auto"/>
                <w:sz w:val="24"/>
                <w:szCs w:val="24"/>
              </w:rPr>
              <w:t>ЗЈН</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45</w:t>
            </w:r>
          </w:p>
        </w:tc>
      </w:tr>
      <w:tr w:rsidR="00A061BE" w:rsidRPr="00CE36B4">
        <w:trPr>
          <w:trHeight w:val="240"/>
        </w:trPr>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9.</w:t>
            </w:r>
          </w:p>
        </w:tc>
        <w:tc>
          <w:tcPr>
            <w:tcW w:w="7396"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rPr>
                <w:rFonts w:asciiTheme="majorHAnsi" w:hAnsiTheme="majorHAnsi"/>
                <w:sz w:val="24"/>
                <w:szCs w:val="24"/>
              </w:rPr>
            </w:pPr>
            <w:r>
              <w:rPr>
                <w:rFonts w:asciiTheme="majorHAnsi" w:hAnsiTheme="majorHAnsi"/>
                <w:sz w:val="24"/>
                <w:szCs w:val="24"/>
              </w:rPr>
              <w:t>ИЗЈАВА О ПОДНОШЕЊУ ЗАЈЕДНИЧКЕ ПОНУДЕ</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46</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10.</w:t>
            </w:r>
          </w:p>
        </w:tc>
        <w:tc>
          <w:tcPr>
            <w:tcW w:w="7396"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rPr>
                <w:rFonts w:asciiTheme="majorHAnsi" w:hAnsiTheme="majorHAnsi"/>
                <w:sz w:val="24"/>
                <w:szCs w:val="24"/>
              </w:rPr>
            </w:pPr>
            <w:r>
              <w:rPr>
                <w:rFonts w:asciiTheme="majorHAnsi" w:eastAsia="Times New Roman" w:hAnsiTheme="majorHAnsi" w:cs="Times New Roman"/>
                <w:sz w:val="24"/>
                <w:szCs w:val="24"/>
              </w:rPr>
              <w:t>ИЗЈАВА О НЕЗАВИСНОЈ ПОНУДИ</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47</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11.</w:t>
            </w:r>
          </w:p>
        </w:tc>
        <w:tc>
          <w:tcPr>
            <w:tcW w:w="7396"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rPr>
                <w:rFonts w:asciiTheme="majorHAnsi" w:hAnsiTheme="majorHAnsi"/>
                <w:sz w:val="24"/>
                <w:szCs w:val="24"/>
              </w:rPr>
            </w:pPr>
            <w:r>
              <w:rPr>
                <w:rFonts w:asciiTheme="majorHAnsi" w:eastAsia="Times New Roman" w:hAnsiTheme="majorHAnsi" w:cs="Times New Roman"/>
                <w:sz w:val="24"/>
                <w:szCs w:val="24"/>
              </w:rPr>
              <w:t>ПОТВРДА ЗА РЕФЕРЕНЦЕ</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48</w:t>
            </w:r>
          </w:p>
        </w:tc>
      </w:tr>
      <w:tr w:rsidR="00A061BE" w:rsidRPr="00CE36B4">
        <w:tc>
          <w:tcPr>
            <w:tcW w:w="659" w:type="dxa"/>
            <w:tcBorders>
              <w:top w:val="single" w:sz="4" w:space="0" w:color="000000"/>
              <w:left w:val="single" w:sz="4" w:space="0" w:color="000000"/>
              <w:bottom w:val="single" w:sz="4" w:space="0" w:color="000000"/>
              <w:right w:val="single" w:sz="4" w:space="0" w:color="000000"/>
            </w:tcBorders>
          </w:tcPr>
          <w:p w:rsidR="00A061BE" w:rsidRPr="00CE36B4" w:rsidRDefault="004935E2">
            <w:pPr>
              <w:contextualSpacing w:val="0"/>
              <w:rPr>
                <w:rFonts w:asciiTheme="majorHAnsi" w:hAnsiTheme="majorHAnsi"/>
                <w:sz w:val="24"/>
                <w:szCs w:val="24"/>
              </w:rPr>
            </w:pPr>
            <w:r w:rsidRPr="00CE36B4">
              <w:rPr>
                <w:rFonts w:asciiTheme="majorHAnsi" w:eastAsia="Times New Roman" w:hAnsiTheme="majorHAnsi" w:cs="Times New Roman"/>
                <w:sz w:val="24"/>
                <w:szCs w:val="24"/>
              </w:rPr>
              <w:t>12.</w:t>
            </w:r>
          </w:p>
        </w:tc>
        <w:tc>
          <w:tcPr>
            <w:tcW w:w="7396"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rPr>
                <w:rFonts w:asciiTheme="majorHAnsi" w:hAnsiTheme="majorHAnsi"/>
                <w:sz w:val="24"/>
                <w:szCs w:val="24"/>
              </w:rPr>
            </w:pPr>
            <w:r>
              <w:rPr>
                <w:rFonts w:asciiTheme="majorHAnsi" w:eastAsia="Times New Roman" w:hAnsiTheme="majorHAnsi" w:cs="Times New Roman"/>
                <w:sz w:val="24"/>
                <w:szCs w:val="24"/>
              </w:rPr>
              <w:t>ИЗЈАВА ЗА СРЕДСТВА ФИНАНСИЈСКОГ ОБЕЗБЕЂЕЊА (Обр. Бр. 5 и Обр. Бр. 6)</w:t>
            </w:r>
          </w:p>
        </w:tc>
        <w:tc>
          <w:tcPr>
            <w:tcW w:w="1232" w:type="dxa"/>
            <w:tcBorders>
              <w:top w:val="single" w:sz="4" w:space="0" w:color="000000"/>
              <w:left w:val="single" w:sz="4" w:space="0" w:color="000000"/>
              <w:bottom w:val="single" w:sz="4" w:space="0" w:color="000000"/>
              <w:right w:val="single" w:sz="4" w:space="0" w:color="000000"/>
            </w:tcBorders>
          </w:tcPr>
          <w:p w:rsidR="00A061BE" w:rsidRPr="00716421" w:rsidRDefault="00716421">
            <w:pPr>
              <w:contextualSpacing w:val="0"/>
              <w:jc w:val="center"/>
              <w:rPr>
                <w:rFonts w:asciiTheme="majorHAnsi" w:hAnsiTheme="majorHAnsi"/>
                <w:sz w:val="24"/>
                <w:szCs w:val="24"/>
              </w:rPr>
            </w:pPr>
            <w:r>
              <w:rPr>
                <w:rFonts w:asciiTheme="majorHAnsi" w:hAnsiTheme="majorHAnsi"/>
                <w:sz w:val="24"/>
                <w:szCs w:val="24"/>
              </w:rPr>
              <w:t>49/50</w:t>
            </w:r>
          </w:p>
        </w:tc>
      </w:tr>
      <w:tr w:rsidR="00716421" w:rsidRPr="00CE36B4">
        <w:tc>
          <w:tcPr>
            <w:tcW w:w="659" w:type="dxa"/>
            <w:tcBorders>
              <w:top w:val="single" w:sz="4" w:space="0" w:color="000000"/>
              <w:left w:val="single" w:sz="4" w:space="0" w:color="000000"/>
              <w:bottom w:val="single" w:sz="4" w:space="0" w:color="000000"/>
              <w:right w:val="single" w:sz="4" w:space="0" w:color="000000"/>
            </w:tcBorders>
          </w:tcPr>
          <w:p w:rsidR="00716421" w:rsidRPr="00716421" w:rsidRDefault="00716421">
            <w:p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13.</w:t>
            </w:r>
          </w:p>
        </w:tc>
        <w:tc>
          <w:tcPr>
            <w:tcW w:w="7396" w:type="dxa"/>
            <w:tcBorders>
              <w:top w:val="single" w:sz="4" w:space="0" w:color="000000"/>
              <w:left w:val="single" w:sz="4" w:space="0" w:color="000000"/>
              <w:bottom w:val="single" w:sz="4" w:space="0" w:color="000000"/>
              <w:right w:val="single" w:sz="4" w:space="0" w:color="000000"/>
            </w:tcBorders>
          </w:tcPr>
          <w:p w:rsidR="00716421" w:rsidRPr="00CE36B4" w:rsidRDefault="00716421">
            <w:pPr>
              <w:contextualSpacing w:val="0"/>
              <w:rPr>
                <w:rFonts w:asciiTheme="majorHAnsi" w:eastAsia="Times New Roman" w:hAnsiTheme="majorHAnsi" w:cs="Times New Roman"/>
                <w:sz w:val="24"/>
                <w:szCs w:val="24"/>
              </w:rPr>
            </w:pPr>
            <w:r w:rsidRPr="00CE36B4">
              <w:rPr>
                <w:rFonts w:asciiTheme="majorHAnsi" w:eastAsia="Times New Roman" w:hAnsiTheme="majorHAnsi" w:cs="Times New Roman"/>
                <w:sz w:val="24"/>
                <w:szCs w:val="24"/>
              </w:rPr>
              <w:t>ОБРАЗАЦ ТРОШКОВА ПРИПРЕМЕ ПОНУДЕ</w:t>
            </w:r>
          </w:p>
        </w:tc>
        <w:tc>
          <w:tcPr>
            <w:tcW w:w="1232" w:type="dxa"/>
            <w:tcBorders>
              <w:top w:val="single" w:sz="4" w:space="0" w:color="000000"/>
              <w:left w:val="single" w:sz="4" w:space="0" w:color="000000"/>
              <w:bottom w:val="single" w:sz="4" w:space="0" w:color="000000"/>
              <w:right w:val="single" w:sz="4" w:space="0" w:color="000000"/>
            </w:tcBorders>
          </w:tcPr>
          <w:p w:rsidR="00716421" w:rsidRDefault="00716421">
            <w:pPr>
              <w:contextualSpacing w:val="0"/>
              <w:jc w:val="center"/>
              <w:rPr>
                <w:rFonts w:asciiTheme="majorHAnsi" w:hAnsiTheme="majorHAnsi"/>
                <w:sz w:val="24"/>
                <w:szCs w:val="24"/>
              </w:rPr>
            </w:pPr>
            <w:r>
              <w:rPr>
                <w:rFonts w:asciiTheme="majorHAnsi" w:hAnsiTheme="majorHAnsi"/>
                <w:sz w:val="24"/>
                <w:szCs w:val="24"/>
              </w:rPr>
              <w:t>51</w:t>
            </w:r>
          </w:p>
        </w:tc>
      </w:tr>
    </w:tbl>
    <w:p w:rsidR="00E8618B" w:rsidRDefault="00E8618B" w:rsidP="00716421">
      <w:pPr>
        <w:contextualSpacing w:val="0"/>
        <w:rPr>
          <w:rFonts w:asciiTheme="majorHAnsi" w:hAnsiTheme="majorHAnsi"/>
          <w:sz w:val="24"/>
          <w:szCs w:val="24"/>
        </w:rPr>
      </w:pPr>
    </w:p>
    <w:p w:rsidR="00716421" w:rsidRPr="00716421" w:rsidRDefault="00716421" w:rsidP="00716421">
      <w:pPr>
        <w:contextualSpacing w:val="0"/>
        <w:rPr>
          <w:rFonts w:asciiTheme="majorHAnsi" w:hAnsiTheme="majorHAnsi"/>
          <w:sz w:val="24"/>
          <w:szCs w:val="24"/>
        </w:rPr>
      </w:pPr>
    </w:p>
    <w:p w:rsidR="00A061BE" w:rsidRPr="00DD1B81" w:rsidRDefault="004935E2" w:rsidP="00DD1B81">
      <w:pPr>
        <w:contextualSpacing w:val="0"/>
        <w:jc w:val="center"/>
        <w:rPr>
          <w:rFonts w:asciiTheme="majorHAnsi" w:eastAsia="Times New Roman" w:hAnsiTheme="majorHAnsi" w:cs="Times New Roman"/>
          <w:b/>
          <w:sz w:val="24"/>
          <w:szCs w:val="24"/>
        </w:rPr>
      </w:pPr>
      <w:r w:rsidRPr="00CE36B4">
        <w:rPr>
          <w:rFonts w:asciiTheme="majorHAnsi" w:eastAsia="Times New Roman" w:hAnsiTheme="majorHAnsi" w:cs="Times New Roman"/>
          <w:b/>
          <w:sz w:val="24"/>
          <w:szCs w:val="24"/>
        </w:rPr>
        <w:t xml:space="preserve">КОНКУРСНА ДОКУМЕНТАЦИЈА ЗА ОТВОРЕНИ ПОСТУПАК ЈАВНЕ НАБАВКЕ УСЛУГА ОРГАНИЗАЦИЈЕ ПУТОВАЊА – ЕКСКУРЗИЈА ЗА УЧЕНИКЕ ОСНОВНЕ ШКОЛЕ, </w:t>
      </w:r>
      <w:r w:rsidR="00DD1B81">
        <w:rPr>
          <w:rFonts w:asciiTheme="majorHAnsi" w:eastAsia="Times New Roman" w:hAnsiTheme="majorHAnsi" w:cs="Times New Roman"/>
          <w:b/>
          <w:sz w:val="24"/>
          <w:szCs w:val="24"/>
        </w:rPr>
        <w:t xml:space="preserve">            </w:t>
      </w:r>
      <w:r w:rsidR="00E8618B">
        <w:rPr>
          <w:rFonts w:asciiTheme="majorHAnsi" w:eastAsia="Times New Roman" w:hAnsiTheme="majorHAnsi" w:cs="Times New Roman"/>
          <w:b/>
          <w:sz w:val="24"/>
          <w:szCs w:val="24"/>
        </w:rPr>
        <w:t xml:space="preserve">ПО ПАРТИЈАМА, </w:t>
      </w:r>
      <w:r w:rsidRPr="00CE36B4">
        <w:rPr>
          <w:rFonts w:asciiTheme="majorHAnsi" w:eastAsia="Times New Roman" w:hAnsiTheme="majorHAnsi" w:cs="Times New Roman"/>
          <w:b/>
          <w:sz w:val="24"/>
          <w:szCs w:val="24"/>
        </w:rPr>
        <w:t>РАДИ ЗАКЉУЧИВА</w:t>
      </w:r>
      <w:r w:rsidR="00DD1B81">
        <w:rPr>
          <w:rFonts w:asciiTheme="majorHAnsi" w:eastAsia="Times New Roman" w:hAnsiTheme="majorHAnsi" w:cs="Times New Roman"/>
          <w:b/>
          <w:sz w:val="24"/>
          <w:szCs w:val="24"/>
        </w:rPr>
        <w:t xml:space="preserve">ЊА </w:t>
      </w:r>
      <w:r w:rsidRPr="00CE36B4">
        <w:rPr>
          <w:rFonts w:asciiTheme="majorHAnsi" w:eastAsia="Times New Roman" w:hAnsiTheme="majorHAnsi" w:cs="Times New Roman"/>
          <w:b/>
          <w:sz w:val="24"/>
          <w:szCs w:val="24"/>
        </w:rPr>
        <w:t>ОКВИРНОГ СПОРАЗУМА</w:t>
      </w:r>
    </w:p>
    <w:p w:rsidR="00A061BE" w:rsidRDefault="00A061BE">
      <w:pPr>
        <w:spacing w:after="0" w:line="240" w:lineRule="auto"/>
        <w:contextualSpacing w:val="0"/>
        <w:rPr>
          <w:rFonts w:asciiTheme="majorHAnsi" w:hAnsiTheme="majorHAnsi"/>
          <w:sz w:val="24"/>
          <w:szCs w:val="24"/>
        </w:rPr>
      </w:pPr>
    </w:p>
    <w:p w:rsidR="00716421" w:rsidRPr="00716421" w:rsidRDefault="00716421">
      <w:pPr>
        <w:spacing w:after="0" w:line="240" w:lineRule="auto"/>
        <w:contextualSpacing w:val="0"/>
        <w:rPr>
          <w:rFonts w:asciiTheme="majorHAnsi" w:hAnsiTheme="majorHAnsi"/>
          <w:sz w:val="24"/>
          <w:szCs w:val="24"/>
        </w:rPr>
      </w:pPr>
    </w:p>
    <w:p w:rsidR="00A061BE" w:rsidRPr="00CE36B4" w:rsidRDefault="004935E2" w:rsidP="0018173D">
      <w:pPr>
        <w:numPr>
          <w:ilvl w:val="0"/>
          <w:numId w:val="10"/>
        </w:numPr>
        <w:shd w:val="clear" w:color="auto" w:fill="FBD4B4" w:themeFill="accent6" w:themeFillTint="66"/>
        <w:spacing w:after="0" w:line="240" w:lineRule="auto"/>
        <w:ind w:hanging="359"/>
        <w:rPr>
          <w:rFonts w:asciiTheme="majorHAnsi" w:eastAsia="Times New Roman" w:hAnsiTheme="majorHAnsi" w:cs="Times New Roman"/>
          <w:b/>
          <w:sz w:val="24"/>
          <w:szCs w:val="24"/>
          <w:shd w:val="clear" w:color="auto" w:fill="FDE9D9"/>
        </w:rPr>
      </w:pPr>
      <w:r w:rsidRPr="00CE36B4">
        <w:rPr>
          <w:rFonts w:asciiTheme="majorHAnsi" w:eastAsia="Times New Roman" w:hAnsiTheme="majorHAnsi" w:cs="Times New Roman"/>
          <w:b/>
          <w:sz w:val="24"/>
          <w:szCs w:val="24"/>
          <w:shd w:val="clear" w:color="auto" w:fill="FDE9D9"/>
        </w:rPr>
        <w:t>ОПШТИ ПОДАЦИ О ЈАВНОЈ НАБАВЦИ</w:t>
      </w:r>
    </w:p>
    <w:p w:rsidR="00A061BE" w:rsidRPr="00CE36B4" w:rsidRDefault="00A061BE">
      <w:pPr>
        <w:spacing w:after="0" w:line="240" w:lineRule="auto"/>
        <w:ind w:left="720"/>
        <w:contextualSpacing w:val="0"/>
        <w:rPr>
          <w:rFonts w:asciiTheme="majorHAnsi" w:hAnsiTheme="majorHAnsi"/>
          <w:sz w:val="24"/>
          <w:szCs w:val="24"/>
        </w:rPr>
      </w:pPr>
    </w:p>
    <w:p w:rsidR="00A061BE" w:rsidRPr="00CE36B4" w:rsidRDefault="004935E2">
      <w:pPr>
        <w:numPr>
          <w:ilvl w:val="0"/>
          <w:numId w:val="8"/>
        </w:numPr>
        <w:spacing w:after="0" w:line="240" w:lineRule="auto"/>
        <w:ind w:hanging="359"/>
        <w:rPr>
          <w:rFonts w:asciiTheme="majorHAnsi" w:eastAsia="Times New Roman" w:hAnsiTheme="majorHAnsi" w:cs="Times New Roman"/>
          <w:sz w:val="24"/>
          <w:szCs w:val="24"/>
        </w:rPr>
      </w:pPr>
      <w:r w:rsidRPr="00CE36B4">
        <w:rPr>
          <w:rFonts w:asciiTheme="majorHAnsi" w:eastAsia="Times New Roman" w:hAnsiTheme="majorHAnsi" w:cs="Times New Roman"/>
          <w:b/>
          <w:sz w:val="24"/>
          <w:szCs w:val="24"/>
        </w:rPr>
        <w:t>Наручилац: Основна школа „Младост“, Гандијева 99, Нови Београд</w:t>
      </w:r>
    </w:p>
    <w:p w:rsidR="00A061BE" w:rsidRPr="00CE36B4" w:rsidRDefault="00A061BE">
      <w:pPr>
        <w:spacing w:after="0" w:line="240" w:lineRule="auto"/>
        <w:ind w:left="720"/>
        <w:contextualSpacing w:val="0"/>
        <w:rPr>
          <w:rFonts w:asciiTheme="majorHAnsi" w:hAnsiTheme="majorHAnsi"/>
          <w:sz w:val="24"/>
          <w:szCs w:val="24"/>
        </w:rPr>
      </w:pP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Врста наручиоца: образовна установа</w:t>
      </w:r>
    </w:p>
    <w:p w:rsidR="00A061BE" w:rsidRPr="00CE36B4" w:rsidRDefault="00A061BE">
      <w:pPr>
        <w:spacing w:after="0" w:line="240" w:lineRule="auto"/>
        <w:ind w:left="720"/>
        <w:contextualSpacing w:val="0"/>
        <w:rPr>
          <w:rFonts w:asciiTheme="majorHAnsi" w:hAnsiTheme="majorHAnsi"/>
          <w:sz w:val="24"/>
          <w:szCs w:val="24"/>
        </w:rPr>
      </w:pP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Облик својине: државна својина</w:t>
      </w:r>
    </w:p>
    <w:p w:rsidR="00A061BE" w:rsidRPr="00CE36B4" w:rsidRDefault="00A061BE">
      <w:pPr>
        <w:spacing w:after="0" w:line="240" w:lineRule="auto"/>
        <w:contextualSpacing w:val="0"/>
        <w:rPr>
          <w:rFonts w:asciiTheme="majorHAnsi" w:hAnsiTheme="majorHAnsi"/>
          <w:sz w:val="24"/>
          <w:szCs w:val="24"/>
        </w:rPr>
      </w:pP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Седиште и адреса:  Улица  Гандијева 99, Нови Београд</w:t>
      </w:r>
    </w:p>
    <w:p w:rsidR="00A061BE" w:rsidRPr="00CE36B4" w:rsidRDefault="00A061BE">
      <w:pPr>
        <w:spacing w:after="0" w:line="240" w:lineRule="auto"/>
        <w:contextualSpacing w:val="0"/>
        <w:rPr>
          <w:rFonts w:asciiTheme="majorHAnsi" w:hAnsiTheme="majorHAnsi"/>
          <w:sz w:val="24"/>
          <w:szCs w:val="24"/>
        </w:rPr>
      </w:pPr>
    </w:p>
    <w:p w:rsidR="00A061BE" w:rsidRPr="00CE36B4" w:rsidRDefault="0018173D">
      <w:pPr>
        <w:numPr>
          <w:ilvl w:val="0"/>
          <w:numId w:val="9"/>
        </w:numPr>
        <w:spacing w:after="0" w:line="240" w:lineRule="auto"/>
        <w:ind w:hanging="359"/>
        <w:rPr>
          <w:rFonts w:asciiTheme="majorHAnsi" w:hAnsiTheme="majorHAnsi"/>
          <w:sz w:val="24"/>
          <w:szCs w:val="24"/>
        </w:rPr>
      </w:pPr>
      <w:r>
        <w:rPr>
          <w:rFonts w:asciiTheme="majorHAnsi" w:eastAsia="Times New Roman" w:hAnsiTheme="majorHAnsi" w:cs="Times New Roman"/>
          <w:sz w:val="24"/>
          <w:szCs w:val="24"/>
        </w:rPr>
        <w:t xml:space="preserve">Шифра претежне делатности: 85 </w:t>
      </w:r>
      <w:r w:rsidR="004935E2" w:rsidRPr="00CE36B4">
        <w:rPr>
          <w:rFonts w:asciiTheme="majorHAnsi" w:eastAsia="Times New Roman" w:hAnsiTheme="majorHAnsi" w:cs="Times New Roman"/>
          <w:sz w:val="24"/>
          <w:szCs w:val="24"/>
        </w:rPr>
        <w:t>20 основно образовање</w:t>
      </w:r>
    </w:p>
    <w:p w:rsidR="00A061BE" w:rsidRPr="00CE36B4" w:rsidRDefault="00A061BE">
      <w:pPr>
        <w:spacing w:after="0" w:line="240" w:lineRule="auto"/>
        <w:contextualSpacing w:val="0"/>
        <w:rPr>
          <w:rFonts w:asciiTheme="majorHAnsi" w:hAnsiTheme="majorHAnsi"/>
          <w:sz w:val="24"/>
          <w:szCs w:val="24"/>
        </w:rPr>
      </w:pP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Матични број: 0745705</w:t>
      </w:r>
    </w:p>
    <w:p w:rsidR="00A061BE" w:rsidRPr="00CE36B4" w:rsidRDefault="00A061BE">
      <w:pPr>
        <w:spacing w:after="0" w:line="240" w:lineRule="auto"/>
        <w:contextualSpacing w:val="0"/>
        <w:rPr>
          <w:rFonts w:asciiTheme="majorHAnsi" w:hAnsiTheme="majorHAnsi"/>
          <w:sz w:val="24"/>
          <w:szCs w:val="24"/>
        </w:rPr>
      </w:pP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ПИБ: 101201562</w:t>
      </w:r>
    </w:p>
    <w:p w:rsidR="00A061BE" w:rsidRPr="00CE36B4" w:rsidRDefault="00A061BE">
      <w:pPr>
        <w:spacing w:after="0" w:line="240" w:lineRule="auto"/>
        <w:contextualSpacing w:val="0"/>
        <w:rPr>
          <w:rFonts w:asciiTheme="majorHAnsi" w:hAnsiTheme="majorHAnsi"/>
          <w:sz w:val="24"/>
          <w:szCs w:val="24"/>
        </w:rPr>
      </w:pP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 xml:space="preserve">Контакт (лице или служба) </w:t>
      </w:r>
    </w:p>
    <w:p w:rsidR="00A061BE" w:rsidRPr="00CE36B4" w:rsidRDefault="004935E2">
      <w:pPr>
        <w:spacing w:after="0" w:line="240" w:lineRule="auto"/>
        <w:ind w:left="720"/>
        <w:contextualSpacing w:val="0"/>
        <w:rPr>
          <w:rFonts w:asciiTheme="majorHAnsi" w:hAnsiTheme="majorHAnsi"/>
          <w:sz w:val="24"/>
          <w:szCs w:val="24"/>
        </w:rPr>
      </w:pPr>
      <w:r w:rsidRPr="00CE36B4">
        <w:rPr>
          <w:rFonts w:asciiTheme="majorHAnsi" w:eastAsia="Times New Roman" w:hAnsiTheme="majorHAnsi" w:cs="Times New Roman"/>
          <w:sz w:val="24"/>
          <w:szCs w:val="24"/>
        </w:rPr>
        <w:t>Лице за контакт: Мирјана Стефановић,</w:t>
      </w:r>
    </w:p>
    <w:p w:rsidR="0018173D" w:rsidRDefault="004935E2" w:rsidP="0018173D">
      <w:pPr>
        <w:spacing w:after="0" w:line="240" w:lineRule="auto"/>
        <w:ind w:left="720"/>
        <w:contextualSpacing w:val="0"/>
        <w:rPr>
          <w:rFonts w:asciiTheme="majorHAnsi" w:hAnsiTheme="majorHAnsi"/>
          <w:sz w:val="24"/>
          <w:szCs w:val="24"/>
        </w:rPr>
      </w:pPr>
      <w:r w:rsidRPr="00CE36B4">
        <w:rPr>
          <w:rFonts w:asciiTheme="majorHAnsi" w:eastAsia="Times New Roman" w:hAnsiTheme="majorHAnsi" w:cs="Times New Roman"/>
          <w:sz w:val="24"/>
          <w:szCs w:val="24"/>
        </w:rPr>
        <w:t xml:space="preserve">Е - mail адреса </w:t>
      </w:r>
      <w:hyperlink r:id="rId10">
        <w:r w:rsidRPr="00CE36B4">
          <w:rPr>
            <w:rFonts w:asciiTheme="majorHAnsi" w:eastAsia="Times New Roman" w:hAnsiTheme="majorHAnsi" w:cs="Times New Roman"/>
            <w:color w:val="0000FF"/>
            <w:sz w:val="24"/>
            <w:szCs w:val="24"/>
            <w:u w:val="single"/>
          </w:rPr>
          <w:t>osmladost-sekretar@eunet.rs</w:t>
        </w:r>
      </w:hyperlink>
      <w:r w:rsidRPr="00CE36B4">
        <w:rPr>
          <w:rFonts w:asciiTheme="majorHAnsi" w:eastAsia="Times New Roman" w:hAnsiTheme="majorHAnsi" w:cs="Times New Roman"/>
          <w:sz w:val="24"/>
          <w:szCs w:val="24"/>
        </w:rPr>
        <w:t xml:space="preserve"> сваког радног дана од  8</w:t>
      </w:r>
      <w:r w:rsidRPr="00CE36B4">
        <w:rPr>
          <w:rFonts w:asciiTheme="majorHAnsi" w:eastAsia="Times New Roman" w:hAnsiTheme="majorHAnsi" w:cs="Times New Roman"/>
          <w:sz w:val="24"/>
          <w:szCs w:val="24"/>
          <w:vertAlign w:val="superscript"/>
        </w:rPr>
        <w:t xml:space="preserve"> </w:t>
      </w:r>
      <w:r w:rsidR="00C61EBC" w:rsidRPr="00CE36B4">
        <w:rPr>
          <w:rFonts w:asciiTheme="majorHAnsi" w:eastAsia="Times New Roman" w:hAnsiTheme="majorHAnsi" w:cs="Times New Roman"/>
          <w:sz w:val="24"/>
          <w:szCs w:val="24"/>
        </w:rPr>
        <w:t xml:space="preserve"> до 14</w:t>
      </w:r>
      <w:r w:rsidRPr="00CE36B4">
        <w:rPr>
          <w:rFonts w:asciiTheme="majorHAnsi" w:eastAsia="Times New Roman" w:hAnsiTheme="majorHAnsi" w:cs="Times New Roman"/>
          <w:sz w:val="24"/>
          <w:szCs w:val="24"/>
        </w:rPr>
        <w:t xml:space="preserve"> сати.</w:t>
      </w:r>
      <w:r w:rsidR="0018173D">
        <w:rPr>
          <w:rFonts w:asciiTheme="majorHAnsi" w:hAnsiTheme="majorHAnsi"/>
          <w:sz w:val="24"/>
          <w:szCs w:val="24"/>
        </w:rPr>
        <w:t xml:space="preserve">  </w:t>
      </w:r>
    </w:p>
    <w:p w:rsidR="00A061BE" w:rsidRPr="0018173D" w:rsidRDefault="0018173D" w:rsidP="0018173D">
      <w:pPr>
        <w:spacing w:after="0" w:line="240" w:lineRule="auto"/>
        <w:ind w:left="720"/>
        <w:contextualSpacing w:val="0"/>
        <w:rPr>
          <w:rFonts w:asciiTheme="majorHAnsi" w:hAnsiTheme="majorHAnsi"/>
          <w:sz w:val="24"/>
          <w:szCs w:val="24"/>
        </w:rPr>
      </w:pPr>
      <w:r>
        <w:rPr>
          <w:rFonts w:asciiTheme="majorHAnsi" w:hAnsiTheme="majorHAnsi"/>
          <w:sz w:val="24"/>
          <w:szCs w:val="24"/>
        </w:rPr>
        <w:t xml:space="preserve">                      </w:t>
      </w:r>
    </w:p>
    <w:p w:rsidR="00A061BE" w:rsidRPr="00CE36B4" w:rsidRDefault="004935E2">
      <w:pPr>
        <w:numPr>
          <w:ilvl w:val="0"/>
          <w:numId w:val="9"/>
        </w:numPr>
        <w:spacing w:after="0" w:line="240" w:lineRule="auto"/>
        <w:ind w:hanging="359"/>
        <w:rPr>
          <w:rFonts w:asciiTheme="majorHAnsi" w:hAnsiTheme="majorHAnsi"/>
          <w:sz w:val="24"/>
          <w:szCs w:val="24"/>
        </w:rPr>
      </w:pPr>
      <w:r w:rsidRPr="00CE36B4">
        <w:rPr>
          <w:rFonts w:asciiTheme="majorHAnsi" w:eastAsia="Times New Roman" w:hAnsiTheme="majorHAnsi" w:cs="Times New Roman"/>
          <w:sz w:val="24"/>
          <w:szCs w:val="24"/>
        </w:rPr>
        <w:t>Законски заступник: директор Весна Јоцић</w:t>
      </w:r>
    </w:p>
    <w:p w:rsidR="00A061BE" w:rsidRPr="00CE36B4" w:rsidRDefault="00A061BE">
      <w:pPr>
        <w:spacing w:after="0" w:line="240" w:lineRule="auto"/>
        <w:contextualSpacing w:val="0"/>
        <w:rPr>
          <w:rFonts w:asciiTheme="majorHAnsi" w:hAnsiTheme="majorHAnsi"/>
          <w:sz w:val="24"/>
          <w:szCs w:val="24"/>
        </w:rPr>
      </w:pPr>
    </w:p>
    <w:p w:rsidR="00A061BE" w:rsidRPr="00CE36B4" w:rsidRDefault="004935E2">
      <w:pPr>
        <w:numPr>
          <w:ilvl w:val="0"/>
          <w:numId w:val="8"/>
        </w:numPr>
        <w:spacing w:after="0" w:line="240" w:lineRule="auto"/>
        <w:ind w:hanging="359"/>
        <w:jc w:val="both"/>
        <w:rPr>
          <w:rFonts w:asciiTheme="majorHAnsi" w:eastAsia="Times New Roman" w:hAnsiTheme="majorHAnsi" w:cs="Times New Roman"/>
          <w:sz w:val="24"/>
          <w:szCs w:val="24"/>
        </w:rPr>
      </w:pPr>
      <w:r w:rsidRPr="00CE36B4">
        <w:rPr>
          <w:rFonts w:asciiTheme="majorHAnsi" w:eastAsia="Times New Roman" w:hAnsiTheme="majorHAnsi" w:cs="Times New Roman"/>
          <w:b/>
          <w:sz w:val="24"/>
          <w:szCs w:val="24"/>
        </w:rPr>
        <w:t xml:space="preserve">Врста поступка: </w:t>
      </w:r>
      <w:r w:rsidRPr="00CE36B4">
        <w:rPr>
          <w:rFonts w:asciiTheme="majorHAnsi" w:eastAsia="Times New Roman" w:hAnsiTheme="majorHAnsi" w:cs="Times New Roman"/>
          <w:sz w:val="24"/>
          <w:szCs w:val="24"/>
        </w:rPr>
        <w:t>Предметна јавна набавка се спроводи</w:t>
      </w:r>
      <w:r w:rsidR="0018173D">
        <w:rPr>
          <w:rFonts w:asciiTheme="majorHAnsi" w:eastAsia="Times New Roman" w:hAnsiTheme="majorHAnsi" w:cs="Times New Roman"/>
          <w:sz w:val="24"/>
          <w:szCs w:val="24"/>
        </w:rPr>
        <w:t xml:space="preserve"> по партијама </w:t>
      </w:r>
      <w:r w:rsidRPr="00CE36B4">
        <w:rPr>
          <w:rFonts w:asciiTheme="majorHAnsi" w:eastAsia="Times New Roman" w:hAnsiTheme="majorHAnsi" w:cs="Times New Roman"/>
          <w:sz w:val="24"/>
          <w:szCs w:val="24"/>
        </w:rPr>
        <w:t xml:space="preserve"> у отвореном пос</w:t>
      </w:r>
      <w:r w:rsidR="0018173D">
        <w:rPr>
          <w:rFonts w:asciiTheme="majorHAnsi" w:eastAsia="Times New Roman" w:hAnsiTheme="majorHAnsi" w:cs="Times New Roman"/>
          <w:sz w:val="24"/>
          <w:szCs w:val="24"/>
        </w:rPr>
        <w:t>тупку.</w:t>
      </w:r>
    </w:p>
    <w:p w:rsidR="00A061BE" w:rsidRPr="00CE36B4" w:rsidRDefault="00A061BE">
      <w:pPr>
        <w:spacing w:after="0" w:line="240" w:lineRule="auto"/>
        <w:ind w:left="720"/>
        <w:contextualSpacing w:val="0"/>
        <w:jc w:val="both"/>
        <w:rPr>
          <w:rFonts w:asciiTheme="majorHAnsi" w:hAnsiTheme="majorHAnsi"/>
          <w:sz w:val="24"/>
          <w:szCs w:val="24"/>
        </w:rPr>
      </w:pPr>
    </w:p>
    <w:p w:rsidR="00A061BE" w:rsidRPr="00CE36B4" w:rsidRDefault="004935E2">
      <w:pPr>
        <w:numPr>
          <w:ilvl w:val="0"/>
          <w:numId w:val="8"/>
        </w:numPr>
        <w:spacing w:after="0" w:line="240" w:lineRule="auto"/>
        <w:ind w:hanging="359"/>
        <w:jc w:val="both"/>
        <w:rPr>
          <w:rFonts w:asciiTheme="majorHAnsi" w:eastAsia="Times New Roman" w:hAnsiTheme="majorHAnsi" w:cs="Times New Roman"/>
          <w:sz w:val="24"/>
          <w:szCs w:val="24"/>
        </w:rPr>
      </w:pPr>
      <w:r w:rsidRPr="00CE36B4">
        <w:rPr>
          <w:rFonts w:asciiTheme="majorHAnsi" w:eastAsia="Times New Roman" w:hAnsiTheme="majorHAnsi" w:cs="Times New Roman"/>
          <w:b/>
          <w:sz w:val="24"/>
          <w:szCs w:val="24"/>
        </w:rPr>
        <w:t xml:space="preserve">Предмет јавне набавке: </w:t>
      </w:r>
      <w:r w:rsidR="00E8618B">
        <w:rPr>
          <w:rFonts w:asciiTheme="majorHAnsi" w:eastAsia="Times New Roman" w:hAnsiTheme="majorHAnsi" w:cs="Times New Roman"/>
          <w:sz w:val="24"/>
          <w:szCs w:val="24"/>
        </w:rPr>
        <w:t xml:space="preserve">ЈН </w:t>
      </w:r>
      <w:r w:rsidR="002D4ED6" w:rsidRPr="002D4ED6">
        <w:rPr>
          <w:rFonts w:asciiTheme="majorHAnsi" w:eastAsia="Times New Roman" w:hAnsiTheme="majorHAnsi" w:cs="Times New Roman"/>
          <w:color w:val="auto"/>
          <w:sz w:val="24"/>
          <w:szCs w:val="24"/>
          <w:lang w:val="sr-Cyrl-CS"/>
        </w:rPr>
        <w:t>10</w:t>
      </w:r>
      <w:r w:rsidR="00E8618B" w:rsidRPr="002D4ED6">
        <w:rPr>
          <w:rFonts w:asciiTheme="majorHAnsi" w:eastAsia="Times New Roman" w:hAnsiTheme="majorHAnsi" w:cs="Times New Roman"/>
          <w:color w:val="auto"/>
          <w:sz w:val="24"/>
          <w:szCs w:val="24"/>
        </w:rPr>
        <w:t>-14/</w:t>
      </w:r>
      <w:r w:rsidRPr="002D4ED6">
        <w:rPr>
          <w:rFonts w:asciiTheme="majorHAnsi" w:eastAsia="Times New Roman" w:hAnsiTheme="majorHAnsi" w:cs="Times New Roman"/>
          <w:color w:val="auto"/>
          <w:sz w:val="24"/>
          <w:szCs w:val="24"/>
        </w:rPr>
        <w:t>14</w:t>
      </w:r>
      <w:r w:rsidRPr="00CE36B4">
        <w:rPr>
          <w:rFonts w:asciiTheme="majorHAnsi" w:eastAsia="Times New Roman" w:hAnsiTheme="majorHAnsi" w:cs="Times New Roman"/>
          <w:sz w:val="24"/>
          <w:szCs w:val="24"/>
        </w:rPr>
        <w:t xml:space="preserve">  </w:t>
      </w:r>
      <w:r w:rsidRPr="00CE36B4">
        <w:rPr>
          <w:rFonts w:asciiTheme="majorHAnsi" w:eastAsia="Times New Roman" w:hAnsiTheme="majorHAnsi" w:cs="Times New Roman"/>
          <w:b/>
          <w:sz w:val="24"/>
          <w:szCs w:val="24"/>
        </w:rPr>
        <w:t>набавка  услуга организовања путовања – екскурзија, обликован у три (3) партије</w:t>
      </w:r>
    </w:p>
    <w:p w:rsidR="00A061BE" w:rsidRPr="00CE36B4" w:rsidRDefault="00A061BE">
      <w:pPr>
        <w:spacing w:after="0" w:line="240" w:lineRule="auto"/>
        <w:contextualSpacing w:val="0"/>
        <w:jc w:val="both"/>
        <w:rPr>
          <w:rFonts w:asciiTheme="majorHAnsi" w:hAnsiTheme="majorHAnsi"/>
          <w:sz w:val="24"/>
          <w:szCs w:val="24"/>
        </w:rPr>
      </w:pPr>
    </w:p>
    <w:p w:rsidR="00A061BE" w:rsidRPr="0018173D" w:rsidRDefault="004935E2" w:rsidP="0018173D">
      <w:pPr>
        <w:numPr>
          <w:ilvl w:val="0"/>
          <w:numId w:val="8"/>
        </w:numPr>
        <w:spacing w:after="0" w:line="240" w:lineRule="auto"/>
        <w:ind w:hanging="359"/>
        <w:jc w:val="both"/>
        <w:rPr>
          <w:rFonts w:asciiTheme="majorHAnsi" w:eastAsia="Times New Roman" w:hAnsiTheme="majorHAnsi" w:cs="Times New Roman"/>
          <w:sz w:val="24"/>
          <w:szCs w:val="24"/>
        </w:rPr>
      </w:pPr>
      <w:r w:rsidRPr="00CE36B4">
        <w:rPr>
          <w:rFonts w:asciiTheme="majorHAnsi" w:eastAsia="Times New Roman" w:hAnsiTheme="majorHAnsi" w:cs="Times New Roman"/>
          <w:b/>
          <w:sz w:val="24"/>
          <w:szCs w:val="24"/>
        </w:rPr>
        <w:t xml:space="preserve">Циљ поступка: </w:t>
      </w:r>
      <w:r w:rsidRPr="00CE36B4">
        <w:rPr>
          <w:rFonts w:asciiTheme="majorHAnsi" w:eastAsia="Times New Roman" w:hAnsiTheme="majorHAnsi" w:cs="Times New Roman"/>
          <w:sz w:val="24"/>
          <w:szCs w:val="24"/>
        </w:rPr>
        <w:t>поступак јавне набавке се спроводи рад</w:t>
      </w:r>
      <w:r w:rsidR="0018173D">
        <w:rPr>
          <w:rFonts w:asciiTheme="majorHAnsi" w:eastAsia="Times New Roman" w:hAnsiTheme="majorHAnsi" w:cs="Times New Roman"/>
          <w:sz w:val="24"/>
          <w:szCs w:val="24"/>
        </w:rPr>
        <w:t>и закључења Оквирног</w:t>
      </w:r>
      <w:r w:rsidR="00E8618B">
        <w:rPr>
          <w:rFonts w:asciiTheme="majorHAnsi" w:eastAsia="Times New Roman" w:hAnsiTheme="majorHAnsi" w:cs="Times New Roman"/>
          <w:sz w:val="24"/>
          <w:szCs w:val="24"/>
        </w:rPr>
        <w:t xml:space="preserve"> споразума</w:t>
      </w:r>
      <w:r w:rsidR="0018173D">
        <w:rPr>
          <w:rFonts w:asciiTheme="majorHAnsi" w:eastAsia="Times New Roman" w:hAnsiTheme="majorHAnsi" w:cs="Times New Roman"/>
          <w:sz w:val="24"/>
          <w:szCs w:val="24"/>
        </w:rPr>
        <w:t xml:space="preserve"> по свакој партији</w:t>
      </w:r>
      <w:r w:rsidR="00E8618B">
        <w:rPr>
          <w:rFonts w:asciiTheme="majorHAnsi" w:eastAsia="Times New Roman" w:hAnsiTheme="majorHAnsi" w:cs="Times New Roman"/>
          <w:sz w:val="24"/>
          <w:szCs w:val="24"/>
        </w:rPr>
        <w:t xml:space="preserve"> </w:t>
      </w:r>
      <w:r w:rsidRPr="00CE36B4">
        <w:rPr>
          <w:rFonts w:asciiTheme="majorHAnsi" w:eastAsia="Times New Roman" w:hAnsiTheme="majorHAnsi" w:cs="Times New Roman"/>
          <w:sz w:val="24"/>
          <w:szCs w:val="24"/>
        </w:rPr>
        <w:t>на годину дана, о јавној набавци за услуге организовање путовања, извођење екскурзија.</w:t>
      </w:r>
    </w:p>
    <w:p w:rsidR="0018173D" w:rsidRDefault="0018173D" w:rsidP="0018173D">
      <w:pPr>
        <w:spacing w:after="0" w:line="240" w:lineRule="auto"/>
        <w:jc w:val="both"/>
        <w:rPr>
          <w:rFonts w:asciiTheme="majorHAnsi" w:eastAsia="Times New Roman" w:hAnsiTheme="majorHAnsi" w:cs="Times New Roman"/>
          <w:sz w:val="24"/>
          <w:szCs w:val="24"/>
        </w:rPr>
      </w:pPr>
    </w:p>
    <w:p w:rsidR="00716421" w:rsidRPr="00716421" w:rsidRDefault="00716421" w:rsidP="0018173D">
      <w:pPr>
        <w:spacing w:after="0" w:line="240" w:lineRule="auto"/>
        <w:jc w:val="both"/>
        <w:rPr>
          <w:rFonts w:asciiTheme="majorHAnsi" w:eastAsia="Times New Roman" w:hAnsiTheme="majorHAnsi" w:cs="Times New Roman"/>
          <w:sz w:val="24"/>
          <w:szCs w:val="24"/>
        </w:rPr>
      </w:pPr>
    </w:p>
    <w:p w:rsidR="00A061BE" w:rsidRPr="00CE36B4" w:rsidRDefault="004935E2" w:rsidP="0018173D">
      <w:pPr>
        <w:shd w:val="clear" w:color="auto" w:fill="FBD4B4" w:themeFill="accent6" w:themeFillTint="66"/>
        <w:spacing w:before="100" w:after="0"/>
        <w:contextualSpacing w:val="0"/>
        <w:rPr>
          <w:rFonts w:asciiTheme="majorHAnsi" w:hAnsiTheme="majorHAnsi"/>
          <w:sz w:val="24"/>
          <w:szCs w:val="24"/>
        </w:rPr>
      </w:pPr>
      <w:r w:rsidRPr="00CE36B4">
        <w:rPr>
          <w:rFonts w:asciiTheme="majorHAnsi" w:eastAsia="Times New Roman" w:hAnsiTheme="majorHAnsi" w:cs="Times New Roman"/>
          <w:b/>
          <w:sz w:val="24"/>
          <w:szCs w:val="24"/>
          <w:shd w:val="clear" w:color="auto" w:fill="FDE9D9"/>
        </w:rPr>
        <w:t>2.   ПОДАЦИ О ПРЕДМЕТУ ЈАВНЕ НАБАВКЕ</w:t>
      </w:r>
    </w:p>
    <w:p w:rsidR="001944CC" w:rsidRDefault="001944CC" w:rsidP="0018173D">
      <w:pPr>
        <w:spacing w:before="100" w:after="0"/>
        <w:ind w:left="426" w:hanging="425"/>
        <w:contextualSpacing w:val="0"/>
        <w:rPr>
          <w:rFonts w:asciiTheme="majorHAnsi" w:eastAsia="Times New Roman" w:hAnsiTheme="majorHAnsi" w:cs="Times New Roman"/>
          <w:sz w:val="24"/>
          <w:szCs w:val="24"/>
        </w:rPr>
      </w:pPr>
    </w:p>
    <w:p w:rsidR="00A061BE" w:rsidRPr="0018173D" w:rsidRDefault="004935E2" w:rsidP="0018173D">
      <w:pPr>
        <w:spacing w:before="100" w:after="0"/>
        <w:ind w:left="426" w:hanging="425"/>
        <w:contextualSpacing w:val="0"/>
        <w:rPr>
          <w:rFonts w:asciiTheme="majorHAnsi" w:hAnsiTheme="majorHAnsi"/>
          <w:sz w:val="24"/>
          <w:szCs w:val="24"/>
        </w:rPr>
      </w:pPr>
      <w:r w:rsidRPr="00CE36B4">
        <w:rPr>
          <w:rFonts w:asciiTheme="majorHAnsi" w:eastAsia="Times New Roman" w:hAnsiTheme="majorHAnsi" w:cs="Times New Roman"/>
          <w:sz w:val="24"/>
          <w:szCs w:val="24"/>
        </w:rPr>
        <w:t xml:space="preserve">2.1. </w:t>
      </w:r>
      <w:r w:rsidRPr="00CE36B4">
        <w:rPr>
          <w:rFonts w:asciiTheme="majorHAnsi" w:eastAsia="Times New Roman" w:hAnsiTheme="majorHAnsi" w:cs="Times New Roman"/>
          <w:b/>
          <w:sz w:val="24"/>
          <w:szCs w:val="24"/>
        </w:rPr>
        <w:t>Опис предмета набавке, назив и ознака из општег речника набавке: 6351600 услуге организације путовања - екскурзије</w:t>
      </w:r>
    </w:p>
    <w:p w:rsidR="00A061BE" w:rsidRDefault="004935E2">
      <w:pPr>
        <w:tabs>
          <w:tab w:val="left" w:pos="426"/>
        </w:tabs>
        <w:spacing w:after="0" w:line="240" w:lineRule="auto"/>
        <w:ind w:left="426"/>
        <w:contextualSpacing w:val="0"/>
        <w:jc w:val="both"/>
        <w:rPr>
          <w:rFonts w:asciiTheme="majorHAnsi" w:eastAsia="Times New Roman" w:hAnsiTheme="majorHAnsi" w:cs="Times New Roman"/>
          <w:sz w:val="24"/>
          <w:szCs w:val="24"/>
        </w:rPr>
      </w:pPr>
      <w:r w:rsidRPr="00CE36B4">
        <w:rPr>
          <w:rFonts w:asciiTheme="majorHAnsi" w:eastAsia="Times New Roman" w:hAnsiTheme="majorHAnsi" w:cs="Times New Roman"/>
          <w:b/>
          <w:sz w:val="24"/>
          <w:szCs w:val="24"/>
        </w:rPr>
        <w:t xml:space="preserve">Опис предметне набавке: </w:t>
      </w:r>
      <w:r w:rsidR="00E8618B">
        <w:rPr>
          <w:rFonts w:asciiTheme="majorHAnsi" w:eastAsia="Times New Roman" w:hAnsiTheme="majorHAnsi" w:cs="Times New Roman"/>
          <w:sz w:val="24"/>
          <w:szCs w:val="24"/>
        </w:rPr>
        <w:t>Предмет</w:t>
      </w:r>
      <w:r w:rsidRPr="00CE36B4">
        <w:rPr>
          <w:rFonts w:asciiTheme="majorHAnsi" w:eastAsia="Times New Roman" w:hAnsiTheme="majorHAnsi" w:cs="Times New Roman"/>
          <w:sz w:val="24"/>
          <w:szCs w:val="24"/>
        </w:rPr>
        <w:t xml:space="preserve"> јавне набавке је услуга организације путовања и извођ</w:t>
      </w:r>
      <w:r w:rsidRPr="00337C57">
        <w:rPr>
          <w:rFonts w:asciiTheme="majorHAnsi" w:eastAsia="Times New Roman" w:hAnsiTheme="majorHAnsi" w:cs="Times New Roman"/>
          <w:strike/>
          <w:sz w:val="24"/>
          <w:szCs w:val="24"/>
        </w:rPr>
        <w:t>р</w:t>
      </w:r>
      <w:r w:rsidR="00337C57" w:rsidRPr="00337C57">
        <w:rPr>
          <w:rFonts w:asciiTheme="majorHAnsi" w:eastAsia="Times New Roman" w:hAnsiTheme="majorHAnsi" w:cs="Times New Roman"/>
          <w:sz w:val="24"/>
          <w:szCs w:val="24"/>
        </w:rPr>
        <w:t>е</w:t>
      </w:r>
      <w:r w:rsidRPr="00CE36B4">
        <w:rPr>
          <w:rFonts w:asciiTheme="majorHAnsi" w:eastAsia="Times New Roman" w:hAnsiTheme="majorHAnsi" w:cs="Times New Roman"/>
          <w:sz w:val="24"/>
          <w:szCs w:val="24"/>
        </w:rPr>
        <w:t>ње екскурзије према</w:t>
      </w:r>
      <w:r w:rsidR="0018173D">
        <w:rPr>
          <w:rFonts w:asciiTheme="majorHAnsi" w:eastAsia="Times New Roman" w:hAnsiTheme="majorHAnsi" w:cs="Times New Roman"/>
          <w:sz w:val="24"/>
          <w:szCs w:val="24"/>
        </w:rPr>
        <w:t xml:space="preserve"> програму,</w:t>
      </w:r>
      <w:r w:rsidRPr="00CE36B4">
        <w:rPr>
          <w:rFonts w:asciiTheme="majorHAnsi" w:eastAsia="Times New Roman" w:hAnsiTheme="majorHAnsi" w:cs="Times New Roman"/>
          <w:sz w:val="24"/>
          <w:szCs w:val="24"/>
        </w:rPr>
        <w:t xml:space="preserve"> спецификацији, </w:t>
      </w:r>
      <w:r w:rsidRPr="00CE36B4">
        <w:rPr>
          <w:rFonts w:asciiTheme="majorHAnsi" w:eastAsia="Times New Roman" w:hAnsiTheme="majorHAnsi" w:cs="Times New Roman"/>
          <w:sz w:val="24"/>
          <w:szCs w:val="24"/>
        </w:rPr>
        <w:lastRenderedPageBreak/>
        <w:t>карактеристикама и условима садржаним у конкурсној документацији.</w:t>
      </w:r>
    </w:p>
    <w:p w:rsidR="0018173D" w:rsidRPr="0018173D" w:rsidRDefault="0018173D">
      <w:pPr>
        <w:tabs>
          <w:tab w:val="left" w:pos="426"/>
        </w:tabs>
        <w:spacing w:after="0" w:line="240" w:lineRule="auto"/>
        <w:ind w:left="426"/>
        <w:contextualSpacing w:val="0"/>
        <w:jc w:val="both"/>
        <w:rPr>
          <w:rFonts w:asciiTheme="majorHAnsi" w:hAnsiTheme="majorHAnsi"/>
          <w:sz w:val="24"/>
          <w:szCs w:val="24"/>
        </w:rPr>
      </w:pPr>
    </w:p>
    <w:p w:rsidR="00A061BE" w:rsidRPr="00CE36B4" w:rsidRDefault="004935E2" w:rsidP="003B7672">
      <w:pPr>
        <w:spacing w:before="100" w:after="0"/>
        <w:ind w:left="426" w:hanging="426"/>
        <w:contextualSpacing w:val="0"/>
        <w:jc w:val="both"/>
        <w:rPr>
          <w:rFonts w:asciiTheme="majorHAnsi" w:hAnsiTheme="majorHAnsi"/>
          <w:sz w:val="24"/>
          <w:szCs w:val="24"/>
        </w:rPr>
      </w:pPr>
      <w:r w:rsidRPr="00CE36B4">
        <w:rPr>
          <w:rFonts w:asciiTheme="majorHAnsi" w:eastAsia="Times New Roman" w:hAnsiTheme="majorHAnsi" w:cs="Times New Roman"/>
          <w:sz w:val="24"/>
          <w:szCs w:val="24"/>
        </w:rPr>
        <w:t xml:space="preserve">2.2. </w:t>
      </w:r>
      <w:r w:rsidRPr="00CE36B4">
        <w:rPr>
          <w:rFonts w:asciiTheme="majorHAnsi" w:eastAsia="Times New Roman" w:hAnsiTheme="majorHAnsi" w:cs="Times New Roman"/>
          <w:b/>
          <w:sz w:val="24"/>
          <w:szCs w:val="24"/>
        </w:rPr>
        <w:t>Опис партије, ако је предмет јавне набавке обликован по партијама, назив и ознака из општег речника набавке:</w:t>
      </w:r>
    </w:p>
    <w:p w:rsidR="00A061BE" w:rsidRPr="003E0549" w:rsidRDefault="00E8618B">
      <w:pPr>
        <w:spacing w:before="100" w:after="0"/>
        <w:ind w:left="426"/>
        <w:contextualSpacing w:val="0"/>
        <w:jc w:val="both"/>
        <w:rPr>
          <w:rFonts w:asciiTheme="majorHAnsi" w:hAnsiTheme="majorHAnsi"/>
          <w:color w:val="FF0000"/>
          <w:lang w:val="sr-Cyrl-CS"/>
        </w:rPr>
      </w:pPr>
      <w:r w:rsidRPr="003B7672">
        <w:rPr>
          <w:rFonts w:asciiTheme="majorHAnsi" w:eastAsia="Times New Roman" w:hAnsiTheme="majorHAnsi" w:cs="Times New Roman"/>
          <w:sz w:val="24"/>
          <w:szCs w:val="24"/>
        </w:rPr>
        <w:t>Предмет јавне набавке обликован</w:t>
      </w:r>
      <w:r w:rsidR="004935E2" w:rsidRPr="003B7672">
        <w:rPr>
          <w:rFonts w:asciiTheme="majorHAnsi" w:eastAsia="Times New Roman" w:hAnsiTheme="majorHAnsi" w:cs="Times New Roman"/>
          <w:sz w:val="24"/>
          <w:szCs w:val="24"/>
        </w:rPr>
        <w:t xml:space="preserve"> је по партијама</w:t>
      </w:r>
      <w:r w:rsidR="003E0549">
        <w:rPr>
          <w:rFonts w:asciiTheme="majorHAnsi" w:eastAsia="Times New Roman" w:hAnsiTheme="majorHAnsi" w:cs="Times New Roman"/>
          <w:sz w:val="24"/>
          <w:szCs w:val="24"/>
          <w:lang w:val="sr-Cyrl-CS"/>
        </w:rPr>
        <w:t>.</w:t>
      </w:r>
    </w:p>
    <w:p w:rsidR="00A061BE" w:rsidRDefault="004935E2">
      <w:pPr>
        <w:spacing w:after="0" w:line="240" w:lineRule="auto"/>
        <w:contextualSpacing w:val="0"/>
      </w:pPr>
      <w:r>
        <w:t xml:space="preserve">                                                                            </w:t>
      </w:r>
    </w:p>
    <w:tbl>
      <w:tblPr>
        <w:tblStyle w:val="35"/>
        <w:tblW w:w="886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50"/>
        <w:gridCol w:w="6911"/>
      </w:tblGrid>
      <w:tr w:rsidR="00A061BE">
        <w:tc>
          <w:tcPr>
            <w:tcW w:w="1950" w:type="dxa"/>
          </w:tcPr>
          <w:p w:rsidR="00A061BE" w:rsidRPr="003B7672" w:rsidRDefault="004935E2">
            <w:pPr>
              <w:spacing w:before="100"/>
              <w:contextualSpacing w:val="0"/>
              <w:jc w:val="both"/>
              <w:rPr>
                <w:rFonts w:asciiTheme="majorHAnsi" w:hAnsiTheme="majorHAnsi"/>
              </w:rPr>
            </w:pPr>
            <w:r w:rsidRPr="003B7672">
              <w:rPr>
                <w:rFonts w:asciiTheme="majorHAnsi" w:eastAsia="Times New Roman" w:hAnsiTheme="majorHAnsi" w:cs="Times New Roman"/>
                <w:b/>
                <w:sz w:val="24"/>
              </w:rPr>
              <w:t>Партија број</w:t>
            </w:r>
          </w:p>
        </w:tc>
        <w:tc>
          <w:tcPr>
            <w:tcW w:w="6911" w:type="dxa"/>
          </w:tcPr>
          <w:p w:rsidR="00A061BE" w:rsidRPr="003B7672" w:rsidRDefault="004935E2">
            <w:pPr>
              <w:spacing w:before="100"/>
              <w:contextualSpacing w:val="0"/>
              <w:jc w:val="both"/>
              <w:rPr>
                <w:rFonts w:asciiTheme="majorHAnsi" w:hAnsiTheme="majorHAnsi"/>
              </w:rPr>
            </w:pPr>
            <w:r w:rsidRPr="003B7672">
              <w:rPr>
                <w:rFonts w:asciiTheme="majorHAnsi" w:eastAsia="Times New Roman" w:hAnsiTheme="majorHAnsi" w:cs="Times New Roman"/>
                <w:b/>
                <w:sz w:val="24"/>
              </w:rPr>
              <w:t>Опис партије</w:t>
            </w:r>
          </w:p>
        </w:tc>
      </w:tr>
      <w:tr w:rsidR="00A061BE">
        <w:tc>
          <w:tcPr>
            <w:tcW w:w="1950" w:type="dxa"/>
          </w:tcPr>
          <w:p w:rsidR="00A061BE" w:rsidRPr="003B7672" w:rsidRDefault="004935E2">
            <w:pPr>
              <w:spacing w:before="100"/>
              <w:contextualSpacing w:val="0"/>
              <w:jc w:val="center"/>
              <w:rPr>
                <w:rFonts w:asciiTheme="majorHAnsi" w:hAnsiTheme="majorHAnsi"/>
              </w:rPr>
            </w:pPr>
            <w:r w:rsidRPr="003B7672">
              <w:rPr>
                <w:rFonts w:asciiTheme="majorHAnsi" w:eastAsia="Times New Roman" w:hAnsiTheme="majorHAnsi" w:cs="Times New Roman"/>
                <w:b/>
                <w:sz w:val="24"/>
              </w:rPr>
              <w:t>1.</w:t>
            </w:r>
          </w:p>
        </w:tc>
        <w:tc>
          <w:tcPr>
            <w:tcW w:w="6911" w:type="dxa"/>
          </w:tcPr>
          <w:p w:rsidR="00A061BE" w:rsidRPr="003B7672" w:rsidRDefault="004935E2">
            <w:pPr>
              <w:spacing w:before="100"/>
              <w:contextualSpacing w:val="0"/>
              <w:jc w:val="both"/>
              <w:rPr>
                <w:rFonts w:asciiTheme="majorHAnsi" w:hAnsiTheme="majorHAnsi"/>
              </w:rPr>
            </w:pPr>
            <w:r w:rsidRPr="003B7672">
              <w:rPr>
                <w:rFonts w:asciiTheme="majorHAnsi" w:eastAsia="Times New Roman" w:hAnsiTheme="majorHAnsi" w:cs="Times New Roman"/>
                <w:b/>
                <w:sz w:val="24"/>
              </w:rPr>
              <w:t>Организовање путовања, једнодневне екскурзије</w:t>
            </w:r>
          </w:p>
        </w:tc>
      </w:tr>
      <w:tr w:rsidR="00A061BE">
        <w:tc>
          <w:tcPr>
            <w:tcW w:w="1950" w:type="dxa"/>
          </w:tcPr>
          <w:p w:rsidR="00A061BE" w:rsidRPr="003B7672" w:rsidRDefault="004935E2">
            <w:pPr>
              <w:spacing w:before="100"/>
              <w:contextualSpacing w:val="0"/>
              <w:jc w:val="center"/>
              <w:rPr>
                <w:rFonts w:asciiTheme="majorHAnsi" w:hAnsiTheme="majorHAnsi"/>
              </w:rPr>
            </w:pPr>
            <w:r w:rsidRPr="003B7672">
              <w:rPr>
                <w:rFonts w:asciiTheme="majorHAnsi" w:eastAsia="Times New Roman" w:hAnsiTheme="majorHAnsi" w:cs="Times New Roman"/>
                <w:b/>
                <w:sz w:val="24"/>
              </w:rPr>
              <w:t>2.</w:t>
            </w:r>
          </w:p>
        </w:tc>
        <w:tc>
          <w:tcPr>
            <w:tcW w:w="6911" w:type="dxa"/>
          </w:tcPr>
          <w:p w:rsidR="00A061BE" w:rsidRPr="003B7672" w:rsidRDefault="004935E2">
            <w:pPr>
              <w:spacing w:before="100"/>
              <w:contextualSpacing w:val="0"/>
              <w:jc w:val="both"/>
              <w:rPr>
                <w:rFonts w:asciiTheme="majorHAnsi" w:hAnsiTheme="majorHAnsi"/>
              </w:rPr>
            </w:pPr>
            <w:r w:rsidRPr="003B7672">
              <w:rPr>
                <w:rFonts w:asciiTheme="majorHAnsi" w:eastAsia="Times New Roman" w:hAnsiTheme="majorHAnsi" w:cs="Times New Roman"/>
                <w:b/>
                <w:sz w:val="24"/>
              </w:rPr>
              <w:t>Организовање путовања,  дводневне екскурзије</w:t>
            </w:r>
          </w:p>
        </w:tc>
      </w:tr>
      <w:tr w:rsidR="00A061BE">
        <w:tc>
          <w:tcPr>
            <w:tcW w:w="1950" w:type="dxa"/>
          </w:tcPr>
          <w:p w:rsidR="00A061BE" w:rsidRPr="003B7672" w:rsidRDefault="004935E2">
            <w:pPr>
              <w:spacing w:before="100"/>
              <w:contextualSpacing w:val="0"/>
              <w:jc w:val="center"/>
              <w:rPr>
                <w:rFonts w:asciiTheme="majorHAnsi" w:hAnsiTheme="majorHAnsi"/>
              </w:rPr>
            </w:pPr>
            <w:r w:rsidRPr="003B7672">
              <w:rPr>
                <w:rFonts w:asciiTheme="majorHAnsi" w:eastAsia="Times New Roman" w:hAnsiTheme="majorHAnsi" w:cs="Times New Roman"/>
                <w:b/>
                <w:sz w:val="24"/>
              </w:rPr>
              <w:t>3.</w:t>
            </w:r>
          </w:p>
        </w:tc>
        <w:tc>
          <w:tcPr>
            <w:tcW w:w="6911" w:type="dxa"/>
          </w:tcPr>
          <w:p w:rsidR="00A061BE" w:rsidRPr="003B7672" w:rsidRDefault="004935E2">
            <w:pPr>
              <w:spacing w:before="100"/>
              <w:contextualSpacing w:val="0"/>
              <w:jc w:val="both"/>
              <w:rPr>
                <w:rFonts w:asciiTheme="majorHAnsi" w:hAnsiTheme="majorHAnsi"/>
              </w:rPr>
            </w:pPr>
            <w:r w:rsidRPr="003B7672">
              <w:rPr>
                <w:rFonts w:asciiTheme="majorHAnsi" w:eastAsia="Times New Roman" w:hAnsiTheme="majorHAnsi" w:cs="Times New Roman"/>
                <w:b/>
                <w:sz w:val="24"/>
              </w:rPr>
              <w:t>Организовање путовања, тродневне екскурзије</w:t>
            </w:r>
          </w:p>
        </w:tc>
      </w:tr>
    </w:tbl>
    <w:p w:rsidR="00A061BE" w:rsidRDefault="00A061BE">
      <w:pPr>
        <w:spacing w:after="0" w:line="240" w:lineRule="auto"/>
        <w:contextualSpacing w:val="0"/>
      </w:pPr>
    </w:p>
    <w:p w:rsidR="00A061BE" w:rsidRPr="003B7672" w:rsidRDefault="004935E2">
      <w:pPr>
        <w:spacing w:before="100" w:after="0"/>
        <w:ind w:left="426" w:hanging="425"/>
        <w:contextualSpacing w:val="0"/>
        <w:jc w:val="both"/>
        <w:rPr>
          <w:rFonts w:asciiTheme="majorHAnsi" w:hAnsiTheme="majorHAnsi"/>
          <w:b/>
        </w:rPr>
      </w:pPr>
      <w:r w:rsidRPr="003B7672">
        <w:rPr>
          <w:rFonts w:asciiTheme="majorHAnsi" w:eastAsia="Times New Roman" w:hAnsiTheme="majorHAnsi" w:cs="Times New Roman"/>
          <w:b/>
          <w:sz w:val="24"/>
        </w:rPr>
        <w:t>2.3.</w:t>
      </w:r>
      <w:r w:rsidRPr="003B7672">
        <w:rPr>
          <w:rFonts w:asciiTheme="majorHAnsi" w:eastAsia="Times New Roman" w:hAnsiTheme="majorHAnsi" w:cs="Times New Roman"/>
          <w:b/>
          <w:sz w:val="24"/>
          <w:u w:val="single"/>
        </w:rPr>
        <w:t xml:space="preserve"> Врста, техничке карактеристике (спецификације), квалитет, количина и опис услуга, начин спровођења контроле и обезбеђивања гаранције квалитета, рок извршења, место извршења </w:t>
      </w:r>
    </w:p>
    <w:p w:rsidR="00A061BE" w:rsidRDefault="00A061BE">
      <w:pPr>
        <w:spacing w:after="0" w:line="360" w:lineRule="auto"/>
        <w:ind w:left="450" w:right="1104"/>
        <w:contextualSpacing w:val="0"/>
        <w:jc w:val="center"/>
      </w:pPr>
    </w:p>
    <w:p w:rsidR="00A061BE" w:rsidRDefault="004935E2" w:rsidP="003B7672">
      <w:pPr>
        <w:shd w:val="clear" w:color="auto" w:fill="FBD4B4" w:themeFill="accent6" w:themeFillTint="66"/>
        <w:spacing w:after="0" w:line="360" w:lineRule="auto"/>
        <w:ind w:left="450" w:right="1104"/>
        <w:contextualSpacing w:val="0"/>
        <w:jc w:val="center"/>
      </w:pPr>
      <w:r>
        <w:rPr>
          <w:rFonts w:ascii="Times New Roman" w:eastAsia="Times New Roman" w:hAnsi="Times New Roman" w:cs="Times New Roman"/>
          <w:b/>
          <w:sz w:val="24"/>
          <w:shd w:val="clear" w:color="auto" w:fill="FDE9D9"/>
        </w:rPr>
        <w:t>Партија 1</w:t>
      </w:r>
    </w:p>
    <w:p w:rsidR="00A061BE" w:rsidRDefault="004935E2">
      <w:pPr>
        <w:spacing w:after="0" w:line="240" w:lineRule="auto"/>
        <w:ind w:left="450" w:right="1104"/>
        <w:contextualSpacing w:val="0"/>
        <w:jc w:val="both"/>
      </w:pPr>
      <w:r>
        <w:rPr>
          <w:rFonts w:ascii="Times New Roman" w:eastAsia="Times New Roman" w:hAnsi="Times New Roman" w:cs="Times New Roman"/>
          <w:b/>
          <w:sz w:val="24"/>
        </w:rPr>
        <w:t>Једнодневна ор</w:t>
      </w:r>
      <w:r w:rsidR="003B7672">
        <w:rPr>
          <w:rFonts w:ascii="Times New Roman" w:eastAsia="Times New Roman" w:hAnsi="Times New Roman" w:cs="Times New Roman"/>
          <w:b/>
          <w:sz w:val="24"/>
        </w:rPr>
        <w:t>ганизација путовања, екскурзије</w:t>
      </w:r>
      <w:r>
        <w:rPr>
          <w:rFonts w:ascii="Times New Roman" w:eastAsia="Times New Roman" w:hAnsi="Times New Roman" w:cs="Times New Roman"/>
          <w:b/>
          <w:sz w:val="24"/>
        </w:rPr>
        <w:t xml:space="preserve"> за ученике основне школе</w:t>
      </w:r>
    </w:p>
    <w:p w:rsidR="00A061BE" w:rsidRDefault="00A061BE">
      <w:pPr>
        <w:spacing w:after="0" w:line="240" w:lineRule="auto"/>
        <w:ind w:left="450" w:right="1104"/>
        <w:contextualSpacing w:val="0"/>
        <w:jc w:val="both"/>
      </w:pPr>
    </w:p>
    <w:tbl>
      <w:tblPr>
        <w:tblStyle w:val="34"/>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2"/>
        <w:gridCol w:w="7395"/>
      </w:tblGrid>
      <w:tr w:rsidR="00A061BE">
        <w:tc>
          <w:tcPr>
            <w:tcW w:w="2352" w:type="dxa"/>
            <w:tcBorders>
              <w:top w:val="single" w:sz="4" w:space="0" w:color="000000"/>
              <w:left w:val="single" w:sz="4" w:space="0" w:color="000000"/>
            </w:tcBorders>
          </w:tcPr>
          <w:p w:rsidR="00A061BE" w:rsidRDefault="004935E2">
            <w:pPr>
              <w:contextualSpacing w:val="0"/>
            </w:pPr>
            <w:r>
              <w:rPr>
                <w:rFonts w:ascii="Cambria" w:eastAsia="Cambria" w:hAnsi="Cambria" w:cs="Cambria"/>
                <w:b/>
                <w:sz w:val="24"/>
              </w:rPr>
              <w:t>Разред</w:t>
            </w:r>
          </w:p>
          <w:p w:rsidR="00A061BE" w:rsidRDefault="00A061BE">
            <w:pPr>
              <w:contextualSpacing w:val="0"/>
            </w:pPr>
          </w:p>
        </w:tc>
        <w:tc>
          <w:tcPr>
            <w:tcW w:w="7395" w:type="dxa"/>
            <w:tcBorders>
              <w:top w:val="single" w:sz="4" w:space="0" w:color="000000"/>
              <w:right w:val="single" w:sz="4" w:space="0" w:color="000000"/>
            </w:tcBorders>
          </w:tcPr>
          <w:p w:rsidR="00A061BE" w:rsidRDefault="004935E2">
            <w:pPr>
              <w:contextualSpacing w:val="0"/>
              <w:jc w:val="center"/>
            </w:pPr>
            <w:r>
              <w:rPr>
                <w:rFonts w:ascii="Cambria" w:eastAsia="Cambria" w:hAnsi="Cambria" w:cs="Cambria"/>
                <w:b/>
                <w:sz w:val="24"/>
              </w:rPr>
              <w:t>Захтеви наручиоца</w:t>
            </w:r>
          </w:p>
        </w:tc>
      </w:tr>
      <w:tr w:rsidR="00A061BE">
        <w:trPr>
          <w:trHeight w:val="340"/>
        </w:trPr>
        <w:tc>
          <w:tcPr>
            <w:tcW w:w="2352" w:type="dxa"/>
            <w:vMerge w:val="restart"/>
            <w:tcBorders>
              <w:left w:val="single" w:sz="4" w:space="0" w:color="000000"/>
            </w:tcBorders>
            <w:shd w:val="clear" w:color="auto" w:fill="FDEADA"/>
          </w:tcPr>
          <w:p w:rsidR="00A061BE" w:rsidRDefault="004935E2">
            <w:pPr>
              <w:contextualSpacing w:val="0"/>
            </w:pPr>
            <w:r>
              <w:rPr>
                <w:rFonts w:ascii="Cambria" w:eastAsia="Cambria" w:hAnsi="Cambria" w:cs="Cambria"/>
                <w:b/>
                <w:sz w:val="24"/>
              </w:rPr>
              <w:t xml:space="preserve">Први </w:t>
            </w:r>
          </w:p>
          <w:p w:rsidR="00A061BE" w:rsidRDefault="004935E2">
            <w:pPr>
              <w:contextualSpacing w:val="0"/>
            </w:pPr>
            <w:r>
              <w:rPr>
                <w:rFonts w:ascii="Cambria" w:eastAsia="Cambria" w:hAnsi="Cambria" w:cs="Cambria"/>
                <w:b/>
                <w:sz w:val="24"/>
              </w:rPr>
              <w:t>Разред</w:t>
            </w:r>
          </w:p>
          <w:p w:rsidR="00A061BE" w:rsidRDefault="00A061BE">
            <w:pPr>
              <w:contextualSpacing w:val="0"/>
            </w:pPr>
          </w:p>
          <w:p w:rsidR="00A061BE" w:rsidRDefault="004935E2">
            <w:pPr>
              <w:contextualSpacing w:val="0"/>
            </w:pPr>
            <w:r>
              <w:rPr>
                <w:rFonts w:ascii="Cambria" w:eastAsia="Cambria" w:hAnsi="Cambria" w:cs="Cambria"/>
                <w:b/>
                <w:sz w:val="24"/>
              </w:rPr>
              <w:t>Једнодневне организације путовања, екскурзије</w:t>
            </w:r>
          </w:p>
          <w:p w:rsidR="00A061BE" w:rsidRDefault="003E0549">
            <w:pPr>
              <w:contextualSpacing w:val="0"/>
            </w:pPr>
            <w:r>
              <w:rPr>
                <w:rFonts w:ascii="Cambria" w:eastAsia="Cambria" w:hAnsi="Cambria" w:cs="Cambria"/>
                <w:b/>
                <w:sz w:val="24"/>
              </w:rPr>
              <w:t>За 15</w:t>
            </w:r>
            <w:r>
              <w:rPr>
                <w:rFonts w:ascii="Cambria" w:eastAsia="Cambria" w:hAnsi="Cambria" w:cs="Cambria"/>
                <w:b/>
                <w:sz w:val="24"/>
                <w:lang w:val="sr-Cyrl-CS"/>
              </w:rPr>
              <w:t>6</w:t>
            </w:r>
            <w:r w:rsidR="004935E2">
              <w:rPr>
                <w:rFonts w:ascii="Cambria" w:eastAsia="Cambria" w:hAnsi="Cambria" w:cs="Cambria"/>
                <w:b/>
                <w:sz w:val="24"/>
              </w:rPr>
              <w:t xml:space="preserve"> ученика</w:t>
            </w:r>
          </w:p>
          <w:p w:rsidR="00A061BE" w:rsidRDefault="00A061BE">
            <w:pPr>
              <w:contextualSpacing w:val="0"/>
            </w:pPr>
          </w:p>
          <w:p w:rsidR="00A061BE" w:rsidRDefault="00A061BE">
            <w:pPr>
              <w:contextualSpacing w:val="0"/>
            </w:pP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sz w:val="24"/>
              </w:rPr>
              <w:t>Дестинација:</w:t>
            </w:r>
            <w:r>
              <w:rPr>
                <w:rFonts w:ascii="Cambria" w:eastAsia="Cambria" w:hAnsi="Cambria" w:cs="Cambria"/>
                <w:sz w:val="24"/>
              </w:rPr>
              <w:t xml:space="preserve"> </w:t>
            </w:r>
            <w:r>
              <w:rPr>
                <w:rFonts w:ascii="Cambria" w:eastAsia="Cambria" w:hAnsi="Cambria" w:cs="Cambria"/>
                <w:b/>
                <w:i/>
                <w:sz w:val="24"/>
              </w:rPr>
              <w:t>Београд,  Авала – Космај, Београд</w:t>
            </w:r>
            <w:r>
              <w:rPr>
                <w:rFonts w:ascii="Cambria" w:eastAsia="Cambria" w:hAnsi="Cambria" w:cs="Cambria"/>
                <w:sz w:val="24"/>
              </w:rPr>
              <w:t xml:space="preserve"> </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Садржаји:</w:t>
            </w:r>
            <w:r w:rsidR="00DB21A0">
              <w:rPr>
                <w:rFonts w:ascii="Cambria" w:eastAsia="Cambria" w:hAnsi="Cambria" w:cs="Cambria"/>
                <w:sz w:val="24"/>
              </w:rPr>
              <w:t xml:space="preserve"> Полазак испред школе у </w:t>
            </w:r>
            <w:r w:rsidR="00DB21A0" w:rsidRPr="00A07211">
              <w:rPr>
                <w:rFonts w:ascii="Cambria" w:eastAsia="Cambria" w:hAnsi="Cambria" w:cs="Cambria"/>
                <w:color w:val="auto"/>
                <w:sz w:val="24"/>
              </w:rPr>
              <w:t>08.00</w:t>
            </w:r>
            <w:r w:rsidRPr="00A07211">
              <w:rPr>
                <w:rFonts w:ascii="Cambria" w:eastAsia="Cambria" w:hAnsi="Cambria" w:cs="Cambria"/>
                <w:color w:val="auto"/>
                <w:sz w:val="24"/>
              </w:rPr>
              <w:t xml:space="preserve"> сати</w:t>
            </w:r>
            <w:r>
              <w:rPr>
                <w:rFonts w:ascii="Cambria" w:eastAsia="Cambria" w:hAnsi="Cambria" w:cs="Cambria"/>
                <w:sz w:val="24"/>
              </w:rPr>
              <w:t xml:space="preserve">, посета манастиру у Раковици, Авала, Јајинци, обилазак </w:t>
            </w:r>
            <w:r w:rsidR="004E3794">
              <w:rPr>
                <w:rFonts w:ascii="Cambria" w:eastAsia="Cambria" w:hAnsi="Cambria" w:cs="Cambria"/>
                <w:sz w:val="24"/>
              </w:rPr>
              <w:t xml:space="preserve">споменика </w:t>
            </w:r>
            <w:r w:rsidR="004E3794">
              <w:rPr>
                <w:rFonts w:ascii="Cambria" w:eastAsia="Cambria" w:hAnsi="Cambria" w:cs="Cambria"/>
                <w:sz w:val="24"/>
                <w:lang w:val="sr-Cyrl-CS"/>
              </w:rPr>
              <w:t>Н</w:t>
            </w:r>
            <w:r w:rsidR="004E3794">
              <w:rPr>
                <w:rFonts w:ascii="Cambria" w:eastAsia="Cambria" w:hAnsi="Cambria" w:cs="Cambria"/>
                <w:sz w:val="24"/>
              </w:rPr>
              <w:t xml:space="preserve">езнаном јунаку , посета </w:t>
            </w:r>
            <w:r w:rsidR="004E3794">
              <w:rPr>
                <w:rFonts w:ascii="Cambria" w:eastAsia="Cambria" w:hAnsi="Cambria" w:cs="Cambria"/>
                <w:sz w:val="24"/>
                <w:lang w:val="sr-Cyrl-CS"/>
              </w:rPr>
              <w:t>А</w:t>
            </w:r>
            <w:r>
              <w:rPr>
                <w:rFonts w:ascii="Cambria" w:eastAsia="Cambria" w:hAnsi="Cambria" w:cs="Cambria"/>
                <w:sz w:val="24"/>
              </w:rPr>
              <w:t>валског торња , Космај, посета манастиру Тресије, слободно време, повр</w:t>
            </w:r>
            <w:r w:rsidR="00A07211">
              <w:rPr>
                <w:rFonts w:ascii="Cambria" w:eastAsia="Cambria" w:hAnsi="Cambria" w:cs="Cambria"/>
                <w:sz w:val="24"/>
              </w:rPr>
              <w:t>атак у Београд испред школе до</w:t>
            </w:r>
            <w:r w:rsidR="00DB21A0">
              <w:rPr>
                <w:rFonts w:ascii="Cambria" w:eastAsia="Cambria" w:hAnsi="Cambria" w:cs="Cambria"/>
                <w:sz w:val="24"/>
              </w:rPr>
              <w:t xml:space="preserve"> </w:t>
            </w:r>
            <w:r w:rsidR="004E3794" w:rsidRPr="004E3794">
              <w:rPr>
                <w:rFonts w:ascii="Cambria" w:eastAsia="Cambria" w:hAnsi="Cambria" w:cs="Cambria"/>
                <w:color w:val="auto"/>
                <w:sz w:val="24"/>
              </w:rPr>
              <w:t>2</w:t>
            </w:r>
            <w:r w:rsidR="004E3794" w:rsidRPr="004E3794">
              <w:rPr>
                <w:rFonts w:ascii="Cambria" w:eastAsia="Cambria" w:hAnsi="Cambria" w:cs="Cambria"/>
                <w:color w:val="auto"/>
                <w:sz w:val="24"/>
                <w:lang w:val="sr-Cyrl-CS"/>
              </w:rPr>
              <w:t>0</w:t>
            </w:r>
            <w:r w:rsidR="00DB21A0" w:rsidRPr="004E3794">
              <w:rPr>
                <w:rFonts w:ascii="Cambria" w:eastAsia="Cambria" w:hAnsi="Cambria" w:cs="Cambria"/>
                <w:color w:val="auto"/>
                <w:sz w:val="24"/>
              </w:rPr>
              <w:t>.00</w:t>
            </w:r>
            <w:r w:rsidRPr="004E3794">
              <w:rPr>
                <w:rFonts w:ascii="Cambria" w:eastAsia="Cambria" w:hAnsi="Cambria" w:cs="Cambria"/>
                <w:color w:val="auto"/>
                <w:sz w:val="24"/>
              </w:rPr>
              <w:t xml:space="preserve"> сат</w:t>
            </w:r>
            <w:r w:rsidR="00A07211" w:rsidRPr="004E3794">
              <w:rPr>
                <w:rFonts w:ascii="Cambria" w:eastAsia="Cambria" w:hAnsi="Cambria" w:cs="Cambria"/>
                <w:color w:val="auto"/>
                <w:sz w:val="24"/>
              </w:rPr>
              <w:t>а</w:t>
            </w:r>
            <w:r>
              <w:rPr>
                <w:rFonts w:ascii="Cambria" w:eastAsia="Cambria" w:hAnsi="Cambria" w:cs="Cambria"/>
                <w:sz w:val="24"/>
              </w:rPr>
              <w:t>.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34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један дан</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A07211">
              <w:rPr>
                <w:rFonts w:ascii="Cambria" w:eastAsia="Cambria" w:hAnsi="Cambria" w:cs="Cambria"/>
                <w:sz w:val="24"/>
              </w:rPr>
              <w:t>април, м</w:t>
            </w:r>
            <w:r>
              <w:rPr>
                <w:rFonts w:ascii="Cambria" w:eastAsia="Cambria" w:hAnsi="Cambria" w:cs="Cambria"/>
                <w:sz w:val="24"/>
              </w:rPr>
              <w:t>ај</w:t>
            </w:r>
            <w:r w:rsidR="00A07211">
              <w:rPr>
                <w:rFonts w:ascii="Cambria" w:eastAsia="Cambria" w:hAnsi="Cambria" w:cs="Cambria"/>
                <w:sz w:val="24"/>
              </w:rPr>
              <w:t>, 1.-12.6.</w:t>
            </w:r>
            <w:r>
              <w:rPr>
                <w:rFonts w:ascii="Cambria" w:eastAsia="Cambria" w:hAnsi="Cambria" w:cs="Cambria"/>
                <w:sz w:val="24"/>
              </w:rPr>
              <w:t xml:space="preserve"> 2015. године</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Аранжман обухвата: </w:t>
            </w:r>
            <w:r>
              <w:rPr>
                <w:rFonts w:ascii="Cambria" w:eastAsia="Cambria" w:hAnsi="Cambria" w:cs="Cambria"/>
                <w:sz w:val="24"/>
              </w:rPr>
              <w:t>осигурање свих учесника путовања од последица несрећног случаја за време трајања путовања, екскурзије, улазнице за све посете уколико се наплаћују, ручак у регистрованом угоститељском објекту за све учеснике путовања</w:t>
            </w:r>
          </w:p>
          <w:p w:rsidR="00A061BE" w:rsidRDefault="00A061BE">
            <w:pPr>
              <w:contextualSpacing w:val="0"/>
            </w:pPr>
          </w:p>
        </w:tc>
      </w:tr>
      <w:tr w:rsidR="00A061BE">
        <w:trPr>
          <w:trHeight w:val="6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3B7672" w:rsidRDefault="004935E2">
            <w:pPr>
              <w:contextualSpacing w:val="0"/>
            </w:pPr>
            <w:r>
              <w:rPr>
                <w:rFonts w:ascii="Cambria" w:eastAsia="Cambria" w:hAnsi="Cambria" w:cs="Cambria"/>
                <w:b/>
                <w:sz w:val="24"/>
              </w:rPr>
              <w:t>Број ученика:</w:t>
            </w:r>
            <w:r>
              <w:rPr>
                <w:rFonts w:ascii="Cambria" w:eastAsia="Cambria" w:hAnsi="Cambria" w:cs="Cambria"/>
                <w:sz w:val="24"/>
              </w:rPr>
              <w:t xml:space="preserve">  </w:t>
            </w:r>
            <w:r w:rsidR="004E3794" w:rsidRPr="00F66971">
              <w:rPr>
                <w:rFonts w:ascii="Cambria" w:eastAsia="Cambria" w:hAnsi="Cambria" w:cs="Cambria"/>
                <w:color w:val="auto"/>
                <w:sz w:val="24"/>
              </w:rPr>
              <w:t>15</w:t>
            </w:r>
            <w:r w:rsidR="004E3794" w:rsidRPr="00F66971">
              <w:rPr>
                <w:rFonts w:ascii="Cambria" w:eastAsia="Cambria" w:hAnsi="Cambria" w:cs="Cambria"/>
                <w:color w:val="auto"/>
                <w:sz w:val="24"/>
                <w:lang w:val="sr-Cyrl-CS"/>
              </w:rPr>
              <w:t>6</w:t>
            </w:r>
            <w:r w:rsidRPr="00F66971">
              <w:rPr>
                <w:rFonts w:ascii="Cambria" w:eastAsia="Cambria" w:hAnsi="Cambria" w:cs="Cambria"/>
                <w:color w:val="auto"/>
                <w:sz w:val="24"/>
              </w:rPr>
              <w:t xml:space="preserve">  ученика (пет одељења), тачан</w:t>
            </w:r>
            <w:r>
              <w:rPr>
                <w:rFonts w:ascii="Cambria" w:eastAsia="Cambria" w:hAnsi="Cambria" w:cs="Cambria"/>
                <w:sz w:val="24"/>
              </w:rPr>
              <w:t xml:space="preserve"> број биће познат по добијању писаних сагласности родитеља или старатеља, почетком фебруара 2015. године и биће исказан у </w:t>
            </w:r>
            <w:r w:rsidR="003B7672">
              <w:rPr>
                <w:rFonts w:ascii="Cambria" w:eastAsia="Cambria" w:hAnsi="Cambria" w:cs="Cambria"/>
                <w:sz w:val="24"/>
              </w:rPr>
              <w:lastRenderedPageBreak/>
              <w:t>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B90AE4" w:rsidRDefault="00B90AE4">
            <w:pPr>
              <w:contextualSpacing w:val="0"/>
            </w:pPr>
            <w:r>
              <w:rPr>
                <w:rFonts w:ascii="Cambria" w:eastAsia="Cambria" w:hAnsi="Cambria" w:cs="Cambria"/>
                <w:b/>
                <w:sz w:val="24"/>
              </w:rPr>
              <w:t>Број наставника</w:t>
            </w:r>
            <w:r w:rsidR="004935E2">
              <w:rPr>
                <w:rFonts w:ascii="Cambria" w:eastAsia="Cambria" w:hAnsi="Cambria" w:cs="Cambria"/>
                <w:b/>
                <w:sz w:val="24"/>
              </w:rPr>
              <w:t>:</w:t>
            </w:r>
            <w:r w:rsidR="003B7672">
              <w:rPr>
                <w:rFonts w:ascii="Cambria" w:eastAsia="Cambria" w:hAnsi="Cambria" w:cs="Cambria"/>
                <w:b/>
                <w:sz w:val="24"/>
              </w:rPr>
              <w:t xml:space="preserve"> </w:t>
            </w:r>
            <w:r>
              <w:rPr>
                <w:rFonts w:ascii="Cambria" w:eastAsia="Cambria" w:hAnsi="Cambria" w:cs="Cambria"/>
                <w:sz w:val="24"/>
              </w:rPr>
              <w:t>осам</w:t>
            </w:r>
            <w:r w:rsidR="004935E2">
              <w:rPr>
                <w:rFonts w:ascii="Cambria" w:eastAsia="Cambria" w:hAnsi="Cambria" w:cs="Cambria"/>
                <w:sz w:val="24"/>
              </w:rPr>
              <w:t xml:space="preserve"> </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један лиценцирани туристички водич по свакој групи</w:t>
            </w:r>
            <w:r w:rsidR="003B7672">
              <w:rPr>
                <w:rFonts w:ascii="Cambria" w:eastAsia="Cambria" w:hAnsi="Cambria" w:cs="Cambria"/>
                <w:sz w:val="24"/>
              </w:rPr>
              <w:t>,</w:t>
            </w:r>
            <w:r>
              <w:rPr>
                <w:rFonts w:ascii="Cambria" w:eastAsia="Cambria" w:hAnsi="Cambria" w:cs="Cambria"/>
                <w:sz w:val="24"/>
              </w:rPr>
              <w:t xml:space="preserve">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 </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4E3794" w:rsidRDefault="004935E2" w:rsidP="00E06D3E">
            <w:pPr>
              <w:contextualSpacing w:val="0"/>
              <w:rPr>
                <w:lang w:val="sr-Cyrl-CS"/>
              </w:rPr>
            </w:pPr>
            <w:r>
              <w:rPr>
                <w:rFonts w:ascii="Cambria" w:eastAsia="Cambria" w:hAnsi="Cambria" w:cs="Cambria"/>
                <w:b/>
                <w:sz w:val="24"/>
              </w:rPr>
              <w:t>Број гратиса:</w:t>
            </w:r>
            <w:r w:rsidR="00B90AE4">
              <w:rPr>
                <w:rFonts w:ascii="Cambria" w:eastAsia="Cambria" w:hAnsi="Cambria" w:cs="Cambria"/>
                <w:sz w:val="24"/>
              </w:rPr>
              <w:t xml:space="preserve"> осам наставника </w:t>
            </w:r>
            <w:r w:rsidRPr="00F66971">
              <w:rPr>
                <w:rFonts w:ascii="Cambria" w:eastAsia="Cambria" w:hAnsi="Cambria" w:cs="Cambria"/>
                <w:color w:val="auto"/>
                <w:sz w:val="24"/>
              </w:rPr>
              <w:t xml:space="preserve">и један гратис ученик </w:t>
            </w:r>
            <w:r w:rsidR="004E3794" w:rsidRPr="00F66971">
              <w:rPr>
                <w:rFonts w:ascii="Cambria" w:eastAsia="Cambria" w:hAnsi="Cambria" w:cs="Cambria"/>
                <w:color w:val="auto"/>
                <w:sz w:val="24"/>
                <w:lang w:val="sr-Cyrl-CS"/>
              </w:rPr>
              <w:t xml:space="preserve"> на 15 плативих ученика</w:t>
            </w:r>
            <w:r w:rsidR="00E06D3E" w:rsidRPr="00F66971">
              <w:rPr>
                <w:rFonts w:ascii="Cambria" w:eastAsia="Cambria" w:hAnsi="Cambria" w:cs="Cambria"/>
                <w:color w:val="auto"/>
                <w:sz w:val="24"/>
                <w:lang w:val="sr-Cyrl-CS"/>
              </w:rPr>
              <w:t>.</w:t>
            </w:r>
            <w:r w:rsidR="004E3794">
              <w:rPr>
                <w:rFonts w:ascii="Cambria" w:eastAsia="Cambria" w:hAnsi="Cambria" w:cs="Cambria"/>
                <w:color w:val="FF0000"/>
                <w:sz w:val="24"/>
                <w:lang w:val="sr-Cyrl-CS"/>
              </w:rPr>
              <w:t xml:space="preserve"> </w:t>
            </w:r>
          </w:p>
        </w:tc>
      </w:tr>
      <w:tr w:rsidR="00A061BE">
        <w:trPr>
          <w:trHeight w:val="360"/>
        </w:trPr>
        <w:tc>
          <w:tcPr>
            <w:tcW w:w="2352" w:type="dxa"/>
            <w:vMerge w:val="restart"/>
            <w:tcBorders>
              <w:left w:val="single" w:sz="4" w:space="0" w:color="000000"/>
            </w:tcBorders>
          </w:tcPr>
          <w:p w:rsidR="00A061BE" w:rsidRDefault="004935E2">
            <w:pPr>
              <w:contextualSpacing w:val="0"/>
            </w:pPr>
            <w:r>
              <w:rPr>
                <w:rFonts w:ascii="Cambria" w:eastAsia="Cambria" w:hAnsi="Cambria" w:cs="Cambria"/>
                <w:b/>
                <w:sz w:val="24"/>
              </w:rPr>
              <w:t xml:space="preserve">Други </w:t>
            </w:r>
          </w:p>
          <w:p w:rsidR="00A061BE" w:rsidRDefault="004935E2">
            <w:pPr>
              <w:contextualSpacing w:val="0"/>
            </w:pPr>
            <w:r>
              <w:rPr>
                <w:rFonts w:ascii="Cambria" w:eastAsia="Cambria" w:hAnsi="Cambria" w:cs="Cambria"/>
                <w:b/>
                <w:sz w:val="24"/>
              </w:rPr>
              <w:t>Разред</w:t>
            </w:r>
          </w:p>
          <w:p w:rsidR="00A061BE" w:rsidRDefault="004935E2">
            <w:pPr>
              <w:contextualSpacing w:val="0"/>
            </w:pPr>
            <w:r>
              <w:rPr>
                <w:rFonts w:ascii="Cambria" w:eastAsia="Cambria" w:hAnsi="Cambria" w:cs="Cambria"/>
                <w:b/>
                <w:sz w:val="24"/>
              </w:rPr>
              <w:t>Једнодневне организације путовања, екскурзије</w:t>
            </w:r>
          </w:p>
          <w:p w:rsidR="00A061BE" w:rsidRDefault="003E0549">
            <w:pPr>
              <w:contextualSpacing w:val="0"/>
            </w:pPr>
            <w:r>
              <w:rPr>
                <w:rFonts w:ascii="Cambria" w:eastAsia="Cambria" w:hAnsi="Cambria" w:cs="Cambria"/>
                <w:b/>
                <w:sz w:val="24"/>
              </w:rPr>
              <w:t>За 1</w:t>
            </w:r>
            <w:r>
              <w:rPr>
                <w:rFonts w:ascii="Cambria" w:eastAsia="Cambria" w:hAnsi="Cambria" w:cs="Cambria"/>
                <w:b/>
                <w:sz w:val="24"/>
                <w:lang w:val="sr-Cyrl-CS"/>
              </w:rPr>
              <w:t>42</w:t>
            </w:r>
            <w:r w:rsidR="004935E2">
              <w:rPr>
                <w:rFonts w:ascii="Cambria" w:eastAsia="Cambria" w:hAnsi="Cambria" w:cs="Cambria"/>
                <w:b/>
                <w:sz w:val="24"/>
              </w:rPr>
              <w:t xml:space="preserve"> ученика</w:t>
            </w:r>
          </w:p>
          <w:p w:rsidR="00A061BE" w:rsidRDefault="00A061BE">
            <w:pPr>
              <w:contextualSpacing w:val="0"/>
            </w:pPr>
          </w:p>
          <w:p w:rsidR="00A061BE" w:rsidRDefault="00A061BE">
            <w:pPr>
              <w:contextualSpacing w:val="0"/>
            </w:pP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sz w:val="24"/>
              </w:rPr>
              <w:t xml:space="preserve">Дестинација: </w:t>
            </w:r>
            <w:r>
              <w:rPr>
                <w:rFonts w:ascii="Cambria" w:eastAsia="Cambria" w:hAnsi="Cambria" w:cs="Cambria"/>
                <w:b/>
                <w:i/>
                <w:sz w:val="24"/>
              </w:rPr>
              <w:t>Београд, Пећинци, Сремски карловци, Београд</w:t>
            </w:r>
          </w:p>
        </w:tc>
      </w:tr>
      <w:tr w:rsidR="00A061BE">
        <w:trPr>
          <w:trHeight w:val="30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Садржаји: </w:t>
            </w:r>
            <w:r w:rsidR="00A1596F">
              <w:rPr>
                <w:rFonts w:ascii="Cambria" w:eastAsia="Cambria" w:hAnsi="Cambria" w:cs="Cambria"/>
                <w:sz w:val="24"/>
              </w:rPr>
              <w:t>Полазак испред школе у 08.00</w:t>
            </w:r>
            <w:r>
              <w:rPr>
                <w:rFonts w:ascii="Cambria" w:eastAsia="Cambria" w:hAnsi="Cambria" w:cs="Cambria"/>
                <w:sz w:val="24"/>
              </w:rPr>
              <w:t xml:space="preserve"> сати, Београд – посета Музеја ваздухопловства,  Пећинци-</w:t>
            </w:r>
            <w:r w:rsidR="00E06D3E">
              <w:rPr>
                <w:rFonts w:ascii="Cambria" w:eastAsia="Cambria" w:hAnsi="Cambria" w:cs="Cambria"/>
                <w:sz w:val="24"/>
              </w:rPr>
              <w:t xml:space="preserve"> посета Музеја хлеба,  Сремски </w:t>
            </w:r>
            <w:r w:rsidR="00E06D3E">
              <w:rPr>
                <w:rFonts w:ascii="Cambria" w:eastAsia="Cambria" w:hAnsi="Cambria" w:cs="Cambria"/>
                <w:sz w:val="24"/>
                <w:lang w:val="sr-Cyrl-CS"/>
              </w:rPr>
              <w:t>К</w:t>
            </w:r>
            <w:r>
              <w:rPr>
                <w:rFonts w:ascii="Cambria" w:eastAsia="Cambria" w:hAnsi="Cambria" w:cs="Cambria"/>
                <w:sz w:val="24"/>
              </w:rPr>
              <w:t>арловци- посета Музеја меда, повр</w:t>
            </w:r>
            <w:r w:rsidR="00B90AE4">
              <w:rPr>
                <w:rFonts w:ascii="Cambria" w:eastAsia="Cambria" w:hAnsi="Cambria" w:cs="Cambria"/>
                <w:sz w:val="24"/>
              </w:rPr>
              <w:t>а</w:t>
            </w:r>
            <w:r w:rsidR="00E06D3E">
              <w:rPr>
                <w:rFonts w:ascii="Cambria" w:eastAsia="Cambria" w:hAnsi="Cambria" w:cs="Cambria"/>
                <w:sz w:val="24"/>
              </w:rPr>
              <w:t>так у Београд испред школе до 2</w:t>
            </w:r>
            <w:r w:rsidR="00E06D3E">
              <w:rPr>
                <w:rFonts w:ascii="Cambria" w:eastAsia="Cambria" w:hAnsi="Cambria" w:cs="Cambria"/>
                <w:sz w:val="24"/>
                <w:lang w:val="sr-Cyrl-CS"/>
              </w:rPr>
              <w:t>0</w:t>
            </w:r>
            <w:r w:rsidR="00A1596F">
              <w:rPr>
                <w:rFonts w:ascii="Cambria" w:eastAsia="Cambria" w:hAnsi="Cambria" w:cs="Cambria"/>
                <w:sz w:val="24"/>
              </w:rPr>
              <w:t>.00</w:t>
            </w:r>
            <w:r w:rsidR="00B90AE4">
              <w:rPr>
                <w:rFonts w:ascii="Cambria" w:eastAsia="Cambria" w:hAnsi="Cambria" w:cs="Cambria"/>
                <w:sz w:val="24"/>
              </w:rPr>
              <w:t xml:space="preserve"> сата</w:t>
            </w:r>
            <w:r>
              <w:rPr>
                <w:rFonts w:ascii="Cambria" w:eastAsia="Cambria" w:hAnsi="Cambria" w:cs="Cambria"/>
                <w:sz w:val="24"/>
              </w:rPr>
              <w:t>.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r>
              <w:rPr>
                <w:rFonts w:ascii="Cambria" w:eastAsia="Cambria" w:hAnsi="Cambria" w:cs="Cambria"/>
                <w:b/>
                <w:sz w:val="24"/>
              </w:rPr>
              <w:t xml:space="preserve"> </w:t>
            </w:r>
          </w:p>
        </w:tc>
      </w:tr>
      <w:tr w:rsidR="00A061BE">
        <w:trPr>
          <w:trHeight w:val="26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један дан</w:t>
            </w:r>
            <w:r>
              <w:rPr>
                <w:rFonts w:ascii="Cambria" w:eastAsia="Cambria" w:hAnsi="Cambria" w:cs="Cambria"/>
                <w:b/>
                <w:sz w:val="24"/>
              </w:rPr>
              <w:t xml:space="preserve"> </w:t>
            </w:r>
          </w:p>
        </w:tc>
      </w:tr>
      <w:tr w:rsidR="00A061BE">
        <w:trPr>
          <w:trHeight w:val="34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sidR="00B90AE4">
              <w:rPr>
                <w:rFonts w:ascii="Cambria" w:eastAsia="Cambria" w:hAnsi="Cambria" w:cs="Cambria"/>
                <w:b/>
                <w:sz w:val="24"/>
              </w:rPr>
              <w:t xml:space="preserve"> </w:t>
            </w:r>
            <w:r w:rsidR="00B90AE4" w:rsidRPr="00B90AE4">
              <w:rPr>
                <w:rFonts w:ascii="Cambria" w:eastAsia="Cambria" w:hAnsi="Cambria" w:cs="Cambria"/>
                <w:sz w:val="24"/>
              </w:rPr>
              <w:t>април</w:t>
            </w:r>
            <w:r w:rsidR="00B90AE4">
              <w:rPr>
                <w:rFonts w:ascii="Cambria" w:eastAsia="Cambria" w:hAnsi="Cambria" w:cs="Cambria"/>
                <w:b/>
                <w:sz w:val="24"/>
              </w:rPr>
              <w:t>,</w:t>
            </w:r>
            <w:r w:rsidR="00B90AE4">
              <w:rPr>
                <w:rFonts w:ascii="Cambria" w:eastAsia="Cambria" w:hAnsi="Cambria" w:cs="Cambria"/>
                <w:sz w:val="24"/>
              </w:rPr>
              <w:t xml:space="preserve"> м</w:t>
            </w:r>
            <w:r>
              <w:rPr>
                <w:rFonts w:ascii="Cambria" w:eastAsia="Cambria" w:hAnsi="Cambria" w:cs="Cambria"/>
                <w:sz w:val="24"/>
              </w:rPr>
              <w:t>ај</w:t>
            </w:r>
            <w:r w:rsidR="00B90AE4">
              <w:rPr>
                <w:rFonts w:ascii="Cambria" w:eastAsia="Cambria" w:hAnsi="Cambria" w:cs="Cambria"/>
                <w:sz w:val="24"/>
              </w:rPr>
              <w:t>, 1</w:t>
            </w:r>
            <w:r w:rsidR="00E06D3E">
              <w:rPr>
                <w:rFonts w:ascii="Cambria" w:eastAsia="Cambria" w:hAnsi="Cambria" w:cs="Cambria"/>
                <w:sz w:val="24"/>
                <w:lang w:val="sr-Cyrl-CS"/>
              </w:rPr>
              <w:t>.</w:t>
            </w:r>
            <w:r w:rsidR="00B90AE4">
              <w:rPr>
                <w:rFonts w:ascii="Cambria" w:eastAsia="Cambria" w:hAnsi="Cambria" w:cs="Cambria"/>
                <w:sz w:val="24"/>
              </w:rPr>
              <w:t>-12.6.</w:t>
            </w:r>
            <w:r>
              <w:rPr>
                <w:rFonts w:ascii="Cambria" w:eastAsia="Cambria" w:hAnsi="Cambria" w:cs="Cambria"/>
                <w:sz w:val="24"/>
              </w:rPr>
              <w:t xml:space="preserve"> 2015. године</w:t>
            </w:r>
          </w:p>
        </w:tc>
      </w:tr>
      <w:tr w:rsidR="00A061BE">
        <w:trPr>
          <w:trHeight w:val="30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8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Аранжман обухвата:</w:t>
            </w:r>
            <w:r>
              <w:rPr>
                <w:rFonts w:ascii="Cambria" w:eastAsia="Cambria" w:hAnsi="Cambria" w:cs="Cambria"/>
                <w:sz w:val="24"/>
              </w:rPr>
              <w:t xml:space="preserve"> осигурање свих учесника путовања од последица несрећног случаја за време ртајања путовања, екскурзије, улазнице за све посете уколико се наплаћују, ручак у регистрованом угоститељском објекту за све учеснике путовања</w:t>
            </w:r>
          </w:p>
        </w:tc>
      </w:tr>
      <w:tr w:rsidR="00A061BE">
        <w:trPr>
          <w:trHeight w:val="26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ученика:</w:t>
            </w:r>
            <w:r w:rsidR="003B7672">
              <w:rPr>
                <w:rFonts w:ascii="Cambria" w:eastAsia="Cambria" w:hAnsi="Cambria" w:cs="Cambria"/>
                <w:sz w:val="24"/>
              </w:rPr>
              <w:t xml:space="preserve">  </w:t>
            </w:r>
            <w:r w:rsidR="00E06D3E" w:rsidRPr="00A0345A">
              <w:rPr>
                <w:rFonts w:ascii="Cambria" w:eastAsia="Cambria" w:hAnsi="Cambria" w:cs="Cambria"/>
                <w:color w:val="auto"/>
                <w:sz w:val="24"/>
              </w:rPr>
              <w:t>1</w:t>
            </w:r>
            <w:r w:rsidR="00E06D3E" w:rsidRPr="00A0345A">
              <w:rPr>
                <w:rFonts w:ascii="Cambria" w:eastAsia="Cambria" w:hAnsi="Cambria" w:cs="Cambria"/>
                <w:color w:val="auto"/>
                <w:sz w:val="24"/>
                <w:lang w:val="sr-Cyrl-CS"/>
              </w:rPr>
              <w:t>42</w:t>
            </w:r>
            <w:r w:rsidR="003B7672" w:rsidRPr="00A0345A">
              <w:rPr>
                <w:rFonts w:ascii="Cambria" w:eastAsia="Cambria" w:hAnsi="Cambria" w:cs="Cambria"/>
                <w:color w:val="auto"/>
                <w:sz w:val="24"/>
              </w:rPr>
              <w:t xml:space="preserve"> </w:t>
            </w:r>
            <w:r w:rsidRPr="00A0345A">
              <w:rPr>
                <w:rFonts w:ascii="Cambria" w:eastAsia="Cambria" w:hAnsi="Cambria" w:cs="Cambria"/>
                <w:color w:val="auto"/>
                <w:sz w:val="24"/>
              </w:rPr>
              <w:t>ученика</w:t>
            </w:r>
            <w:r>
              <w:rPr>
                <w:rFonts w:ascii="Cambria" w:eastAsia="Cambria" w:hAnsi="Cambria" w:cs="Cambria"/>
                <w:sz w:val="24"/>
              </w:rPr>
              <w:t xml:space="preserve"> (пет одељења), тачан број биће познат по добијању писаних сагласности родитеља или старатеља, почетком фебруара </w:t>
            </w:r>
            <w:r w:rsidR="003B7672">
              <w:rPr>
                <w:rFonts w:ascii="Cambria" w:eastAsia="Cambria" w:hAnsi="Cambria" w:cs="Cambria"/>
                <w:sz w:val="24"/>
              </w:rPr>
              <w:t>2015. године и биће исказан у 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30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Pr="00B90AE4" w:rsidRDefault="00B90AE4">
            <w:pPr>
              <w:contextualSpacing w:val="0"/>
            </w:pPr>
            <w:r>
              <w:rPr>
                <w:rFonts w:ascii="Cambria" w:eastAsia="Cambria" w:hAnsi="Cambria" w:cs="Cambria"/>
                <w:b/>
                <w:sz w:val="24"/>
              </w:rPr>
              <w:t>Број наставника</w:t>
            </w:r>
            <w:r w:rsidR="004935E2">
              <w:rPr>
                <w:rFonts w:ascii="Cambria" w:eastAsia="Cambria" w:hAnsi="Cambria" w:cs="Cambria"/>
                <w:b/>
                <w:sz w:val="24"/>
              </w:rPr>
              <w:t>:</w:t>
            </w:r>
            <w:r>
              <w:rPr>
                <w:rFonts w:ascii="Cambria" w:eastAsia="Cambria" w:hAnsi="Cambria" w:cs="Cambria"/>
                <w:sz w:val="24"/>
              </w:rPr>
              <w:t xml:space="preserve"> осам</w:t>
            </w:r>
            <w:r w:rsidR="004935E2">
              <w:rPr>
                <w:rFonts w:ascii="Cambria" w:eastAsia="Cambria" w:hAnsi="Cambria" w:cs="Cambria"/>
                <w:sz w:val="24"/>
              </w:rPr>
              <w:t xml:space="preserve"> </w:t>
            </w:r>
          </w:p>
        </w:tc>
      </w:tr>
      <w:tr w:rsidR="00A061BE">
        <w:trPr>
          <w:trHeight w:val="38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w:t>
            </w:r>
          </w:p>
        </w:tc>
      </w:tr>
      <w:tr w:rsidR="00A061BE">
        <w:trPr>
          <w:trHeight w:val="34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Pr="00E06D3E" w:rsidRDefault="004935E2" w:rsidP="00E06D3E">
            <w:pPr>
              <w:contextualSpacing w:val="0"/>
              <w:rPr>
                <w:lang w:val="sr-Cyrl-CS"/>
              </w:rPr>
            </w:pPr>
            <w:r>
              <w:rPr>
                <w:rFonts w:ascii="Cambria" w:eastAsia="Cambria" w:hAnsi="Cambria" w:cs="Cambria"/>
                <w:b/>
                <w:sz w:val="24"/>
              </w:rPr>
              <w:t>Број гратиса:</w:t>
            </w:r>
            <w:r w:rsidR="00B90AE4">
              <w:rPr>
                <w:rFonts w:ascii="Cambria" w:eastAsia="Cambria" w:hAnsi="Cambria" w:cs="Cambria"/>
                <w:sz w:val="24"/>
              </w:rPr>
              <w:t xml:space="preserve"> осам наставника</w:t>
            </w:r>
            <w:r>
              <w:rPr>
                <w:rFonts w:ascii="Cambria" w:eastAsia="Cambria" w:hAnsi="Cambria" w:cs="Cambria"/>
                <w:sz w:val="24"/>
              </w:rPr>
              <w:t xml:space="preserve"> и </w:t>
            </w:r>
            <w:r w:rsidRPr="00A0345A">
              <w:rPr>
                <w:rFonts w:ascii="Cambria" w:eastAsia="Cambria" w:hAnsi="Cambria" w:cs="Cambria"/>
                <w:color w:val="auto"/>
                <w:sz w:val="24"/>
              </w:rPr>
              <w:t xml:space="preserve">један гратис ученик </w:t>
            </w:r>
            <w:r w:rsidR="00E06D3E" w:rsidRPr="00A0345A">
              <w:rPr>
                <w:rFonts w:ascii="Cambria" w:eastAsia="Cambria" w:hAnsi="Cambria" w:cs="Cambria"/>
                <w:color w:val="auto"/>
                <w:sz w:val="24"/>
                <w:lang w:val="sr-Cyrl-CS"/>
              </w:rPr>
              <w:t>на 15 плативих ученика</w:t>
            </w:r>
          </w:p>
        </w:tc>
      </w:tr>
      <w:tr w:rsidR="00A061BE">
        <w:trPr>
          <w:trHeight w:val="240"/>
        </w:trPr>
        <w:tc>
          <w:tcPr>
            <w:tcW w:w="2352" w:type="dxa"/>
            <w:vMerge w:val="restart"/>
            <w:tcBorders>
              <w:left w:val="single" w:sz="4" w:space="0" w:color="000000"/>
            </w:tcBorders>
            <w:shd w:val="clear" w:color="auto" w:fill="FDEADA"/>
          </w:tcPr>
          <w:p w:rsidR="00A061BE" w:rsidRDefault="004935E2">
            <w:pPr>
              <w:contextualSpacing w:val="0"/>
            </w:pPr>
            <w:r>
              <w:rPr>
                <w:rFonts w:ascii="Cambria" w:eastAsia="Cambria" w:hAnsi="Cambria" w:cs="Cambria"/>
                <w:b/>
                <w:sz w:val="24"/>
              </w:rPr>
              <w:t xml:space="preserve">Трећи </w:t>
            </w:r>
          </w:p>
          <w:p w:rsidR="00A061BE" w:rsidRDefault="004935E2">
            <w:pPr>
              <w:contextualSpacing w:val="0"/>
            </w:pPr>
            <w:r>
              <w:rPr>
                <w:rFonts w:ascii="Cambria" w:eastAsia="Cambria" w:hAnsi="Cambria" w:cs="Cambria"/>
                <w:b/>
                <w:sz w:val="24"/>
              </w:rPr>
              <w:t>Разред</w:t>
            </w:r>
          </w:p>
          <w:p w:rsidR="00A061BE" w:rsidRDefault="00A061BE">
            <w:pPr>
              <w:contextualSpacing w:val="0"/>
            </w:pPr>
          </w:p>
          <w:p w:rsidR="00A061BE" w:rsidRDefault="004935E2">
            <w:pPr>
              <w:contextualSpacing w:val="0"/>
            </w:pPr>
            <w:r>
              <w:rPr>
                <w:rFonts w:ascii="Cambria" w:eastAsia="Cambria" w:hAnsi="Cambria" w:cs="Cambria"/>
                <w:b/>
                <w:sz w:val="24"/>
              </w:rPr>
              <w:lastRenderedPageBreak/>
              <w:t>Једнодневне организације путовања, екскурзије</w:t>
            </w:r>
          </w:p>
          <w:p w:rsidR="00A061BE" w:rsidRDefault="003E0549">
            <w:pPr>
              <w:contextualSpacing w:val="0"/>
            </w:pPr>
            <w:r>
              <w:rPr>
                <w:rFonts w:ascii="Cambria" w:eastAsia="Cambria" w:hAnsi="Cambria" w:cs="Cambria"/>
                <w:b/>
                <w:sz w:val="24"/>
              </w:rPr>
              <w:t>За 15</w:t>
            </w:r>
            <w:r>
              <w:rPr>
                <w:rFonts w:ascii="Cambria" w:eastAsia="Cambria" w:hAnsi="Cambria" w:cs="Cambria"/>
                <w:b/>
                <w:sz w:val="24"/>
                <w:lang w:val="sr-Cyrl-CS"/>
              </w:rPr>
              <w:t>7</w:t>
            </w:r>
            <w:r w:rsidR="004935E2">
              <w:rPr>
                <w:rFonts w:ascii="Cambria" w:eastAsia="Cambria" w:hAnsi="Cambria" w:cs="Cambria"/>
                <w:b/>
                <w:sz w:val="24"/>
              </w:rPr>
              <w:t xml:space="preserve"> ученика</w:t>
            </w:r>
          </w:p>
          <w:p w:rsidR="00A061BE" w:rsidRDefault="00A061BE">
            <w:pPr>
              <w:contextualSpacing w:val="0"/>
            </w:pPr>
          </w:p>
          <w:p w:rsidR="00A061BE" w:rsidRDefault="00A061BE">
            <w:pPr>
              <w:contextualSpacing w:val="0"/>
            </w:pP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sz w:val="24"/>
              </w:rPr>
              <w:lastRenderedPageBreak/>
              <w:t xml:space="preserve">Дестинација: </w:t>
            </w:r>
            <w:r>
              <w:rPr>
                <w:rFonts w:ascii="Cambria" w:eastAsia="Cambria" w:hAnsi="Cambria" w:cs="Cambria"/>
                <w:b/>
                <w:i/>
                <w:sz w:val="24"/>
              </w:rPr>
              <w:t>Београд, Мали Иђош- салаш „Катаи“, Београд</w:t>
            </w:r>
          </w:p>
        </w:tc>
      </w:tr>
      <w:tr w:rsidR="00A061BE">
        <w:trPr>
          <w:trHeight w:val="36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Садржаји: </w:t>
            </w:r>
            <w:r w:rsidR="00B90AE4">
              <w:rPr>
                <w:rFonts w:ascii="Cambria" w:eastAsia="Cambria" w:hAnsi="Cambria" w:cs="Cambria"/>
                <w:sz w:val="24"/>
              </w:rPr>
              <w:t>Полазак испред школе у 08.00</w:t>
            </w:r>
            <w:r>
              <w:rPr>
                <w:rFonts w:ascii="Cambria" w:eastAsia="Cambria" w:hAnsi="Cambria" w:cs="Cambria"/>
                <w:sz w:val="24"/>
              </w:rPr>
              <w:t xml:space="preserve"> сати Посета салашу „Катаи“ повр</w:t>
            </w:r>
            <w:r w:rsidR="00B90AE4">
              <w:rPr>
                <w:rFonts w:ascii="Cambria" w:eastAsia="Cambria" w:hAnsi="Cambria" w:cs="Cambria"/>
                <w:sz w:val="24"/>
              </w:rPr>
              <w:t>а</w:t>
            </w:r>
            <w:r w:rsidR="00E06D3E">
              <w:rPr>
                <w:rFonts w:ascii="Cambria" w:eastAsia="Cambria" w:hAnsi="Cambria" w:cs="Cambria"/>
                <w:sz w:val="24"/>
              </w:rPr>
              <w:t>так у Београд испред школе до 2</w:t>
            </w:r>
            <w:r w:rsidR="00E06D3E">
              <w:rPr>
                <w:rFonts w:ascii="Cambria" w:eastAsia="Cambria" w:hAnsi="Cambria" w:cs="Cambria"/>
                <w:sz w:val="24"/>
                <w:lang w:val="sr-Cyrl-CS"/>
              </w:rPr>
              <w:t>0</w:t>
            </w:r>
            <w:r w:rsidR="00B90AE4">
              <w:rPr>
                <w:rFonts w:ascii="Cambria" w:eastAsia="Cambria" w:hAnsi="Cambria" w:cs="Cambria"/>
                <w:sz w:val="24"/>
              </w:rPr>
              <w:t>.00</w:t>
            </w:r>
            <w:r>
              <w:rPr>
                <w:rFonts w:ascii="Cambria" w:eastAsia="Cambria" w:hAnsi="Cambria" w:cs="Cambria"/>
                <w:sz w:val="24"/>
              </w:rPr>
              <w:t xml:space="preserve"> сати. Оквирна </w:t>
            </w:r>
            <w:r>
              <w:rPr>
                <w:rFonts w:ascii="Cambria" w:eastAsia="Cambria" w:hAnsi="Cambria" w:cs="Cambria"/>
                <w:sz w:val="24"/>
              </w:rPr>
              <w:lastRenderedPageBreak/>
              <w:t>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24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један дан</w:t>
            </w:r>
            <w:r>
              <w:rPr>
                <w:rFonts w:ascii="Cambria" w:eastAsia="Cambria" w:hAnsi="Cambria" w:cs="Cambria"/>
                <w:b/>
                <w:sz w:val="24"/>
              </w:rPr>
              <w:t xml:space="preserve"> </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B90AE4">
              <w:rPr>
                <w:rFonts w:ascii="Cambria" w:eastAsia="Cambria" w:hAnsi="Cambria" w:cs="Cambria"/>
                <w:sz w:val="24"/>
              </w:rPr>
              <w:t xml:space="preserve"> април,м</w:t>
            </w:r>
            <w:r>
              <w:rPr>
                <w:rFonts w:ascii="Cambria" w:eastAsia="Cambria" w:hAnsi="Cambria" w:cs="Cambria"/>
                <w:sz w:val="24"/>
              </w:rPr>
              <w:t>ај</w:t>
            </w:r>
            <w:r w:rsidR="00B90AE4">
              <w:rPr>
                <w:rFonts w:ascii="Cambria" w:eastAsia="Cambria" w:hAnsi="Cambria" w:cs="Cambria"/>
                <w:sz w:val="24"/>
              </w:rPr>
              <w:t>, 1-12.6.</w:t>
            </w:r>
            <w:r>
              <w:rPr>
                <w:rFonts w:ascii="Cambria" w:eastAsia="Cambria" w:hAnsi="Cambria" w:cs="Cambria"/>
                <w:sz w:val="24"/>
              </w:rPr>
              <w:t xml:space="preserve"> 2015. године</w:t>
            </w:r>
          </w:p>
        </w:tc>
      </w:tr>
      <w:tr w:rsidR="00A061BE">
        <w:trPr>
          <w:trHeight w:val="34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4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A0345A" w:rsidRDefault="004935E2">
            <w:pPr>
              <w:contextualSpacing w:val="0"/>
              <w:rPr>
                <w:color w:val="auto"/>
              </w:rPr>
            </w:pPr>
            <w:r w:rsidRPr="00A0345A">
              <w:rPr>
                <w:rFonts w:ascii="Cambria" w:eastAsia="Cambria" w:hAnsi="Cambria" w:cs="Cambria"/>
                <w:b/>
                <w:color w:val="auto"/>
                <w:sz w:val="24"/>
              </w:rPr>
              <w:t>Аранжман обухвата:</w:t>
            </w:r>
            <w:r w:rsidRPr="00A0345A">
              <w:rPr>
                <w:rFonts w:ascii="Cambria" w:eastAsia="Cambria" w:hAnsi="Cambria" w:cs="Cambria"/>
                <w:color w:val="auto"/>
                <w:sz w:val="24"/>
              </w:rPr>
              <w:t xml:space="preserve"> осигурање свих учесника путовања од последи</w:t>
            </w:r>
            <w:r w:rsidR="007E6007" w:rsidRPr="00A0345A">
              <w:rPr>
                <w:rFonts w:ascii="Cambria" w:eastAsia="Cambria" w:hAnsi="Cambria" w:cs="Cambria"/>
                <w:color w:val="auto"/>
                <w:sz w:val="24"/>
              </w:rPr>
              <w:t xml:space="preserve">ца несрећног случаја за време </w:t>
            </w:r>
            <w:r w:rsidR="007E6007" w:rsidRPr="00A0345A">
              <w:rPr>
                <w:rFonts w:ascii="Cambria" w:eastAsia="Cambria" w:hAnsi="Cambria" w:cs="Cambria"/>
                <w:color w:val="auto"/>
                <w:sz w:val="24"/>
                <w:lang w:val="sr-Cyrl-CS"/>
              </w:rPr>
              <w:t>тр</w:t>
            </w:r>
            <w:r w:rsidRPr="00A0345A">
              <w:rPr>
                <w:rFonts w:ascii="Cambria" w:eastAsia="Cambria" w:hAnsi="Cambria" w:cs="Cambria"/>
                <w:color w:val="auto"/>
                <w:sz w:val="24"/>
              </w:rPr>
              <w:t>ајања путовања, екскурзије, улазнице за све посете у</w:t>
            </w:r>
            <w:r w:rsidR="00B90AE4" w:rsidRPr="00A0345A">
              <w:rPr>
                <w:rFonts w:ascii="Cambria" w:eastAsia="Cambria" w:hAnsi="Cambria" w:cs="Cambria"/>
                <w:color w:val="auto"/>
                <w:sz w:val="24"/>
              </w:rPr>
              <w:t>колико се наплаћују, ручак на салашу „Катаи“</w:t>
            </w:r>
            <w:r w:rsidRPr="00A0345A">
              <w:rPr>
                <w:rFonts w:ascii="Cambria" w:eastAsia="Cambria" w:hAnsi="Cambria" w:cs="Cambria"/>
                <w:color w:val="auto"/>
                <w:sz w:val="24"/>
              </w:rPr>
              <w:t xml:space="preserve"> за све учеснике путовања</w:t>
            </w:r>
          </w:p>
        </w:tc>
      </w:tr>
      <w:tr w:rsidR="00A061BE">
        <w:trPr>
          <w:trHeight w:val="26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A0345A" w:rsidRDefault="004935E2">
            <w:pPr>
              <w:contextualSpacing w:val="0"/>
              <w:rPr>
                <w:color w:val="auto"/>
              </w:rPr>
            </w:pPr>
            <w:r w:rsidRPr="00A0345A">
              <w:rPr>
                <w:rFonts w:ascii="Cambria" w:eastAsia="Cambria" w:hAnsi="Cambria" w:cs="Cambria"/>
                <w:b/>
                <w:color w:val="auto"/>
                <w:sz w:val="24"/>
              </w:rPr>
              <w:t>Број ученика:</w:t>
            </w:r>
            <w:r w:rsidR="00E06D3E" w:rsidRPr="00A0345A">
              <w:rPr>
                <w:rFonts w:ascii="Cambria" w:eastAsia="Cambria" w:hAnsi="Cambria" w:cs="Cambria"/>
                <w:color w:val="auto"/>
                <w:sz w:val="24"/>
              </w:rPr>
              <w:t>15</w:t>
            </w:r>
            <w:r w:rsidR="00E06D3E" w:rsidRPr="00A0345A">
              <w:rPr>
                <w:rFonts w:ascii="Cambria" w:eastAsia="Cambria" w:hAnsi="Cambria" w:cs="Cambria"/>
                <w:color w:val="auto"/>
                <w:sz w:val="24"/>
                <w:lang w:val="sr-Cyrl-CS"/>
              </w:rPr>
              <w:t>7</w:t>
            </w:r>
            <w:r w:rsidRPr="00A0345A">
              <w:rPr>
                <w:rFonts w:ascii="Cambria" w:eastAsia="Cambria" w:hAnsi="Cambria" w:cs="Cambria"/>
                <w:color w:val="auto"/>
                <w:sz w:val="24"/>
              </w:rPr>
              <w:t xml:space="preserve"> ученика (пет одељења), тачан број биће познат по добијању писаних сагласности родитеља или старатеља, почетком фебруара </w:t>
            </w:r>
            <w:r w:rsidR="003B7672" w:rsidRPr="00A0345A">
              <w:rPr>
                <w:rFonts w:ascii="Cambria" w:eastAsia="Cambria" w:hAnsi="Cambria" w:cs="Cambria"/>
                <w:color w:val="auto"/>
                <w:sz w:val="24"/>
              </w:rPr>
              <w:t>2015. године и биће исказан у по</w:t>
            </w:r>
            <w:r w:rsidRPr="00A0345A">
              <w:rPr>
                <w:rFonts w:ascii="Cambria" w:eastAsia="Cambria" w:hAnsi="Cambria" w:cs="Cambria"/>
                <w:color w:val="auto"/>
                <w:sz w:val="24"/>
              </w:rPr>
              <w:t>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одељенских старешина:</w:t>
            </w:r>
            <w:r>
              <w:rPr>
                <w:rFonts w:ascii="Cambria" w:eastAsia="Cambria" w:hAnsi="Cambria" w:cs="Cambria"/>
                <w:sz w:val="24"/>
              </w:rPr>
              <w:t xml:space="preserve"> Пет – по сваком одељењу један</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Пр</w:t>
            </w:r>
            <w:r w:rsidR="003B7672">
              <w:rPr>
                <w:rFonts w:ascii="Cambria" w:eastAsia="Cambria" w:hAnsi="Cambria" w:cs="Cambria"/>
                <w:b/>
                <w:sz w:val="24"/>
              </w:rPr>
              <w:t xml:space="preserve">атилац групе туристички водич: </w:t>
            </w:r>
            <w:r>
              <w:rPr>
                <w:rFonts w:ascii="Cambria" w:eastAsia="Cambria" w:hAnsi="Cambria" w:cs="Cambria"/>
                <w:b/>
                <w:sz w:val="24"/>
              </w:rPr>
              <w:t xml:space="preserve"> </w:t>
            </w:r>
            <w:r>
              <w:rPr>
                <w:rFonts w:ascii="Cambria" w:eastAsia="Cambria" w:hAnsi="Cambria" w:cs="Cambria"/>
                <w:sz w:val="24"/>
              </w:rPr>
              <w:t xml:space="preserve">један </w:t>
            </w:r>
            <w:r w:rsidR="003B7672">
              <w:rPr>
                <w:rFonts w:ascii="Cambria" w:eastAsia="Cambria" w:hAnsi="Cambria" w:cs="Cambria"/>
                <w:sz w:val="24"/>
              </w:rPr>
              <w:t xml:space="preserve">лиценцирани туристички водич по </w:t>
            </w:r>
            <w:r>
              <w:rPr>
                <w:rFonts w:ascii="Cambria" w:eastAsia="Cambria" w:hAnsi="Cambria" w:cs="Cambria"/>
                <w:sz w:val="24"/>
              </w:rPr>
              <w:t>свакој групи који ће</w:t>
            </w:r>
            <w:r w:rsidR="003B7672">
              <w:rPr>
                <w:rFonts w:ascii="Cambria" w:eastAsia="Cambria" w:hAnsi="Cambria" w:cs="Cambria"/>
                <w:sz w:val="24"/>
              </w:rPr>
              <w:t>,</w:t>
            </w:r>
            <w:r>
              <w:rPr>
                <w:rFonts w:ascii="Cambria" w:eastAsia="Cambria" w:hAnsi="Cambria" w:cs="Cambria"/>
                <w:sz w:val="24"/>
              </w:rPr>
              <w:t xml:space="preserve">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w:t>
            </w:r>
          </w:p>
        </w:tc>
      </w:tr>
      <w:tr w:rsidR="00A061BE">
        <w:trPr>
          <w:trHeight w:val="4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E06D3E" w:rsidRDefault="004935E2" w:rsidP="00E06D3E">
            <w:pPr>
              <w:contextualSpacing w:val="0"/>
              <w:rPr>
                <w:lang w:val="sr-Cyrl-CS"/>
              </w:rPr>
            </w:pPr>
            <w:r>
              <w:rPr>
                <w:rFonts w:ascii="Cambria" w:eastAsia="Cambria" w:hAnsi="Cambria" w:cs="Cambria"/>
                <w:b/>
                <w:sz w:val="24"/>
              </w:rPr>
              <w:t>Број гратиса:</w:t>
            </w:r>
            <w:r>
              <w:rPr>
                <w:rFonts w:ascii="Cambria" w:eastAsia="Cambria" w:hAnsi="Cambria" w:cs="Cambria"/>
                <w:sz w:val="24"/>
              </w:rPr>
              <w:t xml:space="preserve">један одељењски старешина или наставник по одељењу и један гратис ученик </w:t>
            </w:r>
            <w:r w:rsidR="00E06D3E">
              <w:rPr>
                <w:rFonts w:ascii="Cambria" w:eastAsia="Cambria" w:hAnsi="Cambria" w:cs="Cambria"/>
                <w:sz w:val="24"/>
                <w:lang w:val="sr-Cyrl-CS"/>
              </w:rPr>
              <w:t xml:space="preserve"> на 15 плативих  ученика</w:t>
            </w:r>
          </w:p>
        </w:tc>
      </w:tr>
      <w:tr w:rsidR="00A061BE">
        <w:trPr>
          <w:trHeight w:val="300"/>
        </w:trPr>
        <w:tc>
          <w:tcPr>
            <w:tcW w:w="2352" w:type="dxa"/>
            <w:vMerge w:val="restart"/>
            <w:tcBorders>
              <w:left w:val="single" w:sz="4" w:space="0" w:color="000000"/>
            </w:tcBorders>
          </w:tcPr>
          <w:p w:rsidR="00A061BE" w:rsidRDefault="004935E2">
            <w:pPr>
              <w:contextualSpacing w:val="0"/>
            </w:pPr>
            <w:r>
              <w:rPr>
                <w:rFonts w:ascii="Cambria" w:eastAsia="Cambria" w:hAnsi="Cambria" w:cs="Cambria"/>
                <w:b/>
                <w:sz w:val="24"/>
              </w:rPr>
              <w:t>Четврти</w:t>
            </w:r>
          </w:p>
          <w:p w:rsidR="00A061BE" w:rsidRDefault="004935E2">
            <w:pPr>
              <w:contextualSpacing w:val="0"/>
            </w:pPr>
            <w:r>
              <w:rPr>
                <w:rFonts w:ascii="Cambria" w:eastAsia="Cambria" w:hAnsi="Cambria" w:cs="Cambria"/>
                <w:b/>
                <w:sz w:val="24"/>
              </w:rPr>
              <w:t>Разред</w:t>
            </w:r>
          </w:p>
          <w:p w:rsidR="00A061BE" w:rsidRDefault="00A061BE">
            <w:pPr>
              <w:contextualSpacing w:val="0"/>
            </w:pPr>
          </w:p>
          <w:p w:rsidR="00A061BE" w:rsidRDefault="004935E2">
            <w:pPr>
              <w:contextualSpacing w:val="0"/>
            </w:pPr>
            <w:r>
              <w:rPr>
                <w:rFonts w:ascii="Cambria" w:eastAsia="Cambria" w:hAnsi="Cambria" w:cs="Cambria"/>
                <w:b/>
                <w:sz w:val="24"/>
              </w:rPr>
              <w:t>Једнодневне организације путовања, екскурзије</w:t>
            </w:r>
          </w:p>
          <w:p w:rsidR="00A061BE" w:rsidRDefault="003E0549">
            <w:pPr>
              <w:contextualSpacing w:val="0"/>
            </w:pPr>
            <w:r>
              <w:rPr>
                <w:rFonts w:ascii="Cambria" w:eastAsia="Cambria" w:hAnsi="Cambria" w:cs="Cambria"/>
                <w:b/>
                <w:sz w:val="24"/>
              </w:rPr>
              <w:t>За 15</w:t>
            </w:r>
            <w:r>
              <w:rPr>
                <w:rFonts w:ascii="Cambria" w:eastAsia="Cambria" w:hAnsi="Cambria" w:cs="Cambria"/>
                <w:b/>
                <w:sz w:val="24"/>
                <w:lang w:val="sr-Cyrl-CS"/>
              </w:rPr>
              <w:t>8</w:t>
            </w:r>
            <w:r w:rsidR="004935E2">
              <w:rPr>
                <w:rFonts w:ascii="Cambria" w:eastAsia="Cambria" w:hAnsi="Cambria" w:cs="Cambria"/>
                <w:b/>
                <w:sz w:val="24"/>
              </w:rPr>
              <w:t xml:space="preserve"> ученика</w:t>
            </w:r>
          </w:p>
          <w:p w:rsidR="00A061BE" w:rsidRDefault="00A061BE">
            <w:pPr>
              <w:contextualSpacing w:val="0"/>
            </w:pPr>
          </w:p>
          <w:p w:rsidR="00A061BE" w:rsidRDefault="00A061BE">
            <w:pPr>
              <w:contextualSpacing w:val="0"/>
            </w:pP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sz w:val="24"/>
              </w:rPr>
              <w:t xml:space="preserve">Дестинација:  </w:t>
            </w:r>
            <w:r>
              <w:rPr>
                <w:rFonts w:ascii="Cambria" w:eastAsia="Cambria" w:hAnsi="Cambria" w:cs="Cambria"/>
                <w:b/>
                <w:i/>
                <w:sz w:val="24"/>
              </w:rPr>
              <w:t>Београд, Вршац, Београд</w:t>
            </w:r>
          </w:p>
        </w:tc>
      </w:tr>
      <w:tr w:rsidR="00A061BE">
        <w:trPr>
          <w:trHeight w:val="32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Садржаји: </w:t>
            </w:r>
            <w:r w:rsidR="00B90AE4">
              <w:rPr>
                <w:rFonts w:ascii="Cambria" w:eastAsia="Cambria" w:hAnsi="Cambria" w:cs="Cambria"/>
                <w:sz w:val="24"/>
              </w:rPr>
              <w:t>Полазак испред школе у 08.00</w:t>
            </w:r>
            <w:r>
              <w:rPr>
                <w:rFonts w:ascii="Cambria" w:eastAsia="Cambria" w:hAnsi="Cambria" w:cs="Cambria"/>
                <w:sz w:val="24"/>
              </w:rPr>
              <w:t xml:space="preserve"> сати, Вршац- посета Старе апотеке</w:t>
            </w:r>
            <w:r>
              <w:rPr>
                <w:rFonts w:ascii="Cambria" w:eastAsia="Cambria" w:hAnsi="Cambria" w:cs="Cambria"/>
                <w:b/>
                <w:sz w:val="24"/>
              </w:rPr>
              <w:t xml:space="preserve"> </w:t>
            </w:r>
            <w:r>
              <w:rPr>
                <w:rFonts w:ascii="Cambria" w:eastAsia="Cambria" w:hAnsi="Cambria" w:cs="Cambria"/>
                <w:sz w:val="24"/>
              </w:rPr>
              <w:t>(„Апотека под степеницама“), посета Музеја Паје Јовановића, посета Спортском центру „Миленијум“, Вршачки брег- посета манастиру Месић и  Вршачких језера,повр</w:t>
            </w:r>
            <w:r w:rsidR="00B90AE4">
              <w:rPr>
                <w:rFonts w:ascii="Cambria" w:eastAsia="Cambria" w:hAnsi="Cambria" w:cs="Cambria"/>
                <w:sz w:val="24"/>
              </w:rPr>
              <w:t>а</w:t>
            </w:r>
            <w:r w:rsidR="00E06D3E">
              <w:rPr>
                <w:rFonts w:ascii="Cambria" w:eastAsia="Cambria" w:hAnsi="Cambria" w:cs="Cambria"/>
                <w:sz w:val="24"/>
              </w:rPr>
              <w:t>так у Београд испред школе до 2</w:t>
            </w:r>
            <w:r w:rsidR="00E06D3E">
              <w:rPr>
                <w:rFonts w:ascii="Cambria" w:eastAsia="Cambria" w:hAnsi="Cambria" w:cs="Cambria"/>
                <w:sz w:val="24"/>
                <w:lang w:val="sr-Cyrl-CS"/>
              </w:rPr>
              <w:t>0</w:t>
            </w:r>
            <w:r w:rsidR="00B90AE4">
              <w:rPr>
                <w:rFonts w:ascii="Cambria" w:eastAsia="Cambria" w:hAnsi="Cambria" w:cs="Cambria"/>
                <w:sz w:val="24"/>
              </w:rPr>
              <w:t>.00</w:t>
            </w:r>
            <w:r>
              <w:rPr>
                <w:rFonts w:ascii="Cambria" w:eastAsia="Cambria" w:hAnsi="Cambria" w:cs="Cambria"/>
                <w:sz w:val="24"/>
              </w:rPr>
              <w:t xml:space="preserve"> сати.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24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Трајање</w:t>
            </w:r>
            <w:r>
              <w:rPr>
                <w:rFonts w:ascii="Cambria" w:eastAsia="Cambria" w:hAnsi="Cambria" w:cs="Cambria"/>
                <w:sz w:val="24"/>
              </w:rPr>
              <w:t>: један дан</w:t>
            </w:r>
          </w:p>
        </w:tc>
      </w:tr>
      <w:tr w:rsidR="00A061BE">
        <w:trPr>
          <w:trHeight w:val="32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B90AE4">
              <w:rPr>
                <w:rFonts w:ascii="Cambria" w:eastAsia="Cambria" w:hAnsi="Cambria" w:cs="Cambria"/>
                <w:sz w:val="24"/>
              </w:rPr>
              <w:t>април, м</w:t>
            </w:r>
            <w:r>
              <w:rPr>
                <w:rFonts w:ascii="Cambria" w:eastAsia="Cambria" w:hAnsi="Cambria" w:cs="Cambria"/>
                <w:sz w:val="24"/>
              </w:rPr>
              <w:t>ај</w:t>
            </w:r>
            <w:r w:rsidR="001D47B2">
              <w:rPr>
                <w:rFonts w:ascii="Cambria" w:eastAsia="Cambria" w:hAnsi="Cambria" w:cs="Cambria"/>
                <w:sz w:val="24"/>
              </w:rPr>
              <w:t>, 1.-12.</w:t>
            </w:r>
            <w:r w:rsidR="00B90AE4">
              <w:rPr>
                <w:rFonts w:ascii="Cambria" w:eastAsia="Cambria" w:hAnsi="Cambria" w:cs="Cambria"/>
                <w:sz w:val="24"/>
              </w:rPr>
              <w:t>6.</w:t>
            </w:r>
            <w:r>
              <w:rPr>
                <w:rFonts w:ascii="Cambria" w:eastAsia="Cambria" w:hAnsi="Cambria" w:cs="Cambria"/>
                <w:sz w:val="24"/>
              </w:rPr>
              <w:t xml:space="preserve"> 2015. године</w:t>
            </w:r>
          </w:p>
        </w:tc>
      </w:tr>
      <w:tr w:rsidR="00A061BE">
        <w:trPr>
          <w:trHeight w:val="28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26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Аранжман обухвата: </w:t>
            </w:r>
            <w:r>
              <w:rPr>
                <w:rFonts w:ascii="Cambria" w:eastAsia="Cambria" w:hAnsi="Cambria" w:cs="Cambria"/>
                <w:sz w:val="24"/>
              </w:rPr>
              <w:t xml:space="preserve">осигурање свих учесника путовања од последица несрећног случаја за време ртајања путовања, екскурзије, улазнице за све посете уколико се наплаћују, ручак у </w:t>
            </w:r>
            <w:r>
              <w:rPr>
                <w:rFonts w:ascii="Cambria" w:eastAsia="Cambria" w:hAnsi="Cambria" w:cs="Cambria"/>
                <w:sz w:val="24"/>
              </w:rPr>
              <w:lastRenderedPageBreak/>
              <w:t>регистрованом угоститељском објекту за све учеснике путовања</w:t>
            </w:r>
          </w:p>
        </w:tc>
      </w:tr>
      <w:tr w:rsidR="00A061BE">
        <w:trPr>
          <w:trHeight w:val="32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ученика</w:t>
            </w:r>
            <w:r w:rsidRPr="00A0345A">
              <w:rPr>
                <w:rFonts w:ascii="Cambria" w:eastAsia="Cambria" w:hAnsi="Cambria" w:cs="Cambria"/>
                <w:b/>
                <w:color w:val="auto"/>
                <w:sz w:val="24"/>
              </w:rPr>
              <w:t>:</w:t>
            </w:r>
            <w:r w:rsidR="00E06D3E" w:rsidRPr="00A0345A">
              <w:rPr>
                <w:rFonts w:ascii="Cambria" w:eastAsia="Cambria" w:hAnsi="Cambria" w:cs="Cambria"/>
                <w:color w:val="auto"/>
                <w:sz w:val="24"/>
              </w:rPr>
              <w:t xml:space="preserve"> 15</w:t>
            </w:r>
            <w:r w:rsidR="00E06D3E" w:rsidRPr="00A0345A">
              <w:rPr>
                <w:rFonts w:ascii="Cambria" w:eastAsia="Cambria" w:hAnsi="Cambria" w:cs="Cambria"/>
                <w:color w:val="auto"/>
                <w:sz w:val="24"/>
                <w:lang w:val="sr-Cyrl-CS"/>
              </w:rPr>
              <w:t>8</w:t>
            </w:r>
            <w:r w:rsidRPr="00A0345A">
              <w:rPr>
                <w:rFonts w:ascii="Cambria" w:eastAsia="Cambria" w:hAnsi="Cambria" w:cs="Cambria"/>
                <w:color w:val="auto"/>
                <w:sz w:val="24"/>
              </w:rPr>
              <w:t xml:space="preserve"> ученика(пет одељења), тачан број биће познат по добијању писаних сагласности</w:t>
            </w:r>
            <w:r>
              <w:rPr>
                <w:rFonts w:ascii="Cambria" w:eastAsia="Cambria" w:hAnsi="Cambria" w:cs="Cambria"/>
                <w:sz w:val="24"/>
              </w:rPr>
              <w:t xml:space="preserve"> родитеља или старатеља, почетком фебруара </w:t>
            </w:r>
            <w:r w:rsidR="003B7672">
              <w:rPr>
                <w:rFonts w:ascii="Cambria" w:eastAsia="Cambria" w:hAnsi="Cambria" w:cs="Cambria"/>
                <w:sz w:val="24"/>
              </w:rPr>
              <w:t>2015. године и биће исказан у 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26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одељенских старешина:</w:t>
            </w:r>
            <w:r>
              <w:rPr>
                <w:rFonts w:ascii="Cambria" w:eastAsia="Cambria" w:hAnsi="Cambria" w:cs="Cambria"/>
                <w:sz w:val="24"/>
              </w:rPr>
              <w:t xml:space="preserve"> Пет – по сваком одељењу један</w:t>
            </w:r>
          </w:p>
        </w:tc>
      </w:tr>
      <w:tr w:rsidR="00A061BE">
        <w:trPr>
          <w:trHeight w:val="28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w:t>
            </w:r>
          </w:p>
        </w:tc>
      </w:tr>
      <w:tr w:rsidR="00A061BE">
        <w:trPr>
          <w:trHeight w:val="420"/>
        </w:trPr>
        <w:tc>
          <w:tcPr>
            <w:tcW w:w="2352" w:type="dxa"/>
            <w:vMerge/>
            <w:tcBorders>
              <w:left w:val="single" w:sz="4" w:space="0" w:color="000000"/>
            </w:tcBorders>
          </w:tcPr>
          <w:p w:rsidR="00A061BE" w:rsidRDefault="00A061BE">
            <w:pPr>
              <w:contextualSpacing w:val="0"/>
            </w:pPr>
          </w:p>
        </w:tc>
        <w:tc>
          <w:tcPr>
            <w:tcW w:w="7395" w:type="dxa"/>
            <w:tcBorders>
              <w:right w:val="single" w:sz="4" w:space="0" w:color="000000"/>
            </w:tcBorders>
          </w:tcPr>
          <w:p w:rsidR="00A061BE" w:rsidRPr="00E06D3E" w:rsidRDefault="004935E2" w:rsidP="00E06D3E">
            <w:pPr>
              <w:contextualSpacing w:val="0"/>
              <w:rPr>
                <w:lang w:val="sr-Cyrl-CS"/>
              </w:rPr>
            </w:pPr>
            <w:r>
              <w:rPr>
                <w:rFonts w:ascii="Cambria" w:eastAsia="Cambria" w:hAnsi="Cambria" w:cs="Cambria"/>
                <w:b/>
                <w:sz w:val="24"/>
              </w:rPr>
              <w:t>Број гратиса:</w:t>
            </w:r>
            <w:r>
              <w:rPr>
                <w:rFonts w:ascii="Cambria" w:eastAsia="Cambria" w:hAnsi="Cambria" w:cs="Cambria"/>
                <w:sz w:val="24"/>
              </w:rPr>
              <w:t xml:space="preserve"> за једног одељењског старешину или наставника по одељењу и једног  гратис ученика </w:t>
            </w:r>
            <w:r w:rsidR="00E06D3E">
              <w:rPr>
                <w:rFonts w:ascii="Cambria" w:eastAsia="Cambria" w:hAnsi="Cambria" w:cs="Cambria"/>
                <w:sz w:val="24"/>
                <w:lang w:val="sr-Cyrl-CS"/>
              </w:rPr>
              <w:t>на 15 плативих ученика</w:t>
            </w:r>
          </w:p>
        </w:tc>
      </w:tr>
      <w:tr w:rsidR="00A061BE">
        <w:trPr>
          <w:trHeight w:val="380"/>
        </w:trPr>
        <w:tc>
          <w:tcPr>
            <w:tcW w:w="2352" w:type="dxa"/>
            <w:vMerge w:val="restart"/>
            <w:tcBorders>
              <w:left w:val="single" w:sz="4" w:space="0" w:color="000000"/>
            </w:tcBorders>
            <w:shd w:val="clear" w:color="auto" w:fill="FDEADA"/>
          </w:tcPr>
          <w:p w:rsidR="00A061BE" w:rsidRDefault="004935E2">
            <w:pPr>
              <w:contextualSpacing w:val="0"/>
            </w:pPr>
            <w:r>
              <w:rPr>
                <w:rFonts w:ascii="Cambria" w:eastAsia="Cambria" w:hAnsi="Cambria" w:cs="Cambria"/>
                <w:b/>
                <w:sz w:val="24"/>
              </w:rPr>
              <w:t>Пети</w:t>
            </w:r>
          </w:p>
          <w:p w:rsidR="00A061BE" w:rsidRDefault="004935E2">
            <w:pPr>
              <w:contextualSpacing w:val="0"/>
            </w:pPr>
            <w:r>
              <w:rPr>
                <w:rFonts w:ascii="Cambria" w:eastAsia="Cambria" w:hAnsi="Cambria" w:cs="Cambria"/>
                <w:b/>
                <w:sz w:val="24"/>
              </w:rPr>
              <w:t>разред</w:t>
            </w:r>
            <w:r>
              <w:rPr>
                <w:rFonts w:ascii="Cambria" w:eastAsia="Cambria" w:hAnsi="Cambria" w:cs="Cambria"/>
                <w:sz w:val="24"/>
              </w:rPr>
              <w:t xml:space="preserve"> </w:t>
            </w:r>
          </w:p>
          <w:p w:rsidR="00A061BE" w:rsidRDefault="00A061BE">
            <w:pPr>
              <w:contextualSpacing w:val="0"/>
            </w:pPr>
          </w:p>
          <w:p w:rsidR="00A061BE" w:rsidRDefault="004935E2">
            <w:pPr>
              <w:contextualSpacing w:val="0"/>
            </w:pPr>
            <w:r>
              <w:rPr>
                <w:rFonts w:ascii="Cambria" w:eastAsia="Cambria" w:hAnsi="Cambria" w:cs="Cambria"/>
                <w:b/>
                <w:sz w:val="24"/>
              </w:rPr>
              <w:t>Једнодневне организације путовања, екскурзије</w:t>
            </w:r>
          </w:p>
          <w:p w:rsidR="00A061BE" w:rsidRDefault="003E0549">
            <w:pPr>
              <w:contextualSpacing w:val="0"/>
            </w:pPr>
            <w:r>
              <w:rPr>
                <w:rFonts w:ascii="Cambria" w:eastAsia="Cambria" w:hAnsi="Cambria" w:cs="Cambria"/>
                <w:b/>
                <w:sz w:val="24"/>
              </w:rPr>
              <w:t>За 1</w:t>
            </w:r>
            <w:r>
              <w:rPr>
                <w:rFonts w:ascii="Cambria" w:eastAsia="Cambria" w:hAnsi="Cambria" w:cs="Cambria"/>
                <w:b/>
                <w:sz w:val="24"/>
                <w:lang w:val="sr-Cyrl-CS"/>
              </w:rPr>
              <w:t>43</w:t>
            </w:r>
            <w:r w:rsidR="004935E2">
              <w:rPr>
                <w:rFonts w:ascii="Cambria" w:eastAsia="Cambria" w:hAnsi="Cambria" w:cs="Cambria"/>
                <w:b/>
                <w:sz w:val="24"/>
              </w:rPr>
              <w:t xml:space="preserve"> ученика</w:t>
            </w:r>
          </w:p>
          <w:p w:rsidR="00A061BE" w:rsidRDefault="00A061BE">
            <w:pPr>
              <w:contextualSpacing w:val="0"/>
            </w:pPr>
          </w:p>
          <w:p w:rsidR="00A061BE" w:rsidRDefault="00A061BE">
            <w:pPr>
              <w:contextualSpacing w:val="0"/>
            </w:pP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i/>
                <w:sz w:val="24"/>
              </w:rPr>
              <w:t>Дестинација:Београд,Крушедол, Хопово, Сремска Каменица, Петроварадин, Сремски Карловци, стражилово, Београд</w:t>
            </w:r>
          </w:p>
        </w:tc>
      </w:tr>
      <w:tr w:rsidR="00A061BE">
        <w:trPr>
          <w:trHeight w:val="36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Садржаји: </w:t>
            </w:r>
            <w:r w:rsidR="004325FE">
              <w:rPr>
                <w:rFonts w:ascii="Cambria" w:eastAsia="Cambria" w:hAnsi="Cambria" w:cs="Cambria"/>
                <w:sz w:val="24"/>
              </w:rPr>
              <w:t>Полазак испред школе у 08.00</w:t>
            </w:r>
            <w:r>
              <w:rPr>
                <w:rFonts w:ascii="Cambria" w:eastAsia="Cambria" w:hAnsi="Cambria" w:cs="Cambria"/>
                <w:sz w:val="24"/>
              </w:rPr>
              <w:t xml:space="preserve"> сати, посета манастиру Крушедол, Посета манастиру Хопов</w:t>
            </w:r>
            <w:r w:rsidR="00E06D3E">
              <w:rPr>
                <w:rFonts w:ascii="Cambria" w:eastAsia="Cambria" w:hAnsi="Cambria" w:cs="Cambria"/>
                <w:sz w:val="24"/>
                <w:lang w:val="sr-Cyrl-CS"/>
              </w:rPr>
              <w:t>о</w:t>
            </w:r>
            <w:r>
              <w:rPr>
                <w:rFonts w:ascii="Cambria" w:eastAsia="Cambria" w:hAnsi="Cambria" w:cs="Cambria"/>
                <w:sz w:val="24"/>
              </w:rPr>
              <w:t>, Сремска Каме</w:t>
            </w:r>
            <w:r w:rsidR="00E06D3E">
              <w:rPr>
                <w:rFonts w:ascii="Cambria" w:eastAsia="Cambria" w:hAnsi="Cambria" w:cs="Cambria"/>
                <w:sz w:val="24"/>
                <w:lang w:val="sr-Cyrl-CS"/>
              </w:rPr>
              <w:t>н</w:t>
            </w:r>
            <w:r>
              <w:rPr>
                <w:rFonts w:ascii="Cambria" w:eastAsia="Cambria" w:hAnsi="Cambria" w:cs="Cambria"/>
                <w:sz w:val="24"/>
              </w:rPr>
              <w:t xml:space="preserve">ица, посета Музеју Јована Јовановића Змаја, Петроварадин, Сремски </w:t>
            </w:r>
            <w:r w:rsidR="00E06D3E">
              <w:rPr>
                <w:rFonts w:ascii="Cambria" w:eastAsia="Cambria" w:hAnsi="Cambria" w:cs="Cambria"/>
                <w:sz w:val="24"/>
              </w:rPr>
              <w:t xml:space="preserve">Карловци- Посета Патријаршије, </w:t>
            </w:r>
            <w:r w:rsidR="00E06D3E">
              <w:rPr>
                <w:rFonts w:ascii="Cambria" w:eastAsia="Cambria" w:hAnsi="Cambria" w:cs="Cambria"/>
                <w:sz w:val="24"/>
                <w:lang w:val="sr-Cyrl-CS"/>
              </w:rPr>
              <w:t>С</w:t>
            </w:r>
            <w:r>
              <w:rPr>
                <w:rFonts w:ascii="Cambria" w:eastAsia="Cambria" w:hAnsi="Cambria" w:cs="Cambria"/>
                <w:sz w:val="24"/>
              </w:rPr>
              <w:t>тарог двора, Гимназије, Музеја града, Стражилово, повр</w:t>
            </w:r>
            <w:r w:rsidR="004325FE">
              <w:rPr>
                <w:rFonts w:ascii="Cambria" w:eastAsia="Cambria" w:hAnsi="Cambria" w:cs="Cambria"/>
                <w:sz w:val="24"/>
              </w:rPr>
              <w:t xml:space="preserve">атак у Београд испред школе у </w:t>
            </w:r>
            <w:r w:rsidR="00E06D3E">
              <w:rPr>
                <w:rFonts w:ascii="Cambria" w:eastAsia="Cambria" w:hAnsi="Cambria" w:cs="Cambria"/>
                <w:sz w:val="24"/>
              </w:rPr>
              <w:t xml:space="preserve"> 2</w:t>
            </w:r>
            <w:r w:rsidR="00E06D3E">
              <w:rPr>
                <w:rFonts w:ascii="Cambria" w:eastAsia="Cambria" w:hAnsi="Cambria" w:cs="Cambria"/>
                <w:sz w:val="24"/>
                <w:lang w:val="sr-Cyrl-CS"/>
              </w:rPr>
              <w:t>0</w:t>
            </w:r>
            <w:r w:rsidR="004325FE">
              <w:rPr>
                <w:rFonts w:ascii="Cambria" w:eastAsia="Cambria" w:hAnsi="Cambria" w:cs="Cambria"/>
                <w:sz w:val="24"/>
              </w:rPr>
              <w:t>.00</w:t>
            </w:r>
            <w:r>
              <w:rPr>
                <w:rFonts w:ascii="Cambria" w:eastAsia="Cambria" w:hAnsi="Cambria" w:cs="Cambria"/>
                <w:sz w:val="24"/>
              </w:rPr>
              <w:t xml:space="preserve"> сати.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један дан</w:t>
            </w:r>
          </w:p>
        </w:tc>
      </w:tr>
      <w:tr w:rsidR="00A061BE">
        <w:trPr>
          <w:trHeight w:val="4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4325FE">
              <w:rPr>
                <w:rFonts w:ascii="Cambria" w:eastAsia="Cambria" w:hAnsi="Cambria" w:cs="Cambria"/>
                <w:sz w:val="24"/>
              </w:rPr>
              <w:t>април, м</w:t>
            </w:r>
            <w:r>
              <w:rPr>
                <w:rFonts w:ascii="Cambria" w:eastAsia="Cambria" w:hAnsi="Cambria" w:cs="Cambria"/>
                <w:sz w:val="24"/>
              </w:rPr>
              <w:t>ај</w:t>
            </w:r>
            <w:r w:rsidR="004325FE">
              <w:rPr>
                <w:rFonts w:ascii="Cambria" w:eastAsia="Cambria" w:hAnsi="Cambria" w:cs="Cambria"/>
                <w:sz w:val="24"/>
              </w:rPr>
              <w:t>, 1.-12.6.</w:t>
            </w:r>
            <w:r>
              <w:rPr>
                <w:rFonts w:ascii="Cambria" w:eastAsia="Cambria" w:hAnsi="Cambria" w:cs="Cambria"/>
                <w:sz w:val="24"/>
              </w:rPr>
              <w:t xml:space="preserve"> 2015. године</w:t>
            </w:r>
          </w:p>
        </w:tc>
      </w:tr>
      <w:tr w:rsidR="00A061BE">
        <w:trPr>
          <w:trHeight w:val="4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4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Аранжман обухвата:</w:t>
            </w:r>
            <w:r>
              <w:rPr>
                <w:rFonts w:ascii="Cambria" w:eastAsia="Cambria" w:hAnsi="Cambria" w:cs="Cambria"/>
                <w:sz w:val="24"/>
              </w:rPr>
              <w:t xml:space="preserve"> осигурање свих учесника путовања од последица несрећног случаја за време ртајања путовања, екскурзије, улазнице за све посете уколико се наплаћују, ручак у регистрованом угоститељском објекту за све учеснике путовања</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left w:val="single" w:sz="4" w:space="0" w:color="000000"/>
              <w:bottom w:val="single" w:sz="4" w:space="0" w:color="000000"/>
              <w:right w:val="single" w:sz="4" w:space="0" w:color="000000"/>
            </w:tcBorders>
          </w:tcPr>
          <w:p w:rsidR="00A061BE" w:rsidRDefault="004935E2">
            <w:pPr>
              <w:contextualSpacing w:val="0"/>
            </w:pPr>
            <w:r>
              <w:rPr>
                <w:rFonts w:ascii="Cambria" w:eastAsia="Cambria" w:hAnsi="Cambria" w:cs="Cambria"/>
                <w:b/>
                <w:sz w:val="24"/>
              </w:rPr>
              <w:t>Број ученика:</w:t>
            </w:r>
            <w:r>
              <w:rPr>
                <w:rFonts w:ascii="Cambria" w:eastAsia="Cambria" w:hAnsi="Cambria" w:cs="Cambria"/>
                <w:sz w:val="24"/>
              </w:rPr>
              <w:t xml:space="preserve"> </w:t>
            </w:r>
            <w:r w:rsidR="00E06D3E" w:rsidRPr="00A0345A">
              <w:rPr>
                <w:rFonts w:ascii="Cambria" w:eastAsia="Cambria" w:hAnsi="Cambria" w:cs="Cambria"/>
                <w:color w:val="auto"/>
                <w:sz w:val="24"/>
              </w:rPr>
              <w:t>1</w:t>
            </w:r>
            <w:r w:rsidR="00E06D3E" w:rsidRPr="00A0345A">
              <w:rPr>
                <w:rFonts w:ascii="Cambria" w:eastAsia="Cambria" w:hAnsi="Cambria" w:cs="Cambria"/>
                <w:color w:val="auto"/>
                <w:sz w:val="24"/>
                <w:lang w:val="sr-Cyrl-CS"/>
              </w:rPr>
              <w:t>43</w:t>
            </w:r>
            <w:r w:rsidRPr="00A0345A">
              <w:rPr>
                <w:rFonts w:ascii="Cambria" w:eastAsia="Cambria" w:hAnsi="Cambria" w:cs="Cambria"/>
                <w:color w:val="auto"/>
                <w:sz w:val="24"/>
              </w:rPr>
              <w:t xml:space="preserve"> ученика (пет одељења</w:t>
            </w:r>
            <w:r>
              <w:rPr>
                <w:rFonts w:ascii="Cambria" w:eastAsia="Cambria" w:hAnsi="Cambria" w:cs="Cambria"/>
                <w:sz w:val="24"/>
              </w:rPr>
              <w:t xml:space="preserve">), тачан број биће познат по добијању писаних сагласности родитеља или старатеља, почетком фебруара </w:t>
            </w:r>
            <w:r w:rsidR="003B7672">
              <w:rPr>
                <w:rFonts w:ascii="Cambria" w:eastAsia="Cambria" w:hAnsi="Cambria" w:cs="Cambria"/>
                <w:sz w:val="24"/>
              </w:rPr>
              <w:t>2015. године и биће исказан у 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36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top w:val="single" w:sz="4" w:space="0" w:color="000000"/>
            </w:tcBorders>
          </w:tcPr>
          <w:p w:rsidR="00A061BE" w:rsidRDefault="004935E2">
            <w:pPr>
              <w:contextualSpacing w:val="0"/>
            </w:pPr>
            <w:r>
              <w:rPr>
                <w:rFonts w:ascii="Cambria" w:eastAsia="Cambria" w:hAnsi="Cambria" w:cs="Cambria"/>
                <w:b/>
                <w:sz w:val="24"/>
              </w:rPr>
              <w:t xml:space="preserve">Број одељенских старешина: </w:t>
            </w:r>
            <w:r>
              <w:rPr>
                <w:rFonts w:ascii="Cambria" w:eastAsia="Cambria" w:hAnsi="Cambria" w:cs="Cambria"/>
                <w:sz w:val="24"/>
              </w:rPr>
              <w:t>Пет – по сваком одељењу један</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 xml:space="preserve">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w:t>
            </w:r>
            <w:r>
              <w:rPr>
                <w:rFonts w:ascii="Cambria" w:eastAsia="Cambria" w:hAnsi="Cambria" w:cs="Cambria"/>
                <w:sz w:val="24"/>
              </w:rPr>
              <w:lastRenderedPageBreak/>
              <w:t>друге знаменитости, како приликом посете тако и у току путовања. Групу чине путници у једном аутобусу.</w:t>
            </w:r>
          </w:p>
        </w:tc>
      </w:tr>
      <w:tr w:rsidR="00A061BE">
        <w:trPr>
          <w:trHeight w:val="260"/>
        </w:trPr>
        <w:tc>
          <w:tcPr>
            <w:tcW w:w="2352" w:type="dxa"/>
            <w:vMerge/>
            <w:tcBorders>
              <w:left w:val="single" w:sz="4" w:space="0" w:color="000000"/>
            </w:tcBorders>
            <w:shd w:val="clear" w:color="auto" w:fill="FDEADA"/>
          </w:tcPr>
          <w:p w:rsidR="00A061BE" w:rsidRDefault="00A061BE">
            <w:pPr>
              <w:contextualSpacing w:val="0"/>
            </w:pPr>
          </w:p>
        </w:tc>
        <w:tc>
          <w:tcPr>
            <w:tcW w:w="7395" w:type="dxa"/>
          </w:tcPr>
          <w:p w:rsidR="00A061BE" w:rsidRPr="00E06D3E" w:rsidRDefault="004935E2" w:rsidP="00E06D3E">
            <w:pPr>
              <w:contextualSpacing w:val="0"/>
              <w:rPr>
                <w:lang w:val="sr-Cyrl-CS"/>
              </w:rPr>
            </w:pPr>
            <w:r>
              <w:rPr>
                <w:rFonts w:ascii="Cambria" w:eastAsia="Cambria" w:hAnsi="Cambria" w:cs="Cambria"/>
                <w:b/>
                <w:sz w:val="24"/>
              </w:rPr>
              <w:t>Број гратиса:</w:t>
            </w:r>
            <w:r>
              <w:rPr>
                <w:rFonts w:ascii="Cambria" w:eastAsia="Cambria" w:hAnsi="Cambria" w:cs="Cambria"/>
                <w:sz w:val="24"/>
              </w:rPr>
              <w:t xml:space="preserve"> за једног одељењског старешина или наставник по одељењу и једног  гратис ученика </w:t>
            </w:r>
            <w:r w:rsidR="00E06D3E">
              <w:rPr>
                <w:rFonts w:ascii="Cambria" w:eastAsia="Cambria" w:hAnsi="Cambria" w:cs="Cambria"/>
                <w:sz w:val="24"/>
                <w:lang w:val="sr-Cyrl-CS"/>
              </w:rPr>
              <w:t>на 15 плативих ученика</w:t>
            </w:r>
          </w:p>
        </w:tc>
      </w:tr>
      <w:tr w:rsidR="00A061BE">
        <w:trPr>
          <w:trHeight w:val="360"/>
        </w:trPr>
        <w:tc>
          <w:tcPr>
            <w:tcW w:w="2352" w:type="dxa"/>
            <w:vMerge w:val="restart"/>
          </w:tcPr>
          <w:p w:rsidR="00A061BE" w:rsidRDefault="004935E2">
            <w:pPr>
              <w:contextualSpacing w:val="0"/>
            </w:pPr>
            <w:r>
              <w:rPr>
                <w:rFonts w:ascii="Cambria" w:eastAsia="Cambria" w:hAnsi="Cambria" w:cs="Cambria"/>
                <w:b/>
                <w:sz w:val="24"/>
              </w:rPr>
              <w:t>Шести</w:t>
            </w:r>
          </w:p>
          <w:p w:rsidR="00A061BE" w:rsidRDefault="004935E2">
            <w:pPr>
              <w:contextualSpacing w:val="0"/>
            </w:pPr>
            <w:r>
              <w:rPr>
                <w:rFonts w:ascii="Cambria" w:eastAsia="Cambria" w:hAnsi="Cambria" w:cs="Cambria"/>
                <w:b/>
                <w:sz w:val="24"/>
              </w:rPr>
              <w:t>разред</w:t>
            </w:r>
            <w:r>
              <w:rPr>
                <w:rFonts w:ascii="Cambria" w:eastAsia="Cambria" w:hAnsi="Cambria" w:cs="Cambria"/>
                <w:sz w:val="24"/>
              </w:rPr>
              <w:t xml:space="preserve"> </w:t>
            </w:r>
          </w:p>
          <w:p w:rsidR="00A061BE" w:rsidRDefault="00A061BE">
            <w:pPr>
              <w:contextualSpacing w:val="0"/>
            </w:pPr>
          </w:p>
          <w:p w:rsidR="00A061BE" w:rsidRDefault="004935E2">
            <w:pPr>
              <w:contextualSpacing w:val="0"/>
            </w:pPr>
            <w:r>
              <w:rPr>
                <w:rFonts w:ascii="Cambria" w:eastAsia="Cambria" w:hAnsi="Cambria" w:cs="Cambria"/>
                <w:b/>
                <w:sz w:val="24"/>
              </w:rPr>
              <w:t>Једнодневне организације путовања, екскурзије</w:t>
            </w:r>
          </w:p>
          <w:p w:rsidR="00A061BE" w:rsidRDefault="003E0549">
            <w:pPr>
              <w:contextualSpacing w:val="0"/>
            </w:pPr>
            <w:r>
              <w:rPr>
                <w:rFonts w:ascii="Cambria" w:eastAsia="Cambria" w:hAnsi="Cambria" w:cs="Cambria"/>
                <w:b/>
                <w:sz w:val="24"/>
              </w:rPr>
              <w:t>За 1</w:t>
            </w:r>
            <w:r>
              <w:rPr>
                <w:rFonts w:ascii="Cambria" w:eastAsia="Cambria" w:hAnsi="Cambria" w:cs="Cambria"/>
                <w:b/>
                <w:sz w:val="24"/>
                <w:lang w:val="sr-Cyrl-CS"/>
              </w:rPr>
              <w:t>42</w:t>
            </w:r>
            <w:r w:rsidR="004935E2">
              <w:rPr>
                <w:rFonts w:ascii="Cambria" w:eastAsia="Cambria" w:hAnsi="Cambria" w:cs="Cambria"/>
                <w:b/>
                <w:sz w:val="24"/>
              </w:rPr>
              <w:t xml:space="preserve"> ученика</w:t>
            </w:r>
          </w:p>
          <w:p w:rsidR="00A061BE" w:rsidRDefault="00A061BE">
            <w:pPr>
              <w:contextualSpacing w:val="0"/>
            </w:pPr>
          </w:p>
          <w:p w:rsidR="00A061BE" w:rsidRDefault="00A061BE">
            <w:pPr>
              <w:contextualSpacing w:val="0"/>
            </w:pPr>
          </w:p>
        </w:tc>
        <w:tc>
          <w:tcPr>
            <w:tcW w:w="7395" w:type="dxa"/>
            <w:shd w:val="clear" w:color="auto" w:fill="FDEADA"/>
          </w:tcPr>
          <w:p w:rsidR="00A061BE" w:rsidRDefault="004935E2">
            <w:pPr>
              <w:contextualSpacing w:val="0"/>
            </w:pPr>
            <w:r>
              <w:rPr>
                <w:rFonts w:ascii="Cambria" w:eastAsia="Cambria" w:hAnsi="Cambria" w:cs="Cambria"/>
                <w:b/>
                <w:sz w:val="24"/>
              </w:rPr>
              <w:t xml:space="preserve">Дестинација: Београд, Троноша, Тршић, Београд </w:t>
            </w:r>
          </w:p>
        </w:tc>
      </w:tr>
      <w:tr w:rsidR="00A061BE">
        <w:trPr>
          <w:trHeight w:val="26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Садржаји</w:t>
            </w:r>
            <w:r w:rsidR="004325FE">
              <w:rPr>
                <w:rFonts w:ascii="Cambria" w:eastAsia="Cambria" w:hAnsi="Cambria" w:cs="Cambria"/>
                <w:sz w:val="24"/>
              </w:rPr>
              <w:t>:  Полазак испред школе у 08.00</w:t>
            </w:r>
            <w:r>
              <w:rPr>
                <w:rFonts w:ascii="Cambria" w:eastAsia="Cambria" w:hAnsi="Cambria" w:cs="Cambria"/>
                <w:sz w:val="24"/>
              </w:rPr>
              <w:t xml:space="preserve"> сати , посета манастира Троноша, Тршића – посета куће Вука Караџића, повр</w:t>
            </w:r>
            <w:r w:rsidR="004325FE">
              <w:rPr>
                <w:rFonts w:ascii="Cambria" w:eastAsia="Cambria" w:hAnsi="Cambria" w:cs="Cambria"/>
                <w:sz w:val="24"/>
              </w:rPr>
              <w:t>а</w:t>
            </w:r>
            <w:r w:rsidR="00E06D3E">
              <w:rPr>
                <w:rFonts w:ascii="Cambria" w:eastAsia="Cambria" w:hAnsi="Cambria" w:cs="Cambria"/>
                <w:sz w:val="24"/>
              </w:rPr>
              <w:t>так у Београд испред школе до 2</w:t>
            </w:r>
            <w:r w:rsidR="00E06D3E">
              <w:rPr>
                <w:rFonts w:ascii="Cambria" w:eastAsia="Cambria" w:hAnsi="Cambria" w:cs="Cambria"/>
                <w:sz w:val="24"/>
                <w:lang w:val="sr-Cyrl-CS"/>
              </w:rPr>
              <w:t>0</w:t>
            </w:r>
            <w:r w:rsidR="004325FE">
              <w:rPr>
                <w:rFonts w:ascii="Cambria" w:eastAsia="Cambria" w:hAnsi="Cambria" w:cs="Cambria"/>
                <w:sz w:val="24"/>
              </w:rPr>
              <w:t>.00</w:t>
            </w:r>
            <w:r>
              <w:rPr>
                <w:rFonts w:ascii="Cambria" w:eastAsia="Cambria" w:hAnsi="Cambria" w:cs="Cambria"/>
                <w:sz w:val="24"/>
              </w:rPr>
              <w:t xml:space="preserve"> сати.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40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Трајање:</w:t>
            </w:r>
            <w:r>
              <w:rPr>
                <w:rFonts w:ascii="Cambria" w:eastAsia="Cambria" w:hAnsi="Cambria" w:cs="Cambria"/>
                <w:sz w:val="24"/>
              </w:rPr>
              <w:t xml:space="preserve">  један дан</w:t>
            </w:r>
          </w:p>
        </w:tc>
      </w:tr>
      <w:tr w:rsidR="00A061BE">
        <w:trPr>
          <w:trHeight w:val="36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4325FE">
              <w:rPr>
                <w:rFonts w:ascii="Cambria" w:eastAsia="Cambria" w:hAnsi="Cambria" w:cs="Cambria"/>
                <w:sz w:val="24"/>
              </w:rPr>
              <w:t>април, м</w:t>
            </w:r>
            <w:r>
              <w:rPr>
                <w:rFonts w:ascii="Cambria" w:eastAsia="Cambria" w:hAnsi="Cambria" w:cs="Cambria"/>
                <w:sz w:val="24"/>
              </w:rPr>
              <w:t>ај</w:t>
            </w:r>
            <w:r w:rsidR="004325FE">
              <w:rPr>
                <w:rFonts w:ascii="Cambria" w:eastAsia="Cambria" w:hAnsi="Cambria" w:cs="Cambria"/>
                <w:sz w:val="24"/>
              </w:rPr>
              <w:t>, 1.-12.6.</w:t>
            </w:r>
            <w:r>
              <w:rPr>
                <w:rFonts w:ascii="Cambria" w:eastAsia="Cambria" w:hAnsi="Cambria" w:cs="Cambria"/>
                <w:sz w:val="24"/>
              </w:rPr>
              <w:t xml:space="preserve"> 2015. године</w:t>
            </w:r>
          </w:p>
        </w:tc>
      </w:tr>
      <w:tr w:rsidR="00A061BE">
        <w:trPr>
          <w:trHeight w:val="42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 xml:space="preserve">Превоз :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4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Аранжман обухвата:</w:t>
            </w:r>
            <w:r>
              <w:rPr>
                <w:rFonts w:ascii="Cambria" w:eastAsia="Cambria" w:hAnsi="Cambria" w:cs="Cambria"/>
                <w:sz w:val="24"/>
              </w:rPr>
              <w:t xml:space="preserve"> осигурање свих учесника путовања од последица несрећног случаја за време ртајања путовања, екскурзије, улазнице за све посете уколико се наплаћују, ручак у регистрованом угоститељском објекту за све учеснике путовања</w:t>
            </w:r>
          </w:p>
        </w:tc>
      </w:tr>
      <w:tr w:rsidR="00A061BE">
        <w:trPr>
          <w:trHeight w:val="32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Број ученика</w:t>
            </w:r>
            <w:r>
              <w:rPr>
                <w:rFonts w:ascii="Cambria" w:eastAsia="Cambria" w:hAnsi="Cambria" w:cs="Cambria"/>
                <w:sz w:val="24"/>
              </w:rPr>
              <w:t xml:space="preserve">: </w:t>
            </w:r>
            <w:r w:rsidR="00E06D3E" w:rsidRPr="00A0345A">
              <w:rPr>
                <w:rFonts w:ascii="Cambria" w:eastAsia="Cambria" w:hAnsi="Cambria" w:cs="Cambria"/>
                <w:color w:val="auto"/>
                <w:sz w:val="24"/>
              </w:rPr>
              <w:t>1</w:t>
            </w:r>
            <w:r w:rsidR="00E06D3E" w:rsidRPr="00A0345A">
              <w:rPr>
                <w:rFonts w:ascii="Cambria" w:eastAsia="Cambria" w:hAnsi="Cambria" w:cs="Cambria"/>
                <w:color w:val="auto"/>
                <w:sz w:val="24"/>
                <w:lang w:val="sr-Cyrl-CS"/>
              </w:rPr>
              <w:t>42</w:t>
            </w:r>
            <w:r w:rsidRPr="00A0345A">
              <w:rPr>
                <w:rFonts w:ascii="Cambria" w:eastAsia="Cambria" w:hAnsi="Cambria" w:cs="Cambria"/>
                <w:color w:val="auto"/>
                <w:sz w:val="24"/>
              </w:rPr>
              <w:t xml:space="preserve"> ученика</w:t>
            </w:r>
            <w:r>
              <w:rPr>
                <w:rFonts w:ascii="Cambria" w:eastAsia="Cambria" w:hAnsi="Cambria" w:cs="Cambria"/>
                <w:sz w:val="24"/>
              </w:rPr>
              <w:t xml:space="preserve">  (пет одељења), тачан број биће познат по добијању писаних сагласности родитеља или старатеља, почетком фебруара </w:t>
            </w:r>
            <w:r w:rsidR="003B7672">
              <w:rPr>
                <w:rFonts w:ascii="Cambria" w:eastAsia="Cambria" w:hAnsi="Cambria" w:cs="Cambria"/>
                <w:sz w:val="24"/>
              </w:rPr>
              <w:t>2015. Године и биће исказан у 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tc>
      </w:tr>
      <w:tr w:rsidR="00A061BE">
        <w:trPr>
          <w:trHeight w:val="42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Број одељенских старешина:</w:t>
            </w:r>
            <w:r>
              <w:rPr>
                <w:rFonts w:ascii="Cambria" w:eastAsia="Cambria" w:hAnsi="Cambria" w:cs="Cambria"/>
                <w:sz w:val="24"/>
              </w:rPr>
              <w:t xml:space="preserve"> Пет – по сваком одељењу један</w:t>
            </w:r>
          </w:p>
        </w:tc>
      </w:tr>
      <w:tr w:rsidR="00A061BE">
        <w:trPr>
          <w:trHeight w:val="380"/>
        </w:trPr>
        <w:tc>
          <w:tcPr>
            <w:tcW w:w="2352" w:type="dxa"/>
            <w:vMerge/>
          </w:tcPr>
          <w:p w:rsidR="00A061BE" w:rsidRDefault="00A061BE">
            <w:pPr>
              <w:contextualSpacing w:val="0"/>
            </w:pPr>
          </w:p>
        </w:tc>
        <w:tc>
          <w:tcPr>
            <w:tcW w:w="7395" w:type="dxa"/>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w:t>
            </w:r>
          </w:p>
        </w:tc>
      </w:tr>
      <w:tr w:rsidR="00A061BE">
        <w:trPr>
          <w:trHeight w:val="700"/>
        </w:trPr>
        <w:tc>
          <w:tcPr>
            <w:tcW w:w="2352" w:type="dxa"/>
            <w:vMerge/>
          </w:tcPr>
          <w:p w:rsidR="00A061BE" w:rsidRDefault="00A061BE">
            <w:pPr>
              <w:contextualSpacing w:val="0"/>
            </w:pPr>
          </w:p>
        </w:tc>
        <w:tc>
          <w:tcPr>
            <w:tcW w:w="7395" w:type="dxa"/>
          </w:tcPr>
          <w:p w:rsidR="00A061BE" w:rsidRPr="00E06D3E" w:rsidRDefault="004935E2" w:rsidP="00E06D3E">
            <w:pPr>
              <w:contextualSpacing w:val="0"/>
              <w:rPr>
                <w:lang w:val="sr-Cyrl-CS"/>
              </w:rPr>
            </w:pPr>
            <w:r>
              <w:rPr>
                <w:rFonts w:ascii="Cambria" w:eastAsia="Cambria" w:hAnsi="Cambria" w:cs="Cambria"/>
                <w:b/>
                <w:sz w:val="24"/>
              </w:rPr>
              <w:t xml:space="preserve">Број гратиса: </w:t>
            </w:r>
            <w:r>
              <w:rPr>
                <w:rFonts w:ascii="Cambria" w:eastAsia="Cambria" w:hAnsi="Cambria" w:cs="Cambria"/>
                <w:sz w:val="24"/>
              </w:rPr>
              <w:t>за</w:t>
            </w:r>
            <w:r>
              <w:rPr>
                <w:rFonts w:ascii="Cambria" w:eastAsia="Cambria" w:hAnsi="Cambria" w:cs="Cambria"/>
                <w:b/>
                <w:sz w:val="24"/>
              </w:rPr>
              <w:t xml:space="preserve"> </w:t>
            </w:r>
            <w:r>
              <w:rPr>
                <w:rFonts w:ascii="Cambria" w:eastAsia="Cambria" w:hAnsi="Cambria" w:cs="Cambria"/>
                <w:sz w:val="24"/>
              </w:rPr>
              <w:t xml:space="preserve"> једног  одељењског старешину или наставника по одељењу и једног  гратис ученика </w:t>
            </w:r>
            <w:r w:rsidR="00E06D3E">
              <w:rPr>
                <w:rFonts w:ascii="Cambria" w:eastAsia="Cambria" w:hAnsi="Cambria" w:cs="Cambria"/>
                <w:sz w:val="24"/>
                <w:lang w:val="sr-Cyrl-CS"/>
              </w:rPr>
              <w:t>на 15 плативих ученика</w:t>
            </w:r>
          </w:p>
        </w:tc>
      </w:tr>
    </w:tbl>
    <w:p w:rsidR="00A061BE" w:rsidRDefault="004935E2" w:rsidP="003B7672">
      <w:pPr>
        <w:shd w:val="clear" w:color="auto" w:fill="FBD4B4" w:themeFill="accent6" w:themeFillTint="66"/>
        <w:spacing w:after="0" w:line="360" w:lineRule="auto"/>
        <w:ind w:left="450" w:right="1104"/>
        <w:contextualSpacing w:val="0"/>
        <w:jc w:val="center"/>
      </w:pPr>
      <w:r>
        <w:rPr>
          <w:rFonts w:ascii="Times New Roman" w:eastAsia="Times New Roman" w:hAnsi="Times New Roman" w:cs="Times New Roman"/>
          <w:b/>
          <w:sz w:val="24"/>
          <w:shd w:val="clear" w:color="auto" w:fill="FDE9D9"/>
        </w:rPr>
        <w:t>Партија 2.</w:t>
      </w:r>
    </w:p>
    <w:p w:rsidR="00A061BE" w:rsidRDefault="004935E2">
      <w:pPr>
        <w:spacing w:after="0" w:line="240" w:lineRule="auto"/>
        <w:ind w:left="450" w:right="1104"/>
        <w:contextualSpacing w:val="0"/>
        <w:jc w:val="both"/>
      </w:pPr>
      <w:r>
        <w:rPr>
          <w:rFonts w:ascii="Times New Roman" w:eastAsia="Times New Roman" w:hAnsi="Times New Roman" w:cs="Times New Roman"/>
          <w:b/>
          <w:sz w:val="24"/>
        </w:rPr>
        <w:t>Дводневна организација путовања, екскурзије  за ученике седмог разреда основне школе, пун пансион у хотелу (вечера, доручак, ручак)</w:t>
      </w:r>
    </w:p>
    <w:p w:rsidR="00A061BE" w:rsidRDefault="00A061BE">
      <w:pPr>
        <w:spacing w:after="0" w:line="240" w:lineRule="auto"/>
        <w:contextualSpacing w:val="0"/>
      </w:pPr>
    </w:p>
    <w:tbl>
      <w:tblPr>
        <w:tblStyle w:val="33"/>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2"/>
        <w:gridCol w:w="7395"/>
      </w:tblGrid>
      <w:tr w:rsidR="00A061BE">
        <w:tc>
          <w:tcPr>
            <w:tcW w:w="2352" w:type="dxa"/>
            <w:tcBorders>
              <w:top w:val="single" w:sz="4" w:space="0" w:color="000000"/>
              <w:left w:val="single" w:sz="4" w:space="0" w:color="000000"/>
            </w:tcBorders>
          </w:tcPr>
          <w:p w:rsidR="00A061BE" w:rsidRDefault="004935E2">
            <w:pPr>
              <w:contextualSpacing w:val="0"/>
            </w:pPr>
            <w:r>
              <w:rPr>
                <w:rFonts w:ascii="Cambria" w:eastAsia="Cambria" w:hAnsi="Cambria" w:cs="Cambria"/>
                <w:b/>
                <w:sz w:val="24"/>
              </w:rPr>
              <w:t>Разред</w:t>
            </w:r>
          </w:p>
        </w:tc>
        <w:tc>
          <w:tcPr>
            <w:tcW w:w="7395" w:type="dxa"/>
            <w:tcBorders>
              <w:top w:val="single" w:sz="4" w:space="0" w:color="000000"/>
              <w:right w:val="single" w:sz="4" w:space="0" w:color="000000"/>
            </w:tcBorders>
          </w:tcPr>
          <w:p w:rsidR="00A061BE" w:rsidRDefault="004935E2">
            <w:pPr>
              <w:contextualSpacing w:val="0"/>
            </w:pPr>
            <w:r>
              <w:rPr>
                <w:rFonts w:ascii="Cambria" w:eastAsia="Cambria" w:hAnsi="Cambria" w:cs="Cambria"/>
                <w:b/>
                <w:sz w:val="24"/>
              </w:rPr>
              <w:t xml:space="preserve">Захтеви наручиоца  </w:t>
            </w:r>
          </w:p>
        </w:tc>
      </w:tr>
      <w:tr w:rsidR="00A061BE">
        <w:trPr>
          <w:trHeight w:val="340"/>
        </w:trPr>
        <w:tc>
          <w:tcPr>
            <w:tcW w:w="2352" w:type="dxa"/>
            <w:vMerge w:val="restart"/>
            <w:tcBorders>
              <w:left w:val="single" w:sz="4" w:space="0" w:color="000000"/>
            </w:tcBorders>
            <w:shd w:val="clear" w:color="auto" w:fill="FDEADA"/>
          </w:tcPr>
          <w:p w:rsidR="00A061BE" w:rsidRDefault="004935E2">
            <w:pPr>
              <w:contextualSpacing w:val="0"/>
            </w:pPr>
            <w:r>
              <w:rPr>
                <w:rFonts w:ascii="Cambria" w:eastAsia="Cambria" w:hAnsi="Cambria" w:cs="Cambria"/>
                <w:b/>
                <w:sz w:val="24"/>
              </w:rPr>
              <w:t xml:space="preserve">Седми </w:t>
            </w:r>
          </w:p>
          <w:p w:rsidR="00A061BE" w:rsidRDefault="001944CC">
            <w:pPr>
              <w:contextualSpacing w:val="0"/>
              <w:rPr>
                <w:rFonts w:ascii="Cambria" w:eastAsia="Cambria" w:hAnsi="Cambria" w:cs="Cambria"/>
                <w:b/>
                <w:sz w:val="24"/>
              </w:rPr>
            </w:pPr>
            <w:r>
              <w:rPr>
                <w:rFonts w:ascii="Cambria" w:eastAsia="Cambria" w:hAnsi="Cambria" w:cs="Cambria"/>
                <w:b/>
                <w:sz w:val="24"/>
              </w:rPr>
              <w:t>р</w:t>
            </w:r>
            <w:r w:rsidR="004935E2">
              <w:rPr>
                <w:rFonts w:ascii="Cambria" w:eastAsia="Cambria" w:hAnsi="Cambria" w:cs="Cambria"/>
                <w:b/>
                <w:sz w:val="24"/>
              </w:rPr>
              <w:t>азред</w:t>
            </w:r>
          </w:p>
          <w:p w:rsidR="001944CC" w:rsidRDefault="001944CC">
            <w:pPr>
              <w:contextualSpacing w:val="0"/>
              <w:rPr>
                <w:rFonts w:ascii="Cambria" w:eastAsia="Cambria" w:hAnsi="Cambria" w:cs="Cambria"/>
                <w:b/>
                <w:sz w:val="24"/>
              </w:rPr>
            </w:pPr>
          </w:p>
          <w:p w:rsidR="001944CC" w:rsidRPr="003E0549" w:rsidRDefault="001944CC">
            <w:pPr>
              <w:contextualSpacing w:val="0"/>
              <w:rPr>
                <w:rFonts w:ascii="Cambria" w:eastAsia="Cambria" w:hAnsi="Cambria" w:cs="Cambria"/>
                <w:b/>
                <w:sz w:val="24"/>
                <w:lang w:val="sr-Cyrl-CS"/>
              </w:rPr>
            </w:pPr>
            <w:r>
              <w:rPr>
                <w:rFonts w:ascii="Cambria" w:eastAsia="Cambria" w:hAnsi="Cambria" w:cs="Cambria"/>
                <w:b/>
                <w:sz w:val="24"/>
              </w:rPr>
              <w:t xml:space="preserve">Дводневна </w:t>
            </w:r>
            <w:r>
              <w:rPr>
                <w:rFonts w:ascii="Cambria" w:eastAsia="Cambria" w:hAnsi="Cambria" w:cs="Cambria"/>
                <w:b/>
                <w:sz w:val="24"/>
              </w:rPr>
              <w:lastRenderedPageBreak/>
              <w:t>организација путовања, екскурзије</w:t>
            </w:r>
            <w:r w:rsidR="003E0549">
              <w:rPr>
                <w:rFonts w:ascii="Cambria" w:eastAsia="Cambria" w:hAnsi="Cambria" w:cs="Cambria"/>
                <w:b/>
                <w:sz w:val="24"/>
                <w:lang w:val="sr-Cyrl-CS"/>
              </w:rPr>
              <w:t xml:space="preserve"> за 128 ученика</w:t>
            </w:r>
          </w:p>
          <w:p w:rsidR="001944CC" w:rsidRDefault="001944CC">
            <w:pPr>
              <w:contextualSpacing w:val="0"/>
            </w:pP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sz w:val="24"/>
              </w:rPr>
              <w:lastRenderedPageBreak/>
              <w:t xml:space="preserve">Дестинација: </w:t>
            </w:r>
            <w:r>
              <w:rPr>
                <w:rFonts w:ascii="Cambria" w:eastAsia="Cambria" w:hAnsi="Cambria" w:cs="Cambria"/>
                <w:sz w:val="24"/>
              </w:rPr>
              <w:t xml:space="preserve"> </w:t>
            </w:r>
            <w:r>
              <w:rPr>
                <w:rFonts w:ascii="Cambria" w:eastAsia="Cambria" w:hAnsi="Cambria" w:cs="Cambria"/>
                <w:b/>
                <w:i/>
                <w:sz w:val="24"/>
              </w:rPr>
              <w:t>Београд,  Раваница, Ромулијана, Неготин, Ђердап,, Лепенски вир, Сребрно језеро, Београд</w:t>
            </w:r>
            <w:r>
              <w:rPr>
                <w:rFonts w:ascii="Cambria" w:eastAsia="Cambria" w:hAnsi="Cambria" w:cs="Cambria"/>
                <w:sz w:val="24"/>
              </w:rPr>
              <w:t xml:space="preserve"> </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7E6007" w:rsidRDefault="004935E2">
            <w:pPr>
              <w:contextualSpacing w:val="0"/>
              <w:rPr>
                <w:rFonts w:ascii="Cambria" w:eastAsia="Cambria" w:hAnsi="Cambria" w:cs="Cambria"/>
                <w:sz w:val="24"/>
                <w:lang w:val="sr-Cyrl-CS"/>
              </w:rPr>
            </w:pPr>
            <w:r>
              <w:rPr>
                <w:rFonts w:ascii="Cambria" w:eastAsia="Cambria" w:hAnsi="Cambria" w:cs="Cambria"/>
                <w:b/>
                <w:sz w:val="24"/>
              </w:rPr>
              <w:t>Садржаји:</w:t>
            </w:r>
            <w:r>
              <w:rPr>
                <w:rFonts w:ascii="Cambria" w:eastAsia="Cambria" w:hAnsi="Cambria" w:cs="Cambria"/>
                <w:sz w:val="24"/>
              </w:rPr>
              <w:t xml:space="preserve"> </w:t>
            </w:r>
          </w:p>
          <w:p w:rsidR="007E6007" w:rsidRDefault="007E6007">
            <w:pPr>
              <w:contextualSpacing w:val="0"/>
              <w:rPr>
                <w:rFonts w:ascii="Cambria" w:eastAsia="Cambria" w:hAnsi="Cambria" w:cs="Cambria"/>
                <w:sz w:val="24"/>
                <w:lang w:val="sr-Cyrl-CS"/>
              </w:rPr>
            </w:pPr>
            <w:r w:rsidRPr="007E6007">
              <w:rPr>
                <w:rFonts w:ascii="Cambria" w:eastAsia="Cambria" w:hAnsi="Cambria" w:cs="Cambria"/>
                <w:sz w:val="24"/>
                <w:u w:val="single"/>
                <w:lang w:val="sr-Cyrl-CS"/>
              </w:rPr>
              <w:t>Први дан</w:t>
            </w:r>
            <w:r>
              <w:rPr>
                <w:rFonts w:ascii="Cambria" w:eastAsia="Cambria" w:hAnsi="Cambria" w:cs="Cambria"/>
                <w:sz w:val="24"/>
                <w:lang w:val="sr-Cyrl-CS"/>
              </w:rPr>
              <w:t xml:space="preserve"> - </w:t>
            </w:r>
            <w:r w:rsidR="00FB5C72">
              <w:rPr>
                <w:rFonts w:ascii="Cambria" w:eastAsia="Cambria" w:hAnsi="Cambria" w:cs="Cambria"/>
                <w:sz w:val="24"/>
              </w:rPr>
              <w:t>Полазак испред школе у 08.00</w:t>
            </w:r>
            <w:r w:rsidR="004935E2">
              <w:rPr>
                <w:rFonts w:ascii="Cambria" w:eastAsia="Cambria" w:hAnsi="Cambria" w:cs="Cambria"/>
                <w:sz w:val="24"/>
              </w:rPr>
              <w:t xml:space="preserve"> сати, посета манастиру </w:t>
            </w:r>
            <w:r w:rsidR="004935E2">
              <w:rPr>
                <w:rFonts w:ascii="Cambria" w:eastAsia="Cambria" w:hAnsi="Cambria" w:cs="Cambria"/>
                <w:sz w:val="24"/>
              </w:rPr>
              <w:lastRenderedPageBreak/>
              <w:t xml:space="preserve">Раваница, посета Феликс ромулијана, Неготин, посета Хидроелектране </w:t>
            </w:r>
            <w:r w:rsidR="00E06D3E">
              <w:rPr>
                <w:rFonts w:ascii="Cambria" w:eastAsia="Cambria" w:hAnsi="Cambria" w:cs="Cambria"/>
                <w:sz w:val="24"/>
                <w:lang w:val="sr-Cyrl-CS"/>
              </w:rPr>
              <w:t>„</w:t>
            </w:r>
            <w:r w:rsidR="004935E2">
              <w:rPr>
                <w:rFonts w:ascii="Cambria" w:eastAsia="Cambria" w:hAnsi="Cambria" w:cs="Cambria"/>
                <w:sz w:val="24"/>
              </w:rPr>
              <w:t>Ђердап</w:t>
            </w:r>
            <w:r w:rsidR="00E06D3E">
              <w:rPr>
                <w:rFonts w:ascii="Cambria" w:eastAsia="Cambria" w:hAnsi="Cambria" w:cs="Cambria"/>
                <w:sz w:val="24"/>
                <w:lang w:val="sr-Cyrl-CS"/>
              </w:rPr>
              <w:t>“</w:t>
            </w:r>
            <w:r w:rsidR="004935E2">
              <w:rPr>
                <w:rFonts w:ascii="Cambria" w:eastAsia="Cambria" w:hAnsi="Cambria" w:cs="Cambria"/>
                <w:sz w:val="24"/>
              </w:rPr>
              <w:t>, Лепенски вир- ноћење,</w:t>
            </w:r>
          </w:p>
          <w:p w:rsidR="00A061BE" w:rsidRDefault="007E6007">
            <w:pPr>
              <w:contextualSpacing w:val="0"/>
            </w:pPr>
            <w:r w:rsidRPr="007E6007">
              <w:rPr>
                <w:rFonts w:ascii="Cambria" w:eastAsia="Cambria" w:hAnsi="Cambria" w:cs="Cambria"/>
                <w:sz w:val="24"/>
                <w:u w:val="single"/>
                <w:lang w:val="sr-Cyrl-CS"/>
              </w:rPr>
              <w:t>Други дан</w:t>
            </w:r>
            <w:r>
              <w:rPr>
                <w:rFonts w:ascii="Cambria" w:eastAsia="Cambria" w:hAnsi="Cambria" w:cs="Cambria"/>
                <w:sz w:val="24"/>
                <w:lang w:val="sr-Cyrl-CS"/>
              </w:rPr>
              <w:t xml:space="preserve"> -</w:t>
            </w:r>
            <w:r w:rsidR="004935E2">
              <w:rPr>
                <w:rFonts w:ascii="Cambria" w:eastAsia="Cambria" w:hAnsi="Cambria" w:cs="Cambria"/>
                <w:sz w:val="24"/>
              </w:rPr>
              <w:t xml:space="preserve"> слободне активности, посета локалитет</w:t>
            </w:r>
            <w:r w:rsidR="00E06D3E">
              <w:rPr>
                <w:rFonts w:ascii="Cambria" w:eastAsia="Cambria" w:hAnsi="Cambria" w:cs="Cambria"/>
                <w:sz w:val="24"/>
              </w:rPr>
              <w:t>а Лепенски вир, Сребрно језеро,</w:t>
            </w:r>
            <w:r w:rsidR="004935E2">
              <w:rPr>
                <w:rFonts w:ascii="Cambria" w:eastAsia="Cambria" w:hAnsi="Cambria" w:cs="Cambria"/>
                <w:sz w:val="24"/>
              </w:rPr>
              <w:t xml:space="preserve"> повр</w:t>
            </w:r>
            <w:r w:rsidR="00FB5C72">
              <w:rPr>
                <w:rFonts w:ascii="Cambria" w:eastAsia="Cambria" w:hAnsi="Cambria" w:cs="Cambria"/>
                <w:sz w:val="24"/>
              </w:rPr>
              <w:t>а</w:t>
            </w:r>
            <w:r w:rsidR="00E06D3E">
              <w:rPr>
                <w:rFonts w:ascii="Cambria" w:eastAsia="Cambria" w:hAnsi="Cambria" w:cs="Cambria"/>
                <w:sz w:val="24"/>
              </w:rPr>
              <w:t>так у Београд испред школе до 2</w:t>
            </w:r>
            <w:r w:rsidR="00E06D3E">
              <w:rPr>
                <w:rFonts w:ascii="Cambria" w:eastAsia="Cambria" w:hAnsi="Cambria" w:cs="Cambria"/>
                <w:sz w:val="24"/>
                <w:lang w:val="sr-Cyrl-CS"/>
              </w:rPr>
              <w:t>1</w:t>
            </w:r>
            <w:r w:rsidR="00FB5C72">
              <w:rPr>
                <w:rFonts w:ascii="Cambria" w:eastAsia="Cambria" w:hAnsi="Cambria" w:cs="Cambria"/>
                <w:sz w:val="24"/>
              </w:rPr>
              <w:t>.00</w:t>
            </w:r>
            <w:r w:rsidR="004935E2">
              <w:rPr>
                <w:rFonts w:ascii="Cambria" w:eastAsia="Cambria" w:hAnsi="Cambria" w:cs="Cambria"/>
                <w:sz w:val="24"/>
              </w:rPr>
              <w:t xml:space="preserve"> сати.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дводневне екскурзије</w:t>
            </w:r>
          </w:p>
        </w:tc>
      </w:tr>
      <w:tr w:rsidR="00A061BE">
        <w:trPr>
          <w:trHeight w:val="34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два  дана</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FB5C72">
              <w:rPr>
                <w:rFonts w:ascii="Cambria" w:eastAsia="Cambria" w:hAnsi="Cambria" w:cs="Cambria"/>
                <w:sz w:val="24"/>
              </w:rPr>
              <w:t>април, м</w:t>
            </w:r>
            <w:r>
              <w:rPr>
                <w:rFonts w:ascii="Cambria" w:eastAsia="Cambria" w:hAnsi="Cambria" w:cs="Cambria"/>
                <w:sz w:val="24"/>
              </w:rPr>
              <w:t>ај</w:t>
            </w:r>
            <w:r w:rsidR="00FB5C72">
              <w:rPr>
                <w:rFonts w:ascii="Cambria" w:eastAsia="Cambria" w:hAnsi="Cambria" w:cs="Cambria"/>
                <w:sz w:val="24"/>
              </w:rPr>
              <w:t>, 1.-12.6.</w:t>
            </w:r>
            <w:r>
              <w:rPr>
                <w:rFonts w:ascii="Cambria" w:eastAsia="Cambria" w:hAnsi="Cambria" w:cs="Cambria"/>
                <w:sz w:val="24"/>
              </w:rPr>
              <w:t xml:space="preserve"> 2015. године</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Аранжман обухвата: </w:t>
            </w:r>
            <w:r>
              <w:rPr>
                <w:rFonts w:ascii="Cambria" w:eastAsia="Cambria" w:hAnsi="Cambria" w:cs="Cambria"/>
                <w:sz w:val="24"/>
              </w:rPr>
              <w:t>осигурање свих учесника путовања од последица несрећног случаја за време трајања путовања, екскурзије, улазнице за све посете уколико се н</w:t>
            </w:r>
            <w:r w:rsidR="00C44779">
              <w:rPr>
                <w:rFonts w:ascii="Cambria" w:eastAsia="Cambria" w:hAnsi="Cambria" w:cs="Cambria"/>
                <w:sz w:val="24"/>
              </w:rPr>
              <w:t>аплаћују,</w:t>
            </w:r>
            <w:r>
              <w:rPr>
                <w:rFonts w:ascii="Cambria" w:eastAsia="Cambria" w:hAnsi="Cambria" w:cs="Cambria"/>
                <w:sz w:val="24"/>
              </w:rPr>
              <w:t xml:space="preserve"> први дан, ноћење у хотелу са </w:t>
            </w:r>
            <w:r w:rsidR="00E250C6">
              <w:rPr>
                <w:rFonts w:ascii="Cambria" w:eastAsia="Cambria" w:hAnsi="Cambria" w:cs="Cambria"/>
                <w:sz w:val="24"/>
                <w:lang w:val="sr-Cyrl-CS"/>
              </w:rPr>
              <w:t xml:space="preserve">најмање </w:t>
            </w:r>
            <w:r>
              <w:rPr>
                <w:rFonts w:ascii="Cambria" w:eastAsia="Cambria" w:hAnsi="Cambria" w:cs="Cambria"/>
                <w:sz w:val="24"/>
              </w:rPr>
              <w:t>три звездице</w:t>
            </w:r>
            <w:r w:rsidR="00E250C6">
              <w:rPr>
                <w:rFonts w:ascii="Cambria" w:eastAsia="Cambria" w:hAnsi="Cambria" w:cs="Cambria"/>
                <w:sz w:val="24"/>
                <w:lang w:val="sr-Cyrl-CS"/>
              </w:rPr>
              <w:t xml:space="preserve"> у собама до четири кревета са ВЦ</w:t>
            </w:r>
            <w:r w:rsidR="00C44779">
              <w:rPr>
                <w:rFonts w:ascii="Cambria" w:eastAsia="Cambria" w:hAnsi="Cambria" w:cs="Cambria"/>
                <w:sz w:val="24"/>
              </w:rPr>
              <w:t>,</w:t>
            </w:r>
            <w:r>
              <w:rPr>
                <w:rFonts w:ascii="Cambria" w:eastAsia="Cambria" w:hAnsi="Cambria" w:cs="Cambria"/>
                <w:sz w:val="24"/>
              </w:rPr>
              <w:t xml:space="preserve"> пун пансион (вечера, доручак, ручак),</w:t>
            </w:r>
          </w:p>
          <w:p w:rsidR="00A061BE" w:rsidRDefault="00A061BE">
            <w:pPr>
              <w:contextualSpacing w:val="0"/>
            </w:pPr>
          </w:p>
        </w:tc>
      </w:tr>
      <w:tr w:rsidR="00A061BE">
        <w:trPr>
          <w:trHeight w:val="6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ученика:</w:t>
            </w:r>
            <w:r>
              <w:rPr>
                <w:rFonts w:ascii="Cambria" w:eastAsia="Cambria" w:hAnsi="Cambria" w:cs="Cambria"/>
                <w:sz w:val="24"/>
              </w:rPr>
              <w:t xml:space="preserve">  </w:t>
            </w:r>
            <w:r w:rsidR="00E06D3E" w:rsidRPr="00EF38AE">
              <w:rPr>
                <w:rFonts w:ascii="Cambria" w:eastAsia="Cambria" w:hAnsi="Cambria" w:cs="Cambria"/>
                <w:color w:val="auto"/>
                <w:sz w:val="24"/>
              </w:rPr>
              <w:t>1</w:t>
            </w:r>
            <w:r w:rsidR="00E06D3E" w:rsidRPr="00EF38AE">
              <w:rPr>
                <w:rFonts w:ascii="Cambria" w:eastAsia="Cambria" w:hAnsi="Cambria" w:cs="Cambria"/>
                <w:color w:val="auto"/>
                <w:sz w:val="24"/>
                <w:lang w:val="sr-Cyrl-CS"/>
              </w:rPr>
              <w:t>28</w:t>
            </w:r>
            <w:r w:rsidRPr="00EF38AE">
              <w:rPr>
                <w:rFonts w:ascii="Cambria" w:eastAsia="Cambria" w:hAnsi="Cambria" w:cs="Cambria"/>
                <w:color w:val="auto"/>
                <w:sz w:val="24"/>
              </w:rPr>
              <w:t xml:space="preserve">  ученика (пет одељења</w:t>
            </w:r>
            <w:r>
              <w:rPr>
                <w:rFonts w:ascii="Cambria" w:eastAsia="Cambria" w:hAnsi="Cambria" w:cs="Cambria"/>
                <w:sz w:val="24"/>
              </w:rPr>
              <w:t>), тачан број биће познат по добијању писаних сагласности родитеља или старатеља, почетком фебруара 2015. године и биће исказан у Наруџбеници за организовање путовања коју ће сходно закљученом Оквирном споразуму наручилац испоставити организатору путовања, дводневне екскурзије</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одељењских старешина:</w:t>
            </w:r>
            <w:r>
              <w:rPr>
                <w:rFonts w:ascii="Cambria" w:eastAsia="Cambria" w:hAnsi="Cambria" w:cs="Cambria"/>
                <w:sz w:val="24"/>
              </w:rPr>
              <w:t>Пет – по сваком одељењу један.</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 xml:space="preserve">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 Пратња један лекар за сво време трајања путовања. </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E06D3E" w:rsidRDefault="004935E2" w:rsidP="00E06D3E">
            <w:pPr>
              <w:contextualSpacing w:val="0"/>
              <w:rPr>
                <w:lang w:val="sr-Cyrl-CS"/>
              </w:rPr>
            </w:pPr>
            <w:r>
              <w:rPr>
                <w:rFonts w:ascii="Cambria" w:eastAsia="Cambria" w:hAnsi="Cambria" w:cs="Cambria"/>
                <w:b/>
                <w:sz w:val="24"/>
              </w:rPr>
              <w:t>Број гратиса:</w:t>
            </w:r>
            <w:r>
              <w:rPr>
                <w:rFonts w:ascii="Cambria" w:eastAsia="Cambria" w:hAnsi="Cambria" w:cs="Cambria"/>
                <w:sz w:val="24"/>
              </w:rPr>
              <w:t xml:space="preserve">један одељењски старешина или наставник по одељењу и један гратис ученик </w:t>
            </w:r>
            <w:r w:rsidR="00E06D3E">
              <w:rPr>
                <w:rFonts w:ascii="Cambria" w:eastAsia="Cambria" w:hAnsi="Cambria" w:cs="Cambria"/>
                <w:sz w:val="24"/>
                <w:lang w:val="sr-Cyrl-CS"/>
              </w:rPr>
              <w:t xml:space="preserve"> на 15 плативих ученика</w:t>
            </w:r>
          </w:p>
        </w:tc>
      </w:tr>
    </w:tbl>
    <w:p w:rsidR="00A061BE" w:rsidRDefault="004935E2" w:rsidP="003B7672">
      <w:pPr>
        <w:shd w:val="clear" w:color="auto" w:fill="FBD4B4" w:themeFill="accent6" w:themeFillTint="66"/>
        <w:spacing w:after="0" w:line="360" w:lineRule="auto"/>
        <w:ind w:left="450" w:right="1104"/>
        <w:contextualSpacing w:val="0"/>
        <w:jc w:val="center"/>
      </w:pPr>
      <w:r>
        <w:rPr>
          <w:rFonts w:ascii="Times New Roman" w:eastAsia="Times New Roman" w:hAnsi="Times New Roman" w:cs="Times New Roman"/>
          <w:b/>
          <w:sz w:val="24"/>
          <w:shd w:val="clear" w:color="auto" w:fill="FDE9D9"/>
        </w:rPr>
        <w:t>Партија 3.</w:t>
      </w:r>
    </w:p>
    <w:p w:rsidR="00A061BE" w:rsidRDefault="004935E2">
      <w:pPr>
        <w:spacing w:after="0" w:line="240" w:lineRule="auto"/>
        <w:ind w:left="450" w:right="1104"/>
        <w:contextualSpacing w:val="0"/>
        <w:jc w:val="both"/>
      </w:pPr>
      <w:r>
        <w:rPr>
          <w:rFonts w:ascii="Times New Roman" w:eastAsia="Times New Roman" w:hAnsi="Times New Roman" w:cs="Times New Roman"/>
          <w:b/>
          <w:sz w:val="24"/>
        </w:rPr>
        <w:t xml:space="preserve">Тродневна организација путовања, екскурзије  за ученике осмог разреда основне школе, </w:t>
      </w:r>
      <w:r w:rsidR="00073EF5">
        <w:rPr>
          <w:rFonts w:ascii="Times New Roman" w:eastAsia="Times New Roman" w:hAnsi="Times New Roman" w:cs="Times New Roman"/>
          <w:b/>
          <w:sz w:val="24"/>
          <w:lang w:val="sr-Cyrl-CS"/>
        </w:rPr>
        <w:t xml:space="preserve">два </w:t>
      </w:r>
      <w:r>
        <w:rPr>
          <w:rFonts w:ascii="Times New Roman" w:eastAsia="Times New Roman" w:hAnsi="Times New Roman" w:cs="Times New Roman"/>
          <w:b/>
          <w:sz w:val="24"/>
        </w:rPr>
        <w:t>пун</w:t>
      </w:r>
      <w:r w:rsidR="00073EF5">
        <w:rPr>
          <w:rFonts w:ascii="Times New Roman" w:eastAsia="Times New Roman" w:hAnsi="Times New Roman" w:cs="Times New Roman"/>
          <w:b/>
          <w:sz w:val="24"/>
          <w:lang w:val="sr-Cyrl-CS"/>
        </w:rPr>
        <w:t>а</w:t>
      </w:r>
      <w:r>
        <w:rPr>
          <w:rFonts w:ascii="Times New Roman" w:eastAsia="Times New Roman" w:hAnsi="Times New Roman" w:cs="Times New Roman"/>
          <w:b/>
          <w:sz w:val="24"/>
        </w:rPr>
        <w:t xml:space="preserve"> пансион</w:t>
      </w:r>
      <w:r w:rsidR="00073EF5">
        <w:rPr>
          <w:rFonts w:ascii="Times New Roman" w:eastAsia="Times New Roman" w:hAnsi="Times New Roman" w:cs="Times New Roman"/>
          <w:b/>
          <w:sz w:val="24"/>
          <w:lang w:val="sr-Cyrl-CS"/>
        </w:rPr>
        <w:t>а</w:t>
      </w:r>
      <w:r>
        <w:rPr>
          <w:rFonts w:ascii="Times New Roman" w:eastAsia="Times New Roman" w:hAnsi="Times New Roman" w:cs="Times New Roman"/>
          <w:b/>
          <w:sz w:val="24"/>
        </w:rPr>
        <w:t xml:space="preserve"> у хотелу (вечера, доручак, ручак)</w:t>
      </w:r>
    </w:p>
    <w:p w:rsidR="00A061BE" w:rsidRDefault="00A061BE">
      <w:pPr>
        <w:spacing w:after="0" w:line="240" w:lineRule="auto"/>
        <w:contextualSpacing w:val="0"/>
      </w:pPr>
    </w:p>
    <w:tbl>
      <w:tblPr>
        <w:tblStyle w:val="32"/>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2"/>
        <w:gridCol w:w="7395"/>
      </w:tblGrid>
      <w:tr w:rsidR="00A061BE">
        <w:tc>
          <w:tcPr>
            <w:tcW w:w="2352" w:type="dxa"/>
            <w:tcBorders>
              <w:top w:val="single" w:sz="4" w:space="0" w:color="000000"/>
              <w:left w:val="single" w:sz="4" w:space="0" w:color="000000"/>
            </w:tcBorders>
          </w:tcPr>
          <w:p w:rsidR="00A061BE" w:rsidRDefault="004935E2">
            <w:pPr>
              <w:contextualSpacing w:val="0"/>
            </w:pPr>
            <w:r>
              <w:rPr>
                <w:rFonts w:ascii="Cambria" w:eastAsia="Cambria" w:hAnsi="Cambria" w:cs="Cambria"/>
                <w:b/>
                <w:sz w:val="24"/>
              </w:rPr>
              <w:t>Разред</w:t>
            </w:r>
          </w:p>
        </w:tc>
        <w:tc>
          <w:tcPr>
            <w:tcW w:w="7395" w:type="dxa"/>
            <w:tcBorders>
              <w:top w:val="single" w:sz="4" w:space="0" w:color="000000"/>
              <w:right w:val="single" w:sz="4" w:space="0" w:color="000000"/>
            </w:tcBorders>
          </w:tcPr>
          <w:p w:rsidR="00A061BE" w:rsidRDefault="004935E2">
            <w:pPr>
              <w:contextualSpacing w:val="0"/>
            </w:pPr>
            <w:r>
              <w:rPr>
                <w:rFonts w:ascii="Cambria" w:eastAsia="Cambria" w:hAnsi="Cambria" w:cs="Cambria"/>
                <w:b/>
                <w:sz w:val="24"/>
              </w:rPr>
              <w:t xml:space="preserve">Захтеви наручиоца  </w:t>
            </w:r>
          </w:p>
        </w:tc>
      </w:tr>
      <w:tr w:rsidR="00A061BE">
        <w:trPr>
          <w:trHeight w:val="340"/>
        </w:trPr>
        <w:tc>
          <w:tcPr>
            <w:tcW w:w="2352" w:type="dxa"/>
            <w:vMerge w:val="restart"/>
            <w:tcBorders>
              <w:left w:val="single" w:sz="4" w:space="0" w:color="000000"/>
            </w:tcBorders>
            <w:shd w:val="clear" w:color="auto" w:fill="FDEADA"/>
          </w:tcPr>
          <w:p w:rsidR="00A061BE" w:rsidRDefault="00A061BE">
            <w:pPr>
              <w:contextualSpacing w:val="0"/>
            </w:pPr>
          </w:p>
          <w:p w:rsidR="00A061BE" w:rsidRDefault="004935E2">
            <w:pPr>
              <w:contextualSpacing w:val="0"/>
            </w:pPr>
            <w:r>
              <w:rPr>
                <w:rFonts w:ascii="Cambria" w:eastAsia="Cambria" w:hAnsi="Cambria" w:cs="Cambria"/>
                <w:b/>
                <w:sz w:val="24"/>
              </w:rPr>
              <w:t xml:space="preserve">Осми </w:t>
            </w:r>
          </w:p>
          <w:p w:rsidR="001944CC" w:rsidRDefault="004935E2">
            <w:pPr>
              <w:contextualSpacing w:val="0"/>
            </w:pPr>
            <w:r>
              <w:rPr>
                <w:rFonts w:ascii="Cambria" w:eastAsia="Cambria" w:hAnsi="Cambria" w:cs="Cambria"/>
                <w:b/>
                <w:sz w:val="24"/>
              </w:rPr>
              <w:t>разред</w:t>
            </w:r>
          </w:p>
          <w:p w:rsidR="001944CC" w:rsidRDefault="001944CC" w:rsidP="001944CC"/>
          <w:p w:rsidR="00A061BE" w:rsidRPr="004F669E" w:rsidRDefault="001944CC" w:rsidP="001944CC">
            <w:pPr>
              <w:rPr>
                <w:rFonts w:ascii="Cambria" w:hAnsi="Cambria"/>
                <w:b/>
                <w:sz w:val="24"/>
                <w:szCs w:val="24"/>
                <w:lang w:val="sr-Cyrl-CS"/>
              </w:rPr>
            </w:pPr>
            <w:r w:rsidRPr="004F669E">
              <w:rPr>
                <w:rFonts w:ascii="Cambria" w:hAnsi="Cambria"/>
                <w:b/>
                <w:sz w:val="24"/>
                <w:szCs w:val="24"/>
              </w:rPr>
              <w:t xml:space="preserve">Тродневна организација путовања, </w:t>
            </w:r>
            <w:r w:rsidRPr="004F669E">
              <w:rPr>
                <w:rFonts w:ascii="Cambria" w:hAnsi="Cambria"/>
                <w:b/>
                <w:sz w:val="24"/>
                <w:szCs w:val="24"/>
              </w:rPr>
              <w:lastRenderedPageBreak/>
              <w:t>екскурзије</w:t>
            </w:r>
            <w:r w:rsidR="003E0549" w:rsidRPr="004F669E">
              <w:rPr>
                <w:rFonts w:ascii="Cambria" w:hAnsi="Cambria"/>
                <w:b/>
                <w:sz w:val="24"/>
                <w:szCs w:val="24"/>
                <w:lang w:val="sr-Cyrl-CS"/>
              </w:rPr>
              <w:t xml:space="preserve"> за 132 ученика</w:t>
            </w:r>
          </w:p>
        </w:tc>
        <w:tc>
          <w:tcPr>
            <w:tcW w:w="7395" w:type="dxa"/>
            <w:tcBorders>
              <w:right w:val="single" w:sz="4" w:space="0" w:color="000000"/>
            </w:tcBorders>
            <w:shd w:val="clear" w:color="auto" w:fill="FDEADA"/>
          </w:tcPr>
          <w:p w:rsidR="00A061BE" w:rsidRDefault="004935E2">
            <w:pPr>
              <w:contextualSpacing w:val="0"/>
            </w:pPr>
            <w:r>
              <w:rPr>
                <w:rFonts w:ascii="Cambria" w:eastAsia="Cambria" w:hAnsi="Cambria" w:cs="Cambria"/>
                <w:b/>
                <w:sz w:val="24"/>
              </w:rPr>
              <w:lastRenderedPageBreak/>
              <w:t xml:space="preserve">Дестинација: </w:t>
            </w:r>
            <w:r>
              <w:rPr>
                <w:rFonts w:ascii="Cambria" w:eastAsia="Cambria" w:hAnsi="Cambria" w:cs="Cambria"/>
                <w:sz w:val="24"/>
              </w:rPr>
              <w:t xml:space="preserve"> </w:t>
            </w:r>
            <w:r>
              <w:rPr>
                <w:rFonts w:ascii="Cambria" w:eastAsia="Cambria" w:hAnsi="Cambria" w:cs="Cambria"/>
                <w:b/>
                <w:i/>
                <w:sz w:val="24"/>
              </w:rPr>
              <w:t>Београд, Перућац ,Тара, Мокра гора, Тара, Овчарско Кабларска клисура, Београд</w:t>
            </w:r>
            <w:r>
              <w:rPr>
                <w:rFonts w:ascii="Cambria" w:eastAsia="Cambria" w:hAnsi="Cambria" w:cs="Cambria"/>
                <w:sz w:val="24"/>
              </w:rPr>
              <w:t xml:space="preserve"> </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Садржаји:</w:t>
            </w:r>
          </w:p>
          <w:p w:rsidR="00A061BE" w:rsidRDefault="004935E2">
            <w:pPr>
              <w:contextualSpacing w:val="0"/>
            </w:pPr>
            <w:r>
              <w:rPr>
                <w:rFonts w:ascii="Cambria" w:eastAsia="Cambria" w:hAnsi="Cambria" w:cs="Cambria"/>
                <w:sz w:val="24"/>
                <w:u w:val="single"/>
              </w:rPr>
              <w:t>Први дан:</w:t>
            </w:r>
            <w:r w:rsidR="005C66E9">
              <w:rPr>
                <w:rFonts w:ascii="Cambria" w:eastAsia="Cambria" w:hAnsi="Cambria" w:cs="Cambria"/>
                <w:sz w:val="24"/>
              </w:rPr>
              <w:t xml:space="preserve"> Полазак испред школе у 8.00</w:t>
            </w:r>
            <w:r>
              <w:rPr>
                <w:rFonts w:ascii="Cambria" w:eastAsia="Cambria" w:hAnsi="Cambria" w:cs="Cambria"/>
                <w:sz w:val="24"/>
              </w:rPr>
              <w:t xml:space="preserve"> сати, посета манастиру Лелић, посета манастиру Рача, Перућац- Врело, Тара- ноћење у хотелу, </w:t>
            </w:r>
          </w:p>
          <w:p w:rsidR="00A061BE" w:rsidRDefault="004935E2">
            <w:pPr>
              <w:contextualSpacing w:val="0"/>
            </w:pPr>
            <w:r>
              <w:rPr>
                <w:rFonts w:ascii="Cambria" w:eastAsia="Cambria" w:hAnsi="Cambria" w:cs="Cambria"/>
                <w:sz w:val="24"/>
                <w:u w:val="single"/>
              </w:rPr>
              <w:t>Други дан:</w:t>
            </w:r>
            <w:r>
              <w:rPr>
                <w:rFonts w:ascii="Cambria" w:eastAsia="Cambria" w:hAnsi="Cambria" w:cs="Cambria"/>
                <w:sz w:val="24"/>
              </w:rPr>
              <w:t xml:space="preserve"> Тара, Мокра гора – посета Дрвенграда, вожња </w:t>
            </w:r>
            <w:r>
              <w:rPr>
                <w:rFonts w:ascii="Cambria" w:eastAsia="Cambria" w:hAnsi="Cambria" w:cs="Cambria"/>
                <w:sz w:val="24"/>
              </w:rPr>
              <w:lastRenderedPageBreak/>
              <w:t>Шарганском осмицом, Тара- ноћење у хотелу,</w:t>
            </w:r>
          </w:p>
          <w:p w:rsidR="00A061BE" w:rsidRDefault="004935E2">
            <w:pPr>
              <w:contextualSpacing w:val="0"/>
            </w:pPr>
            <w:r>
              <w:rPr>
                <w:rFonts w:ascii="Cambria" w:eastAsia="Cambria" w:hAnsi="Cambria" w:cs="Cambria"/>
                <w:sz w:val="24"/>
                <w:u w:val="single"/>
              </w:rPr>
              <w:t>Трећи дан:</w:t>
            </w:r>
            <w:r>
              <w:rPr>
                <w:rFonts w:ascii="Cambria" w:eastAsia="Cambria" w:hAnsi="Cambria" w:cs="Cambria"/>
                <w:sz w:val="24"/>
              </w:rPr>
              <w:t xml:space="preserve"> Тара, Овчарско Кабларска клисура- посета манастира Благовештење,  повр</w:t>
            </w:r>
            <w:r w:rsidR="005C66E9">
              <w:rPr>
                <w:rFonts w:ascii="Cambria" w:eastAsia="Cambria" w:hAnsi="Cambria" w:cs="Cambria"/>
                <w:sz w:val="24"/>
              </w:rPr>
              <w:t>а</w:t>
            </w:r>
            <w:r w:rsidR="00A74E44">
              <w:rPr>
                <w:rFonts w:ascii="Cambria" w:eastAsia="Cambria" w:hAnsi="Cambria" w:cs="Cambria"/>
                <w:sz w:val="24"/>
              </w:rPr>
              <w:t>так у Београд испред школе до 2</w:t>
            </w:r>
            <w:r w:rsidR="00A74E44">
              <w:rPr>
                <w:rFonts w:ascii="Cambria" w:eastAsia="Cambria" w:hAnsi="Cambria" w:cs="Cambria"/>
                <w:sz w:val="24"/>
                <w:lang w:val="sr-Cyrl-CS"/>
              </w:rPr>
              <w:t>1</w:t>
            </w:r>
            <w:r w:rsidR="005C66E9">
              <w:rPr>
                <w:rFonts w:ascii="Cambria" w:eastAsia="Cambria" w:hAnsi="Cambria" w:cs="Cambria"/>
                <w:sz w:val="24"/>
              </w:rPr>
              <w:t>.00</w:t>
            </w:r>
            <w:r>
              <w:rPr>
                <w:rFonts w:ascii="Cambria" w:eastAsia="Cambria" w:hAnsi="Cambria" w:cs="Cambria"/>
                <w:sz w:val="24"/>
              </w:rPr>
              <w:t xml:space="preserve"> сати.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w:t>
            </w:r>
            <w:r w:rsidR="008F4D53">
              <w:rPr>
                <w:rFonts w:ascii="Cambria" w:eastAsia="Cambria" w:hAnsi="Cambria" w:cs="Cambria"/>
                <w:sz w:val="24"/>
              </w:rPr>
              <w:t xml:space="preserve">рганизатору путовања, </w:t>
            </w:r>
            <w:r w:rsidR="008F4D53">
              <w:rPr>
                <w:rFonts w:ascii="Cambria" w:eastAsia="Cambria" w:hAnsi="Cambria" w:cs="Cambria"/>
                <w:sz w:val="24"/>
                <w:lang w:val="sr-Cyrl-CS"/>
              </w:rPr>
              <w:t xml:space="preserve">тродневне </w:t>
            </w:r>
            <w:r>
              <w:rPr>
                <w:rFonts w:ascii="Cambria" w:eastAsia="Cambria" w:hAnsi="Cambria" w:cs="Cambria"/>
                <w:sz w:val="24"/>
              </w:rPr>
              <w:t>екскурзије</w:t>
            </w:r>
          </w:p>
        </w:tc>
      </w:tr>
      <w:tr w:rsidR="00A061BE">
        <w:trPr>
          <w:trHeight w:val="34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три  дана</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5C66E9">
              <w:rPr>
                <w:rFonts w:ascii="Cambria" w:eastAsia="Cambria" w:hAnsi="Cambria" w:cs="Cambria"/>
                <w:sz w:val="24"/>
              </w:rPr>
              <w:t xml:space="preserve">април, </w:t>
            </w:r>
            <w:r w:rsidR="005C66E9" w:rsidRPr="0041440C">
              <w:rPr>
                <w:rFonts w:ascii="Cambria" w:eastAsia="Cambria" w:hAnsi="Cambria" w:cs="Cambria"/>
                <w:color w:val="auto"/>
                <w:sz w:val="24"/>
              </w:rPr>
              <w:t>м</w:t>
            </w:r>
            <w:r w:rsidRPr="0041440C">
              <w:rPr>
                <w:rFonts w:ascii="Cambria" w:eastAsia="Cambria" w:hAnsi="Cambria" w:cs="Cambria"/>
                <w:color w:val="auto"/>
                <w:sz w:val="24"/>
              </w:rPr>
              <w:t>ај 2015. године</w:t>
            </w:r>
          </w:p>
        </w:tc>
      </w:tr>
      <w:tr w:rsidR="00A061BE">
        <w:trPr>
          <w:trHeight w:val="32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Аранжман обухвата: </w:t>
            </w:r>
            <w:r w:rsidRPr="005C66E9">
              <w:rPr>
                <w:rFonts w:ascii="Cambria" w:eastAsia="Cambria" w:hAnsi="Cambria" w:cs="Cambria"/>
                <w:color w:val="auto"/>
                <w:sz w:val="24"/>
              </w:rPr>
              <w:t>осигурање свих учесника путовања од последица несрећног случаја за време трајања путовања, екскурзије, улазнице за све п</w:t>
            </w:r>
            <w:r w:rsidR="003F4740" w:rsidRPr="005C66E9">
              <w:rPr>
                <w:rFonts w:ascii="Cambria" w:eastAsia="Cambria" w:hAnsi="Cambria" w:cs="Cambria"/>
                <w:color w:val="auto"/>
                <w:sz w:val="24"/>
              </w:rPr>
              <w:t xml:space="preserve">осете уколико се наплаћују, </w:t>
            </w:r>
            <w:r w:rsidRPr="005C66E9">
              <w:rPr>
                <w:rFonts w:ascii="Cambria" w:eastAsia="Cambria" w:hAnsi="Cambria" w:cs="Cambria"/>
                <w:color w:val="auto"/>
                <w:sz w:val="24"/>
              </w:rPr>
              <w:t xml:space="preserve"> први и други  дан, ноћење у хотелу са</w:t>
            </w:r>
            <w:r w:rsidR="00E250C6">
              <w:rPr>
                <w:rFonts w:ascii="Cambria" w:eastAsia="Cambria" w:hAnsi="Cambria" w:cs="Cambria"/>
                <w:color w:val="auto"/>
                <w:sz w:val="24"/>
                <w:lang w:val="sr-Cyrl-CS"/>
              </w:rPr>
              <w:t xml:space="preserve"> најмање </w:t>
            </w:r>
            <w:r w:rsidRPr="005C66E9">
              <w:rPr>
                <w:rFonts w:ascii="Cambria" w:eastAsia="Cambria" w:hAnsi="Cambria" w:cs="Cambria"/>
                <w:color w:val="auto"/>
                <w:sz w:val="24"/>
              </w:rPr>
              <w:t xml:space="preserve"> три звездице</w:t>
            </w:r>
            <w:r w:rsidR="00E250C6">
              <w:rPr>
                <w:rFonts w:ascii="Cambria" w:eastAsia="Cambria" w:hAnsi="Cambria" w:cs="Cambria"/>
                <w:color w:val="auto"/>
                <w:sz w:val="24"/>
                <w:lang w:val="sr-Cyrl-CS"/>
              </w:rPr>
              <w:t xml:space="preserve"> у собама до четири кревета са ВЦ,</w:t>
            </w:r>
            <w:r w:rsidRPr="005C66E9">
              <w:rPr>
                <w:rFonts w:ascii="Cambria" w:eastAsia="Cambria" w:hAnsi="Cambria" w:cs="Cambria"/>
                <w:color w:val="auto"/>
                <w:sz w:val="24"/>
              </w:rPr>
              <w:t xml:space="preserve"> </w:t>
            </w:r>
            <w:r w:rsidR="003F4740" w:rsidRPr="005C66E9">
              <w:rPr>
                <w:rFonts w:ascii="Cambria" w:eastAsia="Cambria" w:hAnsi="Cambria" w:cs="Cambria"/>
                <w:color w:val="auto"/>
                <w:sz w:val="24"/>
              </w:rPr>
              <w:t xml:space="preserve">два </w:t>
            </w:r>
            <w:r w:rsidRPr="005C66E9">
              <w:rPr>
                <w:rFonts w:ascii="Cambria" w:eastAsia="Cambria" w:hAnsi="Cambria" w:cs="Cambria"/>
                <w:color w:val="auto"/>
                <w:sz w:val="24"/>
              </w:rPr>
              <w:t>пун</w:t>
            </w:r>
            <w:r w:rsidR="003F4740" w:rsidRPr="005C66E9">
              <w:rPr>
                <w:rFonts w:ascii="Cambria" w:eastAsia="Cambria" w:hAnsi="Cambria" w:cs="Cambria"/>
                <w:color w:val="auto"/>
                <w:sz w:val="24"/>
              </w:rPr>
              <w:t>а</w:t>
            </w:r>
            <w:r w:rsidRPr="005C66E9">
              <w:rPr>
                <w:rFonts w:ascii="Cambria" w:eastAsia="Cambria" w:hAnsi="Cambria" w:cs="Cambria"/>
                <w:color w:val="auto"/>
                <w:sz w:val="24"/>
              </w:rPr>
              <w:t xml:space="preserve"> пансион</w:t>
            </w:r>
            <w:r w:rsidR="003F4740" w:rsidRPr="005C66E9">
              <w:rPr>
                <w:rFonts w:ascii="Cambria" w:eastAsia="Cambria" w:hAnsi="Cambria" w:cs="Cambria"/>
                <w:color w:val="auto"/>
                <w:sz w:val="24"/>
              </w:rPr>
              <w:t>а</w:t>
            </w:r>
            <w:r w:rsidRPr="005C66E9">
              <w:rPr>
                <w:rFonts w:ascii="Cambria" w:eastAsia="Cambria" w:hAnsi="Cambria" w:cs="Cambria"/>
                <w:color w:val="auto"/>
                <w:sz w:val="24"/>
              </w:rPr>
              <w:t xml:space="preserve"> (</w:t>
            </w:r>
            <w:r w:rsidR="003F4740" w:rsidRPr="005C66E9">
              <w:rPr>
                <w:rFonts w:ascii="Cambria" w:eastAsia="Cambria" w:hAnsi="Cambria" w:cs="Cambria"/>
                <w:color w:val="auto"/>
                <w:sz w:val="24"/>
              </w:rPr>
              <w:t>прва услуга вечера, после</w:t>
            </w:r>
            <w:r w:rsidR="005C66E9" w:rsidRPr="005C66E9">
              <w:rPr>
                <w:rFonts w:ascii="Cambria" w:eastAsia="Cambria" w:hAnsi="Cambria" w:cs="Cambria"/>
                <w:color w:val="auto"/>
                <w:sz w:val="24"/>
              </w:rPr>
              <w:t>дњ</w:t>
            </w:r>
            <w:r w:rsidR="003F4740" w:rsidRPr="005C66E9">
              <w:rPr>
                <w:rFonts w:ascii="Cambria" w:eastAsia="Cambria" w:hAnsi="Cambria" w:cs="Cambria"/>
                <w:color w:val="auto"/>
                <w:sz w:val="24"/>
              </w:rPr>
              <w:t>а услуга</w:t>
            </w:r>
            <w:r w:rsidR="008A2892" w:rsidRPr="005C66E9">
              <w:rPr>
                <w:rFonts w:ascii="Cambria" w:eastAsia="Cambria" w:hAnsi="Cambria" w:cs="Cambria"/>
                <w:color w:val="auto"/>
                <w:sz w:val="24"/>
              </w:rPr>
              <w:t xml:space="preserve"> ручак)</w:t>
            </w:r>
            <w:r w:rsidRPr="005C66E9">
              <w:rPr>
                <w:rFonts w:ascii="Cambria" w:eastAsia="Cambria" w:hAnsi="Cambria" w:cs="Cambria"/>
                <w:color w:val="auto"/>
                <w:sz w:val="24"/>
              </w:rPr>
              <w:t>, као и једног лекара пратиоца путовања.</w:t>
            </w:r>
          </w:p>
        </w:tc>
      </w:tr>
      <w:tr w:rsidR="00A061BE">
        <w:trPr>
          <w:trHeight w:val="6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ученика:</w:t>
            </w:r>
            <w:r>
              <w:rPr>
                <w:rFonts w:ascii="Cambria" w:eastAsia="Cambria" w:hAnsi="Cambria" w:cs="Cambria"/>
                <w:sz w:val="24"/>
              </w:rPr>
              <w:t xml:space="preserve">  </w:t>
            </w:r>
            <w:r w:rsidR="00A74E44" w:rsidRPr="0041440C">
              <w:rPr>
                <w:rFonts w:ascii="Cambria" w:eastAsia="Cambria" w:hAnsi="Cambria" w:cs="Cambria"/>
                <w:color w:val="auto"/>
                <w:sz w:val="24"/>
              </w:rPr>
              <w:t>1</w:t>
            </w:r>
            <w:r w:rsidR="00A74E44" w:rsidRPr="0041440C">
              <w:rPr>
                <w:rFonts w:ascii="Cambria" w:eastAsia="Cambria" w:hAnsi="Cambria" w:cs="Cambria"/>
                <w:color w:val="auto"/>
                <w:sz w:val="24"/>
                <w:lang w:val="sr-Cyrl-CS"/>
              </w:rPr>
              <w:t>32</w:t>
            </w:r>
            <w:r w:rsidRPr="0041440C">
              <w:rPr>
                <w:rFonts w:ascii="Cambria" w:eastAsia="Cambria" w:hAnsi="Cambria" w:cs="Cambria"/>
                <w:color w:val="auto"/>
                <w:sz w:val="24"/>
              </w:rPr>
              <w:t xml:space="preserve">  ученика (пет одељења), тачан број биће познат по добијању писаних сагласности родитеља или старатеља, почетком фебруара </w:t>
            </w:r>
            <w:r w:rsidR="003B7672" w:rsidRPr="0041440C">
              <w:rPr>
                <w:rFonts w:ascii="Cambria" w:eastAsia="Cambria" w:hAnsi="Cambria" w:cs="Cambria"/>
                <w:color w:val="auto"/>
                <w:sz w:val="24"/>
              </w:rPr>
              <w:t>2015. године</w:t>
            </w:r>
            <w:r w:rsidR="003B7672">
              <w:rPr>
                <w:rFonts w:ascii="Cambria" w:eastAsia="Cambria" w:hAnsi="Cambria" w:cs="Cambria"/>
                <w:sz w:val="24"/>
              </w:rPr>
              <w:t xml:space="preserve"> и биће исказан у 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дводневне екскурзије</w:t>
            </w:r>
          </w:p>
        </w:tc>
      </w:tr>
      <w:tr w:rsidR="00A061BE">
        <w:trPr>
          <w:trHeight w:val="30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Број одељењских старешина:</w:t>
            </w:r>
            <w:r w:rsidR="007153DF">
              <w:rPr>
                <w:rFonts w:ascii="Cambria" w:eastAsia="Cambria" w:hAnsi="Cambria" w:cs="Cambria"/>
                <w:b/>
                <w:sz w:val="24"/>
              </w:rPr>
              <w:t xml:space="preserve"> </w:t>
            </w:r>
            <w:r>
              <w:rPr>
                <w:rFonts w:ascii="Cambria" w:eastAsia="Cambria" w:hAnsi="Cambria" w:cs="Cambria"/>
                <w:sz w:val="24"/>
              </w:rPr>
              <w:t>Пет – по сваком одељењу један.</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Default="004935E2">
            <w:pPr>
              <w:contextualSpacing w:val="0"/>
            </w:pPr>
            <w:r>
              <w:rPr>
                <w:rFonts w:ascii="Cambria" w:eastAsia="Cambria" w:hAnsi="Cambria" w:cs="Cambria"/>
                <w:b/>
                <w:sz w:val="24"/>
              </w:rPr>
              <w:t xml:space="preserve">Пратилац групе туристички водич: </w:t>
            </w:r>
            <w:r>
              <w:rPr>
                <w:rFonts w:ascii="Cambria" w:eastAsia="Cambria" w:hAnsi="Cambria" w:cs="Cambria"/>
                <w:sz w:val="24"/>
              </w:rPr>
              <w:t xml:space="preserve">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 Пратња један лекар за сво време трајања путовања. </w:t>
            </w:r>
          </w:p>
        </w:tc>
      </w:tr>
      <w:tr w:rsidR="00A061BE">
        <w:trPr>
          <w:trHeight w:val="280"/>
        </w:trPr>
        <w:tc>
          <w:tcPr>
            <w:tcW w:w="2352" w:type="dxa"/>
            <w:vMerge/>
            <w:tcBorders>
              <w:left w:val="single" w:sz="4" w:space="0" w:color="000000"/>
            </w:tcBorders>
            <w:shd w:val="clear" w:color="auto" w:fill="FDEADA"/>
          </w:tcPr>
          <w:p w:rsidR="00A061BE" w:rsidRDefault="00A061BE">
            <w:pPr>
              <w:contextualSpacing w:val="0"/>
            </w:pPr>
          </w:p>
        </w:tc>
        <w:tc>
          <w:tcPr>
            <w:tcW w:w="7395" w:type="dxa"/>
            <w:tcBorders>
              <w:right w:val="single" w:sz="4" w:space="0" w:color="000000"/>
            </w:tcBorders>
          </w:tcPr>
          <w:p w:rsidR="00A061BE" w:rsidRPr="00A74E44" w:rsidRDefault="004935E2" w:rsidP="00A74E44">
            <w:pPr>
              <w:contextualSpacing w:val="0"/>
              <w:rPr>
                <w:lang w:val="sr-Cyrl-CS"/>
              </w:rPr>
            </w:pPr>
            <w:r>
              <w:rPr>
                <w:rFonts w:ascii="Cambria" w:eastAsia="Cambria" w:hAnsi="Cambria" w:cs="Cambria"/>
                <w:b/>
                <w:sz w:val="24"/>
              </w:rPr>
              <w:t>Број гратиса:</w:t>
            </w:r>
            <w:r w:rsidRPr="0041440C">
              <w:rPr>
                <w:rFonts w:ascii="Cambria" w:eastAsia="Cambria" w:hAnsi="Cambria" w:cs="Cambria"/>
                <w:color w:val="auto"/>
                <w:sz w:val="24"/>
              </w:rPr>
              <w:t xml:space="preserve">један одељењски старешина или наставник по одељењу и један гратис ученик </w:t>
            </w:r>
            <w:r w:rsidR="00A74E44" w:rsidRPr="0041440C">
              <w:rPr>
                <w:rFonts w:ascii="Cambria" w:eastAsia="Cambria" w:hAnsi="Cambria" w:cs="Cambria"/>
                <w:color w:val="auto"/>
                <w:sz w:val="24"/>
                <w:lang w:val="sr-Cyrl-CS"/>
              </w:rPr>
              <w:t>на 15 плативих ученика</w:t>
            </w:r>
          </w:p>
        </w:tc>
      </w:tr>
    </w:tbl>
    <w:p w:rsidR="00A061BE" w:rsidRDefault="00A061BE">
      <w:pPr>
        <w:spacing w:after="0" w:line="240" w:lineRule="auto"/>
        <w:contextualSpacing w:val="0"/>
        <w:jc w:val="both"/>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005F81" w:rsidRDefault="00005F81">
      <w:pPr>
        <w:spacing w:after="0"/>
        <w:ind w:left="360"/>
        <w:contextualSpacing w:val="0"/>
        <w:jc w:val="center"/>
        <w:rPr>
          <w:rFonts w:ascii="Cambria" w:eastAsia="Cambria" w:hAnsi="Cambria" w:cs="Cambria"/>
          <w:b/>
          <w:sz w:val="24"/>
          <w:shd w:val="clear" w:color="auto" w:fill="FDE9D9"/>
          <w:lang w:val="sr-Cyrl-CS"/>
        </w:rPr>
      </w:pPr>
    </w:p>
    <w:p w:rsidR="00A061BE" w:rsidRDefault="004935E2">
      <w:pPr>
        <w:spacing w:after="0"/>
        <w:ind w:left="360"/>
        <w:contextualSpacing w:val="0"/>
        <w:jc w:val="center"/>
      </w:pPr>
      <w:r>
        <w:rPr>
          <w:rFonts w:ascii="Cambria" w:eastAsia="Cambria" w:hAnsi="Cambria" w:cs="Cambria"/>
          <w:b/>
          <w:sz w:val="24"/>
          <w:shd w:val="clear" w:color="auto" w:fill="FDE9D9"/>
        </w:rPr>
        <w:lastRenderedPageBreak/>
        <w:t>3.  УСЛОВИ ЗА УЧЕШЋЕ У ПОСТУПКУ ЈАВНЕ НАБАВКЕ ИЗ ЧЛАНА 75. и 76. ЗАКОНА И УПУТСТВО КАКО СЕ ДОКАЗУЈЕ ИСПУЊЕНОСТ ТИХ УСЛОВА</w:t>
      </w:r>
    </w:p>
    <w:p w:rsidR="00A061BE" w:rsidRDefault="00A061BE">
      <w:pPr>
        <w:spacing w:after="0" w:line="240" w:lineRule="auto"/>
        <w:contextualSpacing w:val="0"/>
      </w:pPr>
    </w:p>
    <w:p w:rsidR="00A061BE" w:rsidRDefault="004935E2">
      <w:pPr>
        <w:spacing w:before="120" w:after="120" w:line="240" w:lineRule="auto"/>
        <w:ind w:left="-89" w:right="-89"/>
        <w:contextualSpacing w:val="0"/>
        <w:jc w:val="both"/>
      </w:pPr>
      <w:r>
        <w:rPr>
          <w:rFonts w:ascii="Cambria" w:eastAsia="Cambria" w:hAnsi="Cambria" w:cs="Cambria"/>
          <w:sz w:val="24"/>
        </w:rPr>
        <w:t xml:space="preserve">Право на учешће у поступку предметне јавне набавке има понуђач који испуњава </w:t>
      </w:r>
      <w:r>
        <w:rPr>
          <w:rFonts w:ascii="Cambria" w:eastAsia="Cambria" w:hAnsi="Cambria" w:cs="Cambria"/>
          <w:b/>
          <w:sz w:val="24"/>
          <w:u w:val="single"/>
        </w:rPr>
        <w:t>ОБАВЕЗНЕ</w:t>
      </w:r>
      <w:r>
        <w:rPr>
          <w:rFonts w:ascii="Cambria" w:eastAsia="Cambria" w:hAnsi="Cambria" w:cs="Cambria"/>
          <w:b/>
          <w:sz w:val="24"/>
        </w:rPr>
        <w:t xml:space="preserve"> </w:t>
      </w:r>
      <w:r>
        <w:rPr>
          <w:rFonts w:ascii="Cambria" w:eastAsia="Cambria" w:hAnsi="Cambria" w:cs="Cambria"/>
          <w:b/>
          <w:sz w:val="24"/>
          <w:u w:val="single"/>
        </w:rPr>
        <w:t>УСЛОВЕ</w:t>
      </w:r>
      <w:r>
        <w:rPr>
          <w:rFonts w:ascii="Cambria" w:eastAsia="Cambria" w:hAnsi="Cambria" w:cs="Cambria"/>
          <w:sz w:val="24"/>
        </w:rPr>
        <w:t xml:space="preserve"> за учешће у поступку јавне набавке дефинисане чл. 75 Закона, и то:</w:t>
      </w:r>
    </w:p>
    <w:p w:rsidR="00A061BE" w:rsidRDefault="00A061BE">
      <w:pPr>
        <w:spacing w:after="0" w:line="240" w:lineRule="auto"/>
        <w:contextualSpacing w:val="0"/>
        <w:jc w:val="both"/>
      </w:pPr>
    </w:p>
    <w:tbl>
      <w:tblPr>
        <w:tblStyle w:val="31"/>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7"/>
        <w:gridCol w:w="8279"/>
      </w:tblGrid>
      <w:tr w:rsidR="00A061BE" w:rsidTr="007153DF">
        <w:trPr>
          <w:trHeight w:val="640"/>
        </w:trPr>
        <w:tc>
          <w:tcPr>
            <w:tcW w:w="1177" w:type="dxa"/>
            <w:shd w:val="clear" w:color="auto" w:fill="FDEADA"/>
          </w:tcPr>
          <w:p w:rsidR="00A061BE" w:rsidRDefault="004935E2">
            <w:pPr>
              <w:spacing w:before="120" w:after="120" w:line="240" w:lineRule="auto"/>
              <w:contextualSpacing w:val="0"/>
              <w:jc w:val="both"/>
              <w:rPr>
                <w:rFonts w:ascii="Cambria" w:eastAsia="Cambria" w:hAnsi="Cambria" w:cs="Cambria"/>
                <w:b/>
                <w:sz w:val="24"/>
              </w:rPr>
            </w:pPr>
            <w:r>
              <w:rPr>
                <w:rFonts w:ascii="Cambria" w:eastAsia="Cambria" w:hAnsi="Cambria" w:cs="Cambria"/>
                <w:b/>
                <w:sz w:val="24"/>
              </w:rPr>
              <w:t>УСЛОВ</w:t>
            </w:r>
          </w:p>
          <w:p w:rsidR="007153DF" w:rsidRPr="007153DF" w:rsidRDefault="007153DF">
            <w:pPr>
              <w:spacing w:before="120" w:after="120" w:line="240" w:lineRule="auto"/>
              <w:contextualSpacing w:val="0"/>
              <w:jc w:val="both"/>
            </w:pPr>
            <w:r>
              <w:rPr>
                <w:rFonts w:ascii="Cambria" w:eastAsia="Cambria" w:hAnsi="Cambria" w:cs="Cambria"/>
                <w:b/>
                <w:sz w:val="24"/>
              </w:rPr>
              <w:t>1</w:t>
            </w:r>
          </w:p>
        </w:tc>
        <w:tc>
          <w:tcPr>
            <w:tcW w:w="8279" w:type="dxa"/>
            <w:shd w:val="clear" w:color="auto" w:fill="FDEADA"/>
          </w:tcPr>
          <w:p w:rsidR="00A061BE" w:rsidRDefault="004935E2">
            <w:pPr>
              <w:spacing w:before="120" w:after="120" w:line="240" w:lineRule="auto"/>
              <w:contextualSpacing w:val="0"/>
              <w:jc w:val="both"/>
            </w:pPr>
            <w:r>
              <w:rPr>
                <w:rFonts w:ascii="Cambria" w:eastAsia="Cambria" w:hAnsi="Cambria" w:cs="Cambria"/>
                <w:b/>
                <w:i/>
                <w:sz w:val="24"/>
              </w:rPr>
              <w:t>Да је понуђач регистрован код надлежног органа, односно уписан у одговарајући регист</w:t>
            </w:r>
            <w:r w:rsidR="007153DF">
              <w:rPr>
                <w:rFonts w:ascii="Cambria" w:eastAsia="Cambria" w:hAnsi="Cambria" w:cs="Cambria"/>
                <w:b/>
                <w:i/>
                <w:sz w:val="24"/>
              </w:rPr>
              <w:t>ар (чл. 75. ст.1. тач. 1) ЗЈН</w:t>
            </w:r>
            <w:r>
              <w:rPr>
                <w:rFonts w:ascii="Cambria" w:eastAsia="Cambria" w:hAnsi="Cambria" w:cs="Cambria"/>
                <w:b/>
                <w:i/>
                <w:sz w:val="24"/>
              </w:rPr>
              <w:t>;</w:t>
            </w:r>
          </w:p>
        </w:tc>
      </w:tr>
      <w:tr w:rsidR="00A061BE" w:rsidTr="007153DF">
        <w:tc>
          <w:tcPr>
            <w:tcW w:w="1177" w:type="dxa"/>
          </w:tcPr>
          <w:p w:rsidR="00A061BE" w:rsidRDefault="004935E2">
            <w:pPr>
              <w:spacing w:before="120" w:after="120" w:line="240" w:lineRule="auto"/>
              <w:contextualSpacing w:val="0"/>
              <w:jc w:val="both"/>
            </w:pPr>
            <w:r>
              <w:rPr>
                <w:rFonts w:ascii="Cambria" w:eastAsia="Cambria" w:hAnsi="Cambria" w:cs="Cambria"/>
                <w:b/>
                <w:sz w:val="24"/>
              </w:rPr>
              <w:t>ДОКАЗ</w:t>
            </w:r>
          </w:p>
        </w:tc>
        <w:tc>
          <w:tcPr>
            <w:tcW w:w="8279" w:type="dxa"/>
          </w:tcPr>
          <w:p w:rsidR="00A061BE" w:rsidRDefault="004935E2">
            <w:pPr>
              <w:spacing w:before="120" w:after="120"/>
              <w:contextualSpacing w:val="0"/>
              <w:jc w:val="both"/>
            </w:pPr>
            <w:r>
              <w:rPr>
                <w:rFonts w:ascii="Cambria" w:eastAsia="Cambria" w:hAnsi="Cambria" w:cs="Cambria"/>
                <w:b/>
                <w:sz w:val="24"/>
                <w:u w:val="single"/>
              </w:rPr>
              <w:t>Правна лица и предузетници</w:t>
            </w:r>
            <w:r>
              <w:rPr>
                <w:rFonts w:ascii="Cambria" w:eastAsia="Cambria" w:hAnsi="Cambria" w:cs="Cambria"/>
                <w:sz w:val="24"/>
              </w:rPr>
              <w:t xml:space="preserve">: </w:t>
            </w:r>
            <w:r>
              <w:rPr>
                <w:rFonts w:ascii="Cambria" w:eastAsia="Cambria" w:hAnsi="Cambria" w:cs="Cambria"/>
                <w:b/>
                <w:sz w:val="24"/>
              </w:rPr>
              <w:t>ИЗВОД</w:t>
            </w:r>
            <w:r>
              <w:rPr>
                <w:rFonts w:ascii="Cambria" w:eastAsia="Cambria" w:hAnsi="Cambria" w:cs="Cambria"/>
                <w:sz w:val="24"/>
              </w:rPr>
              <w:t xml:space="preserve"> из регистра Агенције за привредне регистре. Увид у јавно доступне податке.</w:t>
            </w:r>
          </w:p>
        </w:tc>
      </w:tr>
    </w:tbl>
    <w:p w:rsidR="00A061BE" w:rsidRDefault="00A061BE">
      <w:pPr>
        <w:spacing w:after="0"/>
        <w:contextualSpacing w:val="0"/>
        <w:jc w:val="both"/>
      </w:pPr>
    </w:p>
    <w:p w:rsidR="00A061BE" w:rsidRDefault="00A061BE">
      <w:pPr>
        <w:spacing w:after="0"/>
        <w:contextualSpacing w:val="0"/>
        <w:jc w:val="both"/>
      </w:pPr>
    </w:p>
    <w:tbl>
      <w:tblPr>
        <w:tblStyle w:val="30"/>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7"/>
        <w:gridCol w:w="8279"/>
      </w:tblGrid>
      <w:tr w:rsidR="00A061BE" w:rsidTr="007153DF">
        <w:tc>
          <w:tcPr>
            <w:tcW w:w="1177" w:type="dxa"/>
            <w:shd w:val="clear" w:color="auto" w:fill="FDEADA"/>
          </w:tcPr>
          <w:p w:rsidR="00A061BE" w:rsidRDefault="004935E2">
            <w:pPr>
              <w:spacing w:before="120" w:after="120" w:line="240" w:lineRule="auto"/>
              <w:contextualSpacing w:val="0"/>
              <w:jc w:val="both"/>
              <w:rPr>
                <w:rFonts w:ascii="Cambria" w:eastAsia="Cambria" w:hAnsi="Cambria" w:cs="Cambria"/>
                <w:b/>
                <w:sz w:val="24"/>
              </w:rPr>
            </w:pPr>
            <w:r>
              <w:rPr>
                <w:rFonts w:ascii="Cambria" w:eastAsia="Cambria" w:hAnsi="Cambria" w:cs="Cambria"/>
                <w:b/>
                <w:sz w:val="24"/>
              </w:rPr>
              <w:t>УСЛОВ</w:t>
            </w:r>
          </w:p>
          <w:p w:rsidR="007153DF" w:rsidRPr="007153DF" w:rsidRDefault="007153DF">
            <w:pPr>
              <w:spacing w:before="120" w:after="120" w:line="240" w:lineRule="auto"/>
              <w:contextualSpacing w:val="0"/>
              <w:jc w:val="both"/>
            </w:pPr>
            <w:r>
              <w:rPr>
                <w:rFonts w:ascii="Cambria" w:eastAsia="Cambria" w:hAnsi="Cambria" w:cs="Cambria"/>
                <w:b/>
                <w:sz w:val="24"/>
              </w:rPr>
              <w:t>2</w:t>
            </w:r>
          </w:p>
        </w:tc>
        <w:tc>
          <w:tcPr>
            <w:tcW w:w="8279" w:type="dxa"/>
            <w:tcBorders>
              <w:bottom w:val="single" w:sz="4" w:space="0" w:color="000000"/>
            </w:tcBorders>
            <w:shd w:val="clear" w:color="auto" w:fill="FDEADA"/>
          </w:tcPr>
          <w:p w:rsidR="00A061BE" w:rsidRDefault="004935E2">
            <w:pPr>
              <w:spacing w:before="120" w:after="120" w:line="240" w:lineRule="auto"/>
              <w:contextualSpacing w:val="0"/>
              <w:jc w:val="both"/>
            </w:pPr>
            <w:r>
              <w:rPr>
                <w:rFonts w:ascii="Cambria" w:eastAsia="Cambria" w:hAnsi="Cambria" w:cs="Cambria"/>
                <w:b/>
                <w:i/>
                <w:sz w:val="24"/>
              </w:rPr>
              <w:t xml:space="preserve">Да понуђач или његов законски заступник није осуђиван за неко од кривичних дела као члан организоване криминалне групе, да није осуђиван за кривична </w:t>
            </w:r>
            <w:r>
              <w:rPr>
                <w:rFonts w:ascii="Cambria" w:eastAsia="Cambria" w:hAnsi="Cambria" w:cs="Cambria"/>
                <w:b/>
                <w:i/>
                <w:sz w:val="24"/>
                <w:shd w:val="clear" w:color="auto" w:fill="FDEADA"/>
              </w:rPr>
              <w:t>д</w:t>
            </w:r>
            <w:r>
              <w:rPr>
                <w:rFonts w:ascii="Cambria" w:eastAsia="Cambria" w:hAnsi="Cambria" w:cs="Cambria"/>
                <w:b/>
                <w:i/>
                <w:sz w:val="24"/>
              </w:rPr>
              <w:t>ела против привреде, кривична дела против животне средине, кривично дело примања или давања мита, кривично дело прева</w:t>
            </w:r>
            <w:r w:rsidR="007153DF">
              <w:rPr>
                <w:rFonts w:ascii="Cambria" w:eastAsia="Cambria" w:hAnsi="Cambria" w:cs="Cambria"/>
                <w:b/>
                <w:i/>
                <w:sz w:val="24"/>
              </w:rPr>
              <w:t>ре (чл. 75. ст.1. тач. 2) ЗЈН</w:t>
            </w:r>
            <w:r>
              <w:rPr>
                <w:rFonts w:ascii="Cambria" w:eastAsia="Cambria" w:hAnsi="Cambria" w:cs="Cambria"/>
                <w:b/>
                <w:i/>
                <w:sz w:val="24"/>
              </w:rPr>
              <w:t>;</w:t>
            </w:r>
          </w:p>
        </w:tc>
      </w:tr>
      <w:tr w:rsidR="00A061BE" w:rsidTr="007153DF">
        <w:tc>
          <w:tcPr>
            <w:tcW w:w="1177" w:type="dxa"/>
            <w:shd w:val="clear" w:color="auto" w:fill="FFFFFF"/>
          </w:tcPr>
          <w:p w:rsidR="00A061BE" w:rsidRDefault="004935E2">
            <w:pPr>
              <w:spacing w:before="120" w:after="120" w:line="240" w:lineRule="auto"/>
              <w:contextualSpacing w:val="0"/>
              <w:jc w:val="both"/>
            </w:pPr>
            <w:r>
              <w:rPr>
                <w:rFonts w:ascii="Cambria" w:eastAsia="Cambria" w:hAnsi="Cambria" w:cs="Cambria"/>
                <w:b/>
                <w:sz w:val="24"/>
              </w:rPr>
              <w:t>ДОКАЗ</w:t>
            </w:r>
          </w:p>
        </w:tc>
        <w:tc>
          <w:tcPr>
            <w:tcW w:w="8279" w:type="dxa"/>
            <w:tcBorders>
              <w:bottom w:val="single" w:sz="4" w:space="0" w:color="000000"/>
            </w:tcBorders>
            <w:shd w:val="clear" w:color="auto" w:fill="FFFFFF"/>
          </w:tcPr>
          <w:p w:rsidR="00A061BE" w:rsidRDefault="004935E2">
            <w:pPr>
              <w:spacing w:before="120" w:after="120"/>
              <w:contextualSpacing w:val="0"/>
              <w:jc w:val="both"/>
            </w:pPr>
            <w:r>
              <w:rPr>
                <w:rFonts w:ascii="Cambria" w:eastAsia="Cambria" w:hAnsi="Cambria" w:cs="Cambria"/>
                <w:b/>
                <w:sz w:val="24"/>
                <w:u w:val="single"/>
              </w:rPr>
              <w:t>Правна лица</w:t>
            </w:r>
            <w:r>
              <w:rPr>
                <w:rFonts w:ascii="Cambria" w:eastAsia="Cambria" w:hAnsi="Cambria" w:cs="Cambria"/>
                <w:sz w:val="24"/>
              </w:rPr>
              <w:t xml:space="preserve">: </w:t>
            </w:r>
          </w:p>
          <w:p w:rsidR="00A061BE" w:rsidRDefault="004935E2">
            <w:pPr>
              <w:numPr>
                <w:ilvl w:val="0"/>
                <w:numId w:val="2"/>
              </w:numPr>
              <w:spacing w:before="120" w:after="120"/>
              <w:ind w:left="342" w:hanging="359"/>
              <w:jc w:val="both"/>
              <w:rPr>
                <w:sz w:val="24"/>
              </w:rPr>
            </w:pPr>
            <w:r>
              <w:rPr>
                <w:rFonts w:ascii="Cambria" w:eastAsia="Cambria" w:hAnsi="Cambria" w:cs="Cambria"/>
                <w:sz w:val="24"/>
              </w:rPr>
              <w:t xml:space="preserve">За кривична дела против привреде, кривична дела против животне средине, кривично дело примања или давања мита, кривично дело преваре -  </w:t>
            </w:r>
            <w:r>
              <w:rPr>
                <w:rFonts w:ascii="Cambria" w:eastAsia="Cambria" w:hAnsi="Cambria" w:cs="Cambria"/>
                <w:b/>
                <w:sz w:val="24"/>
              </w:rPr>
              <w:t xml:space="preserve">УВЕРЕЊЕ </w:t>
            </w:r>
            <w:r>
              <w:rPr>
                <w:rFonts w:ascii="Cambria" w:eastAsia="Cambria" w:hAnsi="Cambria" w:cs="Cambria"/>
                <w:sz w:val="24"/>
              </w:rPr>
              <w:t xml:space="preserve">Основног и </w:t>
            </w:r>
            <w:r>
              <w:rPr>
                <w:rFonts w:ascii="Cambria" w:eastAsia="Cambria" w:hAnsi="Cambria" w:cs="Cambria"/>
                <w:b/>
                <w:sz w:val="24"/>
              </w:rPr>
              <w:t xml:space="preserve">УВЕРЕЊЕ </w:t>
            </w:r>
            <w:r>
              <w:rPr>
                <w:rFonts w:ascii="Cambria" w:eastAsia="Cambria" w:hAnsi="Cambria" w:cs="Cambria"/>
                <w:sz w:val="24"/>
              </w:rPr>
              <w:t>Вишег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Pr>
                <w:rFonts w:ascii="Cambria" w:eastAsia="Cambria" w:hAnsi="Cambria" w:cs="Cambria"/>
                <w:i/>
                <w:sz w:val="24"/>
                <w:u w:val="single"/>
              </w:rPr>
              <w:t>Напомена</w:t>
            </w:r>
            <w:r>
              <w:rPr>
                <w:rFonts w:ascii="Cambria" w:eastAsia="Cambria" w:hAnsi="Cambria" w:cs="Cambria"/>
                <w:sz w:val="24"/>
              </w:rPr>
              <w:t xml:space="preserve">: </w:t>
            </w:r>
            <w:r>
              <w:rPr>
                <w:rFonts w:ascii="Cambria" w:eastAsia="Cambria" w:hAnsi="Cambria" w:cs="Cambria"/>
                <w:i/>
                <w:sz w:val="24"/>
              </w:rPr>
              <w:t>Ако Уверење Основног суда обухвата и податке из казнене евиденције за кривична дела која су у надлежности редовног кривичног одељења Вишег суда, није потребно достављати Увереље Вишег суда</w:t>
            </w:r>
            <w:r>
              <w:rPr>
                <w:rFonts w:ascii="Cambria" w:eastAsia="Cambria" w:hAnsi="Cambria" w:cs="Cambria"/>
                <w:sz w:val="24"/>
              </w:rPr>
              <w:t>)</w:t>
            </w:r>
          </w:p>
          <w:p w:rsidR="00A061BE" w:rsidRPr="007153DF" w:rsidRDefault="004935E2" w:rsidP="007153DF">
            <w:pPr>
              <w:numPr>
                <w:ilvl w:val="0"/>
                <w:numId w:val="2"/>
              </w:numPr>
              <w:spacing w:before="120" w:after="120"/>
              <w:ind w:left="342" w:hanging="359"/>
              <w:jc w:val="both"/>
              <w:rPr>
                <w:sz w:val="24"/>
              </w:rPr>
            </w:pPr>
            <w:r>
              <w:rPr>
                <w:rFonts w:ascii="Cambria" w:eastAsia="Cambria" w:hAnsi="Cambria" w:cs="Cambria"/>
                <w:sz w:val="24"/>
              </w:rPr>
              <w:t xml:space="preserve">За дела организованог криминала – </w:t>
            </w:r>
            <w:r>
              <w:rPr>
                <w:rFonts w:ascii="Cambria" w:eastAsia="Cambria" w:hAnsi="Cambria" w:cs="Cambria"/>
                <w:b/>
                <w:sz w:val="24"/>
              </w:rPr>
              <w:t xml:space="preserve">УВЕРЕЊЕ </w:t>
            </w:r>
            <w:r>
              <w:rPr>
                <w:rFonts w:ascii="Cambria" w:eastAsia="Cambria" w:hAnsi="Cambria" w:cs="Cambria"/>
                <w:sz w:val="24"/>
              </w:rPr>
              <w:t>посебног одељења (за организовани криминал) Вишег суда у Београду, ул. Устаничка бр.29, 11000 Београд, којим се потврђује да правно лице није осуђивано за неко од кривичних дела организованог криминала;</w:t>
            </w:r>
          </w:p>
          <w:p w:rsidR="00A061BE" w:rsidRDefault="004935E2">
            <w:pPr>
              <w:spacing w:before="120" w:after="120"/>
              <w:ind w:left="-17"/>
              <w:contextualSpacing w:val="0"/>
              <w:jc w:val="both"/>
            </w:pPr>
            <w:r>
              <w:rPr>
                <w:rFonts w:ascii="Cambria" w:eastAsia="Cambria" w:hAnsi="Cambria" w:cs="Cambria"/>
                <w:b/>
                <w:sz w:val="24"/>
                <w:u w:val="single"/>
              </w:rPr>
              <w:t>Законски заступници правних лица</w:t>
            </w:r>
            <w:r>
              <w:rPr>
                <w:rFonts w:ascii="Cambria" w:eastAsia="Cambria" w:hAnsi="Cambria" w:cs="Cambria"/>
                <w:sz w:val="24"/>
              </w:rPr>
              <w:t>:</w:t>
            </w:r>
          </w:p>
          <w:p w:rsidR="00A061BE" w:rsidRDefault="004935E2">
            <w:pPr>
              <w:numPr>
                <w:ilvl w:val="0"/>
                <w:numId w:val="2"/>
              </w:numPr>
              <w:spacing w:before="120" w:after="0"/>
              <w:ind w:left="342" w:hanging="359"/>
              <w:jc w:val="both"/>
              <w:rPr>
                <w:sz w:val="24"/>
              </w:rPr>
            </w:pPr>
            <w:r>
              <w:rPr>
                <w:rFonts w:ascii="Cambria" w:eastAsia="Cambria" w:hAnsi="Cambria" w:cs="Cambria"/>
                <w:sz w:val="24"/>
              </w:rPr>
              <w:t xml:space="preserve">Извод из казнене евиденције, односно </w:t>
            </w:r>
            <w:r>
              <w:rPr>
                <w:rFonts w:ascii="Cambria" w:eastAsia="Cambria" w:hAnsi="Cambria" w:cs="Cambria"/>
                <w:b/>
                <w:sz w:val="24"/>
              </w:rPr>
              <w:t xml:space="preserve">УВЕРЕЊЕ </w:t>
            </w:r>
            <w:r>
              <w:rPr>
                <w:rFonts w:ascii="Cambria" w:eastAsia="Cambria" w:hAnsi="Cambria" w:cs="Cambria"/>
                <w:sz w:val="24"/>
              </w:rPr>
              <w:t xml:space="preserve">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w:t>
            </w:r>
            <w:r>
              <w:rPr>
                <w:rFonts w:ascii="Cambria" w:eastAsia="Cambria" w:hAnsi="Cambria" w:cs="Cambria"/>
                <w:sz w:val="24"/>
              </w:rPr>
              <w:lastRenderedPageBreak/>
              <w:t>организованог криминала;</w:t>
            </w:r>
          </w:p>
          <w:p w:rsidR="00A061BE" w:rsidRDefault="004935E2">
            <w:pPr>
              <w:spacing w:after="120"/>
              <w:ind w:left="342"/>
              <w:contextualSpacing w:val="0"/>
            </w:pPr>
            <w:r>
              <w:rPr>
                <w:rFonts w:ascii="Cambria" w:eastAsia="Cambria" w:hAnsi="Cambria" w:cs="Cambria"/>
                <w:i/>
                <w:sz w:val="24"/>
              </w:rPr>
              <w:t>(</w:t>
            </w:r>
            <w:r>
              <w:rPr>
                <w:rFonts w:ascii="Cambria" w:eastAsia="Cambria" w:hAnsi="Cambria" w:cs="Cambria"/>
                <w:i/>
                <w:sz w:val="24"/>
                <w:u w:val="single"/>
              </w:rPr>
              <w:t>Напомена</w:t>
            </w:r>
            <w:r>
              <w:rPr>
                <w:rFonts w:ascii="Cambria" w:eastAsia="Cambria" w:hAnsi="Cambria" w:cs="Cambria"/>
                <w:i/>
                <w:sz w:val="24"/>
              </w:rPr>
              <w:t>: Уколико Понуђач има више законских заступника дужан је да достави доказе за сваког од њих).</w:t>
            </w:r>
          </w:p>
          <w:p w:rsidR="00A061BE" w:rsidRDefault="004935E2">
            <w:pPr>
              <w:spacing w:before="120" w:after="120"/>
              <w:ind w:left="-17"/>
              <w:contextualSpacing w:val="0"/>
              <w:jc w:val="both"/>
            </w:pPr>
            <w:r>
              <w:rPr>
                <w:rFonts w:ascii="Cambria" w:eastAsia="Cambria" w:hAnsi="Cambria" w:cs="Cambria"/>
                <w:b/>
                <w:sz w:val="24"/>
                <w:u w:val="single"/>
              </w:rPr>
              <w:t>Предузетници и физичка лица</w:t>
            </w:r>
            <w:r>
              <w:rPr>
                <w:rFonts w:ascii="Cambria" w:eastAsia="Cambria" w:hAnsi="Cambria" w:cs="Cambria"/>
                <w:sz w:val="24"/>
              </w:rPr>
              <w:t>:</w:t>
            </w:r>
          </w:p>
          <w:p w:rsidR="00A061BE" w:rsidRDefault="004935E2">
            <w:pPr>
              <w:numPr>
                <w:ilvl w:val="0"/>
                <w:numId w:val="2"/>
              </w:numPr>
              <w:spacing w:before="120" w:after="0"/>
              <w:ind w:left="342" w:hanging="359"/>
              <w:jc w:val="both"/>
              <w:rPr>
                <w:sz w:val="24"/>
              </w:rPr>
            </w:pPr>
            <w:r>
              <w:rPr>
                <w:rFonts w:ascii="Cambria" w:eastAsia="Cambria" w:hAnsi="Cambria" w:cs="Cambria"/>
                <w:sz w:val="24"/>
              </w:rPr>
              <w:t xml:space="preserve">Извод из казнене евиденције, односно </w:t>
            </w:r>
            <w:r>
              <w:rPr>
                <w:rFonts w:ascii="Cambria" w:eastAsia="Cambria" w:hAnsi="Cambria" w:cs="Cambria"/>
                <w:b/>
                <w:sz w:val="24"/>
              </w:rPr>
              <w:t xml:space="preserve">УВЕРЕЊЕ </w:t>
            </w:r>
            <w:r>
              <w:rPr>
                <w:rFonts w:ascii="Cambria" w:eastAsia="Cambria" w:hAnsi="Cambria" w:cs="Cambria"/>
                <w:sz w:val="24"/>
              </w:rPr>
              <w:t>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p>
          <w:p w:rsidR="00A061BE" w:rsidRDefault="004935E2">
            <w:pPr>
              <w:spacing w:before="120" w:after="120" w:line="240" w:lineRule="auto"/>
              <w:contextualSpacing w:val="0"/>
              <w:jc w:val="both"/>
            </w:pPr>
            <w:r>
              <w:rPr>
                <w:rFonts w:ascii="Cambria" w:eastAsia="Cambria" w:hAnsi="Cambria" w:cs="Cambria"/>
                <w:i/>
                <w:sz w:val="24"/>
              </w:rPr>
              <w:t>(</w:t>
            </w:r>
            <w:r>
              <w:rPr>
                <w:rFonts w:ascii="Cambria" w:eastAsia="Cambria" w:hAnsi="Cambria" w:cs="Cambria"/>
                <w:i/>
                <w:sz w:val="24"/>
                <w:u w:val="single"/>
              </w:rPr>
              <w:t>Напомена</w:t>
            </w:r>
            <w:r>
              <w:rPr>
                <w:rFonts w:ascii="Cambria" w:eastAsia="Cambria" w:hAnsi="Cambria" w:cs="Cambria"/>
                <w:i/>
                <w:sz w:val="24"/>
              </w:rPr>
              <w:t>: Захтев се може поднети према месту рођења или према месту пребивалишта)</w:t>
            </w:r>
          </w:p>
        </w:tc>
      </w:tr>
      <w:tr w:rsidR="00A061BE" w:rsidTr="007153DF">
        <w:trPr>
          <w:trHeight w:val="340"/>
        </w:trPr>
        <w:tc>
          <w:tcPr>
            <w:tcW w:w="1177" w:type="dxa"/>
            <w:tcBorders>
              <w:right w:val="single" w:sz="4" w:space="0" w:color="000000"/>
            </w:tcBorders>
          </w:tcPr>
          <w:p w:rsidR="00A061BE" w:rsidRDefault="00A061BE">
            <w:pPr>
              <w:spacing w:before="120" w:after="120" w:line="240" w:lineRule="auto"/>
              <w:contextualSpacing w:val="0"/>
              <w:jc w:val="both"/>
            </w:pPr>
          </w:p>
        </w:tc>
        <w:tc>
          <w:tcPr>
            <w:tcW w:w="8279" w:type="dxa"/>
            <w:tcBorders>
              <w:top w:val="single" w:sz="4" w:space="0" w:color="000000"/>
              <w:left w:val="single" w:sz="4" w:space="0" w:color="000000"/>
              <w:bottom w:val="single" w:sz="4" w:space="0" w:color="000000"/>
              <w:right w:val="single" w:sz="4" w:space="0" w:color="000000"/>
            </w:tcBorders>
            <w:shd w:val="clear" w:color="auto" w:fill="FDEADA"/>
          </w:tcPr>
          <w:p w:rsidR="00A061BE" w:rsidRDefault="004935E2">
            <w:pPr>
              <w:spacing w:before="120" w:after="120"/>
              <w:contextualSpacing w:val="0"/>
            </w:pPr>
            <w:r>
              <w:rPr>
                <w:rFonts w:ascii="Cambria" w:eastAsia="Cambria" w:hAnsi="Cambria" w:cs="Cambria"/>
                <w:b/>
              </w:rPr>
              <w:t>Доказ не може бити старији од 2 (два) месеца пре отварања понуда.</w:t>
            </w:r>
          </w:p>
        </w:tc>
      </w:tr>
    </w:tbl>
    <w:p w:rsidR="00A061BE" w:rsidRDefault="00A061BE">
      <w:pPr>
        <w:spacing w:after="0"/>
        <w:contextualSpacing w:val="0"/>
        <w:jc w:val="both"/>
      </w:pPr>
    </w:p>
    <w:p w:rsidR="00A061BE" w:rsidRDefault="00A061BE">
      <w:pPr>
        <w:spacing w:after="0"/>
        <w:contextualSpacing w:val="0"/>
        <w:jc w:val="both"/>
      </w:pPr>
    </w:p>
    <w:p w:rsidR="00A061BE" w:rsidRDefault="00A061BE">
      <w:pPr>
        <w:spacing w:after="0"/>
        <w:contextualSpacing w:val="0"/>
        <w:jc w:val="both"/>
      </w:pPr>
    </w:p>
    <w:tbl>
      <w:tblPr>
        <w:tblStyle w:val="29"/>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7"/>
        <w:gridCol w:w="8279"/>
      </w:tblGrid>
      <w:tr w:rsidR="00A061BE" w:rsidTr="00D77E8E">
        <w:trPr>
          <w:trHeight w:val="940"/>
        </w:trPr>
        <w:tc>
          <w:tcPr>
            <w:tcW w:w="1177" w:type="dxa"/>
            <w:shd w:val="clear" w:color="auto" w:fill="FDEADA"/>
          </w:tcPr>
          <w:p w:rsidR="00A061BE" w:rsidRDefault="004935E2">
            <w:pPr>
              <w:spacing w:before="120" w:after="120" w:line="240" w:lineRule="auto"/>
              <w:contextualSpacing w:val="0"/>
              <w:jc w:val="both"/>
              <w:rPr>
                <w:rFonts w:ascii="Cambria" w:eastAsia="Cambria" w:hAnsi="Cambria" w:cs="Cambria"/>
                <w:b/>
                <w:sz w:val="24"/>
              </w:rPr>
            </w:pPr>
            <w:r>
              <w:rPr>
                <w:rFonts w:ascii="Cambria" w:eastAsia="Cambria" w:hAnsi="Cambria" w:cs="Cambria"/>
                <w:b/>
                <w:sz w:val="24"/>
              </w:rPr>
              <w:t>УСЛОВ</w:t>
            </w:r>
          </w:p>
          <w:p w:rsidR="007153DF" w:rsidRPr="007153DF" w:rsidRDefault="007153DF">
            <w:pPr>
              <w:spacing w:before="120" w:after="120" w:line="240" w:lineRule="auto"/>
              <w:contextualSpacing w:val="0"/>
              <w:jc w:val="both"/>
            </w:pPr>
            <w:r>
              <w:rPr>
                <w:rFonts w:ascii="Cambria" w:eastAsia="Cambria" w:hAnsi="Cambria" w:cs="Cambria"/>
                <w:b/>
                <w:sz w:val="24"/>
              </w:rPr>
              <w:t>3</w:t>
            </w:r>
          </w:p>
        </w:tc>
        <w:tc>
          <w:tcPr>
            <w:tcW w:w="8279" w:type="dxa"/>
            <w:tcBorders>
              <w:bottom w:val="single" w:sz="4" w:space="0" w:color="000000"/>
            </w:tcBorders>
            <w:shd w:val="clear" w:color="auto" w:fill="FDEADA"/>
          </w:tcPr>
          <w:p w:rsidR="00A061BE" w:rsidRDefault="004935E2">
            <w:pPr>
              <w:spacing w:before="120" w:after="120" w:line="240" w:lineRule="auto"/>
              <w:contextualSpacing w:val="0"/>
              <w:jc w:val="both"/>
            </w:pPr>
            <w:r>
              <w:rPr>
                <w:rFonts w:ascii="Cambria" w:eastAsia="Cambria" w:hAnsi="Cambria" w:cs="Cambria"/>
                <w:b/>
                <w:i/>
                <w:sz w:val="24"/>
              </w:rPr>
              <w:t>Да понуђачу није изречена мера забране обављања делатности, која је на снази у време објављивања позива за подношење пону</w:t>
            </w:r>
            <w:r w:rsidR="007153DF">
              <w:rPr>
                <w:rFonts w:ascii="Cambria" w:eastAsia="Cambria" w:hAnsi="Cambria" w:cs="Cambria"/>
                <w:b/>
                <w:i/>
                <w:sz w:val="24"/>
              </w:rPr>
              <w:t>да (чл. 75. ст.1. тач. 3) ЗЈН</w:t>
            </w:r>
            <w:r>
              <w:rPr>
                <w:rFonts w:ascii="Cambria" w:eastAsia="Cambria" w:hAnsi="Cambria" w:cs="Cambria"/>
                <w:b/>
                <w:i/>
                <w:sz w:val="24"/>
              </w:rPr>
              <w:t>);</w:t>
            </w:r>
          </w:p>
        </w:tc>
      </w:tr>
      <w:tr w:rsidR="00A061BE" w:rsidTr="00D77E8E">
        <w:trPr>
          <w:trHeight w:val="1080"/>
        </w:trPr>
        <w:tc>
          <w:tcPr>
            <w:tcW w:w="1177" w:type="dxa"/>
            <w:vMerge w:val="restart"/>
            <w:tcBorders>
              <w:right w:val="single" w:sz="4" w:space="0" w:color="000000"/>
            </w:tcBorders>
          </w:tcPr>
          <w:p w:rsidR="00A061BE" w:rsidRDefault="004935E2">
            <w:pPr>
              <w:spacing w:before="120" w:after="120" w:line="240" w:lineRule="auto"/>
              <w:contextualSpacing w:val="0"/>
              <w:jc w:val="both"/>
            </w:pPr>
            <w:r>
              <w:rPr>
                <w:rFonts w:ascii="Cambria" w:eastAsia="Cambria" w:hAnsi="Cambria" w:cs="Cambria"/>
                <w:b/>
                <w:sz w:val="24"/>
              </w:rPr>
              <w:t>ДОКАЗ</w:t>
            </w:r>
          </w:p>
        </w:tc>
        <w:tc>
          <w:tcPr>
            <w:tcW w:w="8279" w:type="dxa"/>
            <w:tcBorders>
              <w:top w:val="single" w:sz="4" w:space="0" w:color="000000"/>
              <w:left w:val="single" w:sz="4" w:space="0" w:color="000000"/>
              <w:bottom w:val="single" w:sz="4" w:space="0" w:color="000000"/>
              <w:right w:val="single" w:sz="4" w:space="0" w:color="000000"/>
            </w:tcBorders>
          </w:tcPr>
          <w:p w:rsidR="00A061BE" w:rsidRDefault="004935E2">
            <w:pPr>
              <w:spacing w:before="120" w:after="120"/>
              <w:contextualSpacing w:val="0"/>
              <w:jc w:val="both"/>
            </w:pPr>
            <w:r>
              <w:rPr>
                <w:rFonts w:ascii="Cambria" w:eastAsia="Cambria" w:hAnsi="Cambria" w:cs="Cambria"/>
                <w:b/>
                <w:sz w:val="24"/>
                <w:u w:val="single"/>
              </w:rPr>
              <w:t>Правна лица и предузетници</w:t>
            </w:r>
            <w:r>
              <w:rPr>
                <w:rFonts w:ascii="Cambria" w:eastAsia="Cambria" w:hAnsi="Cambria" w:cs="Cambria"/>
                <w:sz w:val="24"/>
              </w:rPr>
              <w:t xml:space="preserve">: </w:t>
            </w:r>
          </w:p>
          <w:p w:rsidR="00A061BE" w:rsidRDefault="004935E2">
            <w:pPr>
              <w:spacing w:before="120" w:after="120"/>
              <w:ind w:left="-17"/>
              <w:contextualSpacing w:val="0"/>
              <w:jc w:val="both"/>
            </w:pPr>
            <w:r>
              <w:rPr>
                <w:rFonts w:ascii="Cambria" w:eastAsia="Cambria" w:hAnsi="Cambria" w:cs="Cambria"/>
                <w:b/>
                <w:sz w:val="24"/>
              </w:rPr>
              <w:t>ПОТВРДЕ</w:t>
            </w:r>
            <w:r>
              <w:rPr>
                <w:rFonts w:ascii="Cambria" w:eastAsia="Cambria" w:hAnsi="Cambria" w:cs="Cambria"/>
                <w:sz w:val="24"/>
              </w:rPr>
              <w:t xml:space="preserve"> Привредног и Прекршајног суда да понуђачу није изречена мера забране обављања делатности, или </w:t>
            </w:r>
            <w:r>
              <w:rPr>
                <w:rFonts w:ascii="Cambria" w:eastAsia="Cambria" w:hAnsi="Cambria" w:cs="Cambria"/>
                <w:b/>
                <w:sz w:val="24"/>
              </w:rPr>
              <w:t>ПОТВРДА</w:t>
            </w:r>
            <w:r>
              <w:rPr>
                <w:rFonts w:ascii="Cambria" w:eastAsia="Cambria" w:hAnsi="Cambria" w:cs="Cambria"/>
                <w:sz w:val="24"/>
              </w:rPr>
              <w:t xml:space="preserve">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A061BE" w:rsidRDefault="004935E2">
            <w:pPr>
              <w:spacing w:before="120" w:after="120"/>
              <w:ind w:left="-17"/>
              <w:contextualSpacing w:val="0"/>
              <w:jc w:val="both"/>
            </w:pPr>
            <w:r>
              <w:rPr>
                <w:rFonts w:ascii="Cambria" w:eastAsia="Cambria" w:hAnsi="Cambria" w:cs="Cambria"/>
                <w:b/>
                <w:sz w:val="24"/>
                <w:u w:val="single"/>
              </w:rPr>
              <w:t>Предузетници</w:t>
            </w:r>
            <w:r>
              <w:rPr>
                <w:rFonts w:ascii="Cambria" w:eastAsia="Cambria" w:hAnsi="Cambria" w:cs="Cambria"/>
                <w:sz w:val="24"/>
              </w:rPr>
              <w:t>:</w:t>
            </w:r>
          </w:p>
          <w:p w:rsidR="00A061BE" w:rsidRDefault="004935E2">
            <w:pPr>
              <w:spacing w:after="120"/>
              <w:contextualSpacing w:val="0"/>
              <w:jc w:val="both"/>
            </w:pPr>
            <w:r>
              <w:rPr>
                <w:rFonts w:ascii="Cambria" w:eastAsia="Cambria" w:hAnsi="Cambria" w:cs="Cambria"/>
                <w:b/>
                <w:sz w:val="24"/>
              </w:rPr>
              <w:t>ПОТВРДА</w:t>
            </w:r>
            <w:r>
              <w:rPr>
                <w:rFonts w:ascii="Cambria" w:eastAsia="Cambria" w:hAnsi="Cambria" w:cs="Cambria"/>
                <w:sz w:val="24"/>
              </w:rPr>
              <w:t xml:space="preserve"> Прекршајног суда да му није изречена мера забране обављања делатности, или </w:t>
            </w:r>
            <w:r>
              <w:rPr>
                <w:rFonts w:ascii="Cambria" w:eastAsia="Cambria" w:hAnsi="Cambria" w:cs="Cambria"/>
                <w:b/>
                <w:sz w:val="24"/>
              </w:rPr>
              <w:t>ПОТВРДА</w:t>
            </w:r>
            <w:r>
              <w:rPr>
                <w:rFonts w:ascii="Cambria" w:eastAsia="Cambria" w:hAnsi="Cambria" w:cs="Cambria"/>
                <w:sz w:val="24"/>
              </w:rPr>
              <w:t xml:space="preserve">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A061BE" w:rsidRDefault="004935E2">
            <w:pPr>
              <w:spacing w:after="120"/>
              <w:contextualSpacing w:val="0"/>
              <w:jc w:val="both"/>
            </w:pPr>
            <w:r>
              <w:rPr>
                <w:rFonts w:ascii="Cambria" w:eastAsia="Cambria" w:hAnsi="Cambria" w:cs="Cambria"/>
                <w:b/>
                <w:sz w:val="24"/>
                <w:u w:val="single"/>
              </w:rPr>
              <w:t>Физичка лица</w:t>
            </w:r>
            <w:r>
              <w:rPr>
                <w:rFonts w:ascii="Cambria" w:eastAsia="Cambria" w:hAnsi="Cambria" w:cs="Cambria"/>
                <w:sz w:val="24"/>
              </w:rPr>
              <w:t>:</w:t>
            </w:r>
          </w:p>
          <w:p w:rsidR="00A061BE" w:rsidRDefault="004935E2">
            <w:pPr>
              <w:spacing w:after="120"/>
              <w:contextualSpacing w:val="0"/>
              <w:jc w:val="both"/>
            </w:pPr>
            <w:r>
              <w:rPr>
                <w:rFonts w:ascii="Cambria" w:eastAsia="Cambria" w:hAnsi="Cambria" w:cs="Cambria"/>
                <w:b/>
                <w:sz w:val="24"/>
              </w:rPr>
              <w:t>ПОТВРДА</w:t>
            </w:r>
            <w:r>
              <w:rPr>
                <w:rFonts w:ascii="Cambria" w:eastAsia="Cambria" w:hAnsi="Cambria" w:cs="Cambria"/>
                <w:sz w:val="24"/>
              </w:rPr>
              <w:t xml:space="preserve"> Прекршајног суда да му није изречена мера забране </w:t>
            </w:r>
            <w:r>
              <w:rPr>
                <w:rFonts w:ascii="Cambria" w:eastAsia="Cambria" w:hAnsi="Cambria" w:cs="Cambria"/>
                <w:sz w:val="24"/>
                <w:u w:val="single"/>
              </w:rPr>
              <w:t>обављања одређених послова.</w:t>
            </w:r>
          </w:p>
        </w:tc>
      </w:tr>
      <w:tr w:rsidR="00A061BE" w:rsidTr="00D77E8E">
        <w:trPr>
          <w:trHeight w:val="100"/>
        </w:trPr>
        <w:tc>
          <w:tcPr>
            <w:tcW w:w="1177" w:type="dxa"/>
            <w:vMerge/>
            <w:tcBorders>
              <w:right w:val="single" w:sz="4" w:space="0" w:color="000000"/>
            </w:tcBorders>
          </w:tcPr>
          <w:p w:rsidR="00A061BE" w:rsidRDefault="00A061BE">
            <w:pPr>
              <w:spacing w:before="120" w:after="120" w:line="240" w:lineRule="auto"/>
              <w:contextualSpacing w:val="0"/>
              <w:jc w:val="both"/>
            </w:pPr>
          </w:p>
        </w:tc>
        <w:tc>
          <w:tcPr>
            <w:tcW w:w="8279" w:type="dxa"/>
            <w:tcBorders>
              <w:top w:val="single" w:sz="4" w:space="0" w:color="000000"/>
              <w:left w:val="single" w:sz="4" w:space="0" w:color="000000"/>
              <w:bottom w:val="single" w:sz="4" w:space="0" w:color="000000"/>
              <w:right w:val="single" w:sz="4" w:space="0" w:color="000000"/>
            </w:tcBorders>
            <w:shd w:val="clear" w:color="auto" w:fill="FDEADA"/>
          </w:tcPr>
          <w:p w:rsidR="00A061BE" w:rsidRDefault="004935E2">
            <w:pPr>
              <w:spacing w:before="120" w:after="120"/>
              <w:contextualSpacing w:val="0"/>
            </w:pPr>
            <w:r>
              <w:rPr>
                <w:rFonts w:ascii="Cambria" w:eastAsia="Cambria" w:hAnsi="Cambria" w:cs="Cambria"/>
                <w:b/>
              </w:rPr>
              <w:t>Доказ мора бити издат након објављивања позива за подношење понуда.</w:t>
            </w:r>
          </w:p>
        </w:tc>
      </w:tr>
    </w:tbl>
    <w:p w:rsidR="00A061BE" w:rsidRDefault="00A061BE">
      <w:pPr>
        <w:spacing w:after="0" w:line="240" w:lineRule="auto"/>
        <w:contextualSpacing w:val="0"/>
        <w:jc w:val="both"/>
      </w:pPr>
    </w:p>
    <w:p w:rsidR="00A061BE" w:rsidRDefault="00A061BE">
      <w:pPr>
        <w:spacing w:after="0" w:line="240" w:lineRule="auto"/>
        <w:contextualSpacing w:val="0"/>
        <w:jc w:val="both"/>
      </w:pPr>
    </w:p>
    <w:tbl>
      <w:tblPr>
        <w:tblStyle w:val="28"/>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7"/>
        <w:gridCol w:w="8279"/>
      </w:tblGrid>
      <w:tr w:rsidR="00A061BE" w:rsidTr="00D77E8E">
        <w:tc>
          <w:tcPr>
            <w:tcW w:w="1177" w:type="dxa"/>
            <w:shd w:val="clear" w:color="auto" w:fill="FDEADA"/>
          </w:tcPr>
          <w:p w:rsidR="00A061BE" w:rsidRDefault="004935E2">
            <w:pPr>
              <w:spacing w:before="120" w:after="120" w:line="240" w:lineRule="auto"/>
              <w:contextualSpacing w:val="0"/>
              <w:jc w:val="both"/>
              <w:rPr>
                <w:rFonts w:ascii="Cambria" w:eastAsia="Cambria" w:hAnsi="Cambria" w:cs="Cambria"/>
                <w:b/>
                <w:sz w:val="24"/>
              </w:rPr>
            </w:pPr>
            <w:r>
              <w:rPr>
                <w:rFonts w:ascii="Cambria" w:eastAsia="Cambria" w:hAnsi="Cambria" w:cs="Cambria"/>
                <w:b/>
                <w:sz w:val="24"/>
              </w:rPr>
              <w:lastRenderedPageBreak/>
              <w:t>УСЛОВ</w:t>
            </w:r>
          </w:p>
          <w:p w:rsidR="007153DF" w:rsidRPr="007153DF" w:rsidRDefault="007153DF">
            <w:pPr>
              <w:spacing w:before="120" w:after="120" w:line="240" w:lineRule="auto"/>
              <w:contextualSpacing w:val="0"/>
              <w:jc w:val="both"/>
            </w:pPr>
            <w:r>
              <w:rPr>
                <w:rFonts w:ascii="Cambria" w:eastAsia="Cambria" w:hAnsi="Cambria" w:cs="Cambria"/>
                <w:b/>
                <w:sz w:val="24"/>
              </w:rPr>
              <w:t>4</w:t>
            </w:r>
          </w:p>
        </w:tc>
        <w:tc>
          <w:tcPr>
            <w:tcW w:w="8279" w:type="dxa"/>
            <w:tcBorders>
              <w:bottom w:val="single" w:sz="4" w:space="0" w:color="000000"/>
            </w:tcBorders>
            <w:shd w:val="clear" w:color="auto" w:fill="FDEADA"/>
          </w:tcPr>
          <w:p w:rsidR="00A061BE" w:rsidRDefault="004935E2">
            <w:pPr>
              <w:spacing w:after="120" w:line="240" w:lineRule="auto"/>
              <w:contextualSpacing w:val="0"/>
              <w:jc w:val="both"/>
            </w:pPr>
            <w:r>
              <w:rPr>
                <w:rFonts w:ascii="Cambria" w:eastAsia="Cambria" w:hAnsi="Cambria" w:cs="Cambria"/>
                <w:b/>
                <w:i/>
                <w:sz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w:t>
            </w:r>
            <w:r w:rsidR="007153DF">
              <w:rPr>
                <w:rFonts w:ascii="Cambria" w:eastAsia="Cambria" w:hAnsi="Cambria" w:cs="Cambria"/>
                <w:b/>
                <w:i/>
                <w:sz w:val="24"/>
              </w:rPr>
              <w:t>ји (чл. 75. ст.1. тач. 4) ЗЈН</w:t>
            </w:r>
            <w:r>
              <w:rPr>
                <w:rFonts w:ascii="Cambria" w:eastAsia="Cambria" w:hAnsi="Cambria" w:cs="Cambria"/>
                <w:b/>
                <w:i/>
                <w:sz w:val="24"/>
              </w:rPr>
              <w:t>;</w:t>
            </w:r>
          </w:p>
        </w:tc>
      </w:tr>
      <w:tr w:rsidR="00A061BE" w:rsidTr="00D77E8E">
        <w:trPr>
          <w:trHeight w:val="1840"/>
        </w:trPr>
        <w:tc>
          <w:tcPr>
            <w:tcW w:w="1177" w:type="dxa"/>
            <w:vMerge w:val="restart"/>
            <w:tcBorders>
              <w:right w:val="single" w:sz="4" w:space="0" w:color="000000"/>
            </w:tcBorders>
          </w:tcPr>
          <w:p w:rsidR="00A061BE" w:rsidRDefault="004935E2">
            <w:pPr>
              <w:spacing w:before="120" w:after="120" w:line="240" w:lineRule="auto"/>
              <w:contextualSpacing w:val="0"/>
              <w:jc w:val="both"/>
            </w:pPr>
            <w:r>
              <w:rPr>
                <w:rFonts w:ascii="Cambria" w:eastAsia="Cambria" w:hAnsi="Cambria" w:cs="Cambria"/>
                <w:b/>
                <w:sz w:val="24"/>
              </w:rPr>
              <w:t>ДОКАЗ</w:t>
            </w:r>
          </w:p>
        </w:tc>
        <w:tc>
          <w:tcPr>
            <w:tcW w:w="8279" w:type="dxa"/>
            <w:tcBorders>
              <w:top w:val="single" w:sz="4" w:space="0" w:color="000000"/>
              <w:left w:val="single" w:sz="4" w:space="0" w:color="000000"/>
              <w:bottom w:val="single" w:sz="4" w:space="0" w:color="000000"/>
              <w:right w:val="single" w:sz="4" w:space="0" w:color="000000"/>
            </w:tcBorders>
          </w:tcPr>
          <w:p w:rsidR="00A061BE" w:rsidRDefault="004935E2">
            <w:pPr>
              <w:spacing w:before="120" w:after="120"/>
              <w:contextualSpacing w:val="0"/>
              <w:jc w:val="both"/>
            </w:pPr>
            <w:r>
              <w:rPr>
                <w:rFonts w:ascii="Cambria" w:eastAsia="Cambria" w:hAnsi="Cambria" w:cs="Cambria"/>
                <w:b/>
                <w:sz w:val="24"/>
                <w:u w:val="single"/>
              </w:rPr>
              <w:t>Правна лица, предузетници и физичка лица</w:t>
            </w:r>
            <w:r>
              <w:rPr>
                <w:rFonts w:ascii="Cambria" w:eastAsia="Cambria" w:hAnsi="Cambria" w:cs="Cambria"/>
                <w:sz w:val="24"/>
              </w:rPr>
              <w:t xml:space="preserve">: </w:t>
            </w:r>
          </w:p>
          <w:p w:rsidR="00A061BE" w:rsidRDefault="004935E2">
            <w:pPr>
              <w:spacing w:after="120"/>
              <w:contextualSpacing w:val="0"/>
              <w:jc w:val="both"/>
            </w:pPr>
            <w:r>
              <w:rPr>
                <w:rFonts w:ascii="Cambria" w:eastAsia="Cambria" w:hAnsi="Cambria" w:cs="Cambria"/>
                <w:b/>
                <w:sz w:val="24"/>
              </w:rPr>
              <w:t>УВЕРЕЊЕ</w:t>
            </w:r>
            <w:r>
              <w:rPr>
                <w:rFonts w:ascii="Cambria" w:eastAsia="Cambria" w:hAnsi="Cambria" w:cs="Cambria"/>
                <w:sz w:val="24"/>
              </w:rPr>
              <w:t xml:space="preserve"> Пореске управе Министарства финансија Републике Србије да је измирио доспеле порезе, доприносе и друге јавне дажбине и </w:t>
            </w:r>
            <w:r>
              <w:rPr>
                <w:rFonts w:ascii="Cambria" w:eastAsia="Cambria" w:hAnsi="Cambria" w:cs="Cambria"/>
                <w:b/>
                <w:sz w:val="24"/>
              </w:rPr>
              <w:t>УВЕРЕЊЕ</w:t>
            </w:r>
            <w:r>
              <w:rPr>
                <w:rFonts w:ascii="Cambria" w:eastAsia="Cambria" w:hAnsi="Cambria" w:cs="Cambria"/>
                <w:sz w:val="24"/>
              </w:rPr>
              <w:t xml:space="preserve"> надлежне управе локалне самоуправе – града/општине да је измирио обавезе по основу изворних локалних јавних прихода.</w:t>
            </w:r>
          </w:p>
        </w:tc>
      </w:tr>
      <w:tr w:rsidR="00A061BE" w:rsidTr="00D77E8E">
        <w:trPr>
          <w:trHeight w:val="340"/>
        </w:trPr>
        <w:tc>
          <w:tcPr>
            <w:tcW w:w="1177" w:type="dxa"/>
            <w:vMerge/>
            <w:tcBorders>
              <w:right w:val="single" w:sz="4" w:space="0" w:color="000000"/>
            </w:tcBorders>
          </w:tcPr>
          <w:p w:rsidR="00A061BE" w:rsidRDefault="00A061BE">
            <w:pPr>
              <w:spacing w:before="120" w:after="120" w:line="240" w:lineRule="auto"/>
              <w:contextualSpacing w:val="0"/>
              <w:jc w:val="both"/>
            </w:pPr>
          </w:p>
        </w:tc>
        <w:tc>
          <w:tcPr>
            <w:tcW w:w="8279" w:type="dxa"/>
            <w:tcBorders>
              <w:top w:val="single" w:sz="4" w:space="0" w:color="000000"/>
              <w:left w:val="single" w:sz="4" w:space="0" w:color="000000"/>
              <w:bottom w:val="single" w:sz="4" w:space="0" w:color="000000"/>
              <w:right w:val="single" w:sz="4" w:space="0" w:color="000000"/>
            </w:tcBorders>
            <w:shd w:val="clear" w:color="auto" w:fill="FDEADA"/>
          </w:tcPr>
          <w:p w:rsidR="00A061BE" w:rsidRDefault="004935E2">
            <w:pPr>
              <w:spacing w:before="120" w:after="120"/>
              <w:contextualSpacing w:val="0"/>
            </w:pPr>
            <w:r>
              <w:rPr>
                <w:rFonts w:ascii="Cambria" w:eastAsia="Cambria" w:hAnsi="Cambria" w:cs="Cambria"/>
                <w:b/>
              </w:rPr>
              <w:t>Доказ не може бити старији од 2 (два) месеца пре отварања понуда.</w:t>
            </w:r>
          </w:p>
        </w:tc>
      </w:tr>
    </w:tbl>
    <w:p w:rsidR="00A061BE" w:rsidRDefault="00A061BE">
      <w:pPr>
        <w:spacing w:after="0" w:line="240" w:lineRule="auto"/>
        <w:contextualSpacing w:val="0"/>
        <w:jc w:val="both"/>
      </w:pPr>
    </w:p>
    <w:p w:rsidR="00D77E8E" w:rsidRDefault="007153DF">
      <w:pPr>
        <w:spacing w:after="0" w:line="240" w:lineRule="auto"/>
        <w:contextualSpacing w:val="0"/>
        <w:jc w:val="both"/>
        <w:rPr>
          <w:rFonts w:ascii="Cambria" w:eastAsia="Cambria" w:hAnsi="Cambria" w:cs="Cambria"/>
          <w:b/>
          <w:i/>
          <w:sz w:val="24"/>
        </w:rPr>
      </w:pPr>
      <w:r>
        <w:rPr>
          <w:rFonts w:ascii="Cambria" w:eastAsia="Cambria" w:hAnsi="Cambria" w:cs="Cambria"/>
          <w:b/>
          <w:i/>
          <w:sz w:val="24"/>
        </w:rPr>
        <w:t>Уколико је Понуђач, подизвођач ичи члан групе уписан у Регистар понуђача који води АПР не доставља доказе за испуњеност услова из члана 75. става 1. тачка  1) до 4) ЗЈН</w:t>
      </w:r>
      <w:r w:rsidR="00A42444">
        <w:rPr>
          <w:rFonts w:ascii="Cambria" w:eastAsia="Cambria" w:hAnsi="Cambria" w:cs="Cambria"/>
          <w:b/>
          <w:i/>
          <w:sz w:val="24"/>
        </w:rPr>
        <w:t>. Наручилац проверава у јавно доступном регистру АПР-а.</w:t>
      </w:r>
    </w:p>
    <w:p w:rsidR="00D77E8E" w:rsidRDefault="00D77E8E">
      <w:pPr>
        <w:spacing w:after="0" w:line="240" w:lineRule="auto"/>
        <w:contextualSpacing w:val="0"/>
        <w:jc w:val="both"/>
      </w:pPr>
    </w:p>
    <w:p w:rsidR="00D77E8E" w:rsidRDefault="00D77E8E">
      <w:pPr>
        <w:spacing w:after="0" w:line="240" w:lineRule="auto"/>
        <w:contextualSpacing w:val="0"/>
        <w:jc w:val="both"/>
      </w:pPr>
    </w:p>
    <w:p w:rsidR="00D77E8E" w:rsidRPr="00D77E8E" w:rsidRDefault="00D77E8E">
      <w:pPr>
        <w:spacing w:after="0" w:line="240" w:lineRule="auto"/>
        <w:contextualSpacing w:val="0"/>
        <w:jc w:val="both"/>
      </w:pPr>
    </w:p>
    <w:tbl>
      <w:tblPr>
        <w:tblStyle w:val="27"/>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7"/>
        <w:gridCol w:w="8279"/>
      </w:tblGrid>
      <w:tr w:rsidR="00A061BE" w:rsidTr="00D77E8E">
        <w:tc>
          <w:tcPr>
            <w:tcW w:w="1177" w:type="dxa"/>
            <w:shd w:val="clear" w:color="auto" w:fill="FDEADA"/>
          </w:tcPr>
          <w:p w:rsidR="00A061BE" w:rsidRDefault="004935E2">
            <w:pPr>
              <w:spacing w:before="120" w:after="120" w:line="240" w:lineRule="auto"/>
              <w:contextualSpacing w:val="0"/>
              <w:jc w:val="both"/>
              <w:rPr>
                <w:rFonts w:ascii="Cambria" w:eastAsia="Cambria" w:hAnsi="Cambria" w:cs="Cambria"/>
                <w:b/>
                <w:sz w:val="24"/>
              </w:rPr>
            </w:pPr>
            <w:r>
              <w:rPr>
                <w:rFonts w:ascii="Cambria" w:eastAsia="Cambria" w:hAnsi="Cambria" w:cs="Cambria"/>
                <w:b/>
                <w:sz w:val="24"/>
              </w:rPr>
              <w:t>УСЛОВ</w:t>
            </w:r>
          </w:p>
          <w:p w:rsidR="007153DF" w:rsidRPr="007153DF" w:rsidRDefault="007153DF">
            <w:pPr>
              <w:spacing w:before="120" w:after="120" w:line="240" w:lineRule="auto"/>
              <w:contextualSpacing w:val="0"/>
              <w:jc w:val="both"/>
            </w:pPr>
            <w:r>
              <w:rPr>
                <w:rFonts w:ascii="Cambria" w:eastAsia="Cambria" w:hAnsi="Cambria" w:cs="Cambria"/>
                <w:b/>
                <w:sz w:val="24"/>
              </w:rPr>
              <w:t>5</w:t>
            </w:r>
          </w:p>
        </w:tc>
        <w:tc>
          <w:tcPr>
            <w:tcW w:w="8279" w:type="dxa"/>
            <w:tcBorders>
              <w:bottom w:val="single" w:sz="4" w:space="0" w:color="000000"/>
            </w:tcBorders>
            <w:shd w:val="clear" w:color="auto" w:fill="FDEADA"/>
          </w:tcPr>
          <w:p w:rsidR="00A061BE" w:rsidRDefault="00A42444">
            <w:pPr>
              <w:spacing w:after="120" w:line="240" w:lineRule="auto"/>
              <w:contextualSpacing w:val="0"/>
              <w:jc w:val="both"/>
            </w:pPr>
            <w:r>
              <w:rPr>
                <w:rFonts w:ascii="Cambria" w:eastAsia="Cambria" w:hAnsi="Cambria" w:cs="Cambria"/>
                <w:b/>
                <w:i/>
                <w:sz w:val="24"/>
              </w:rPr>
              <w:t xml:space="preserve">Да </w:t>
            </w:r>
            <w:r w:rsidR="004935E2">
              <w:rPr>
                <w:rFonts w:ascii="Cambria" w:eastAsia="Cambria" w:hAnsi="Cambria" w:cs="Cambria"/>
                <w:b/>
                <w:i/>
                <w:sz w:val="24"/>
              </w:rPr>
              <w:t xml:space="preserve"> има важећу дозволу надлежног органа за обављање делатности која је предмет јавне набавке – да је уписан у Регистар туризма АПР-а и да има важећу  лиценцу организатора путова</w:t>
            </w:r>
            <w:r w:rsidR="007153DF">
              <w:rPr>
                <w:rFonts w:ascii="Cambria" w:eastAsia="Cambria" w:hAnsi="Cambria" w:cs="Cambria"/>
                <w:b/>
                <w:i/>
                <w:sz w:val="24"/>
              </w:rPr>
              <w:t>ња (чл. 75. ст.1. тач. 5) ЗЈН</w:t>
            </w:r>
            <w:r w:rsidR="004935E2">
              <w:rPr>
                <w:rFonts w:ascii="Cambria" w:eastAsia="Cambria" w:hAnsi="Cambria" w:cs="Cambria"/>
                <w:b/>
                <w:i/>
                <w:sz w:val="24"/>
              </w:rPr>
              <w:t>;</w:t>
            </w:r>
          </w:p>
        </w:tc>
      </w:tr>
      <w:tr w:rsidR="00A061BE" w:rsidTr="00D77E8E">
        <w:trPr>
          <w:trHeight w:val="840"/>
        </w:trPr>
        <w:tc>
          <w:tcPr>
            <w:tcW w:w="1177" w:type="dxa"/>
            <w:tcBorders>
              <w:right w:val="single" w:sz="4" w:space="0" w:color="000000"/>
            </w:tcBorders>
          </w:tcPr>
          <w:p w:rsidR="00A061BE" w:rsidRDefault="004935E2">
            <w:pPr>
              <w:spacing w:before="120" w:after="120" w:line="240" w:lineRule="auto"/>
              <w:contextualSpacing w:val="0"/>
              <w:jc w:val="both"/>
            </w:pPr>
            <w:r>
              <w:rPr>
                <w:rFonts w:ascii="Cambria" w:eastAsia="Cambria" w:hAnsi="Cambria" w:cs="Cambria"/>
                <w:b/>
                <w:sz w:val="24"/>
              </w:rPr>
              <w:t>ДОКАЗ</w:t>
            </w:r>
          </w:p>
        </w:tc>
        <w:tc>
          <w:tcPr>
            <w:tcW w:w="8279" w:type="dxa"/>
            <w:tcBorders>
              <w:top w:val="single" w:sz="4" w:space="0" w:color="000000"/>
              <w:left w:val="single" w:sz="4" w:space="0" w:color="000000"/>
              <w:bottom w:val="single" w:sz="4" w:space="0" w:color="000000"/>
              <w:right w:val="single" w:sz="4" w:space="0" w:color="000000"/>
            </w:tcBorders>
          </w:tcPr>
          <w:p w:rsidR="00A061BE" w:rsidRDefault="004935E2" w:rsidP="00A42444">
            <w:pPr>
              <w:spacing w:before="120" w:after="120"/>
              <w:contextualSpacing w:val="0"/>
              <w:jc w:val="both"/>
            </w:pPr>
            <w:r>
              <w:rPr>
                <w:rFonts w:ascii="Cambria" w:eastAsia="Cambria" w:hAnsi="Cambria" w:cs="Cambria"/>
                <w:sz w:val="24"/>
              </w:rPr>
              <w:t xml:space="preserve">Потврда из Регистра туризма </w:t>
            </w:r>
            <w:r w:rsidR="00A42444">
              <w:rPr>
                <w:rFonts w:ascii="Cambria" w:eastAsia="Cambria" w:hAnsi="Cambria" w:cs="Cambria"/>
                <w:sz w:val="24"/>
              </w:rPr>
              <w:t xml:space="preserve"> АПР-а, </w:t>
            </w:r>
            <w:r>
              <w:rPr>
                <w:rFonts w:ascii="Cambria" w:eastAsia="Cambria" w:hAnsi="Cambria" w:cs="Cambria"/>
                <w:sz w:val="24"/>
              </w:rPr>
              <w:t>приложити извод свих страна из</w:t>
            </w:r>
            <w:r w:rsidR="007153DF">
              <w:rPr>
                <w:rFonts w:ascii="Cambria" w:eastAsia="Cambria" w:hAnsi="Cambria" w:cs="Cambria"/>
                <w:sz w:val="24"/>
              </w:rPr>
              <w:t xml:space="preserve"> наведеног регистра, </w:t>
            </w:r>
            <w:r>
              <w:rPr>
                <w:rFonts w:ascii="Cambria" w:eastAsia="Cambria" w:hAnsi="Cambria" w:cs="Cambria"/>
                <w:sz w:val="24"/>
              </w:rPr>
              <w:t xml:space="preserve">са копијом важећих услова путовања. </w:t>
            </w:r>
          </w:p>
        </w:tc>
      </w:tr>
    </w:tbl>
    <w:p w:rsidR="00D77E8E" w:rsidRPr="00D77E8E" w:rsidRDefault="00D77E8E">
      <w:pPr>
        <w:spacing w:after="0" w:line="240" w:lineRule="auto"/>
        <w:contextualSpacing w:val="0"/>
        <w:jc w:val="both"/>
      </w:pPr>
    </w:p>
    <w:p w:rsidR="00D77E8E" w:rsidRDefault="00D77E8E">
      <w:pPr>
        <w:spacing w:after="0" w:line="240" w:lineRule="auto"/>
        <w:contextualSpacing w:val="0"/>
        <w:jc w:val="both"/>
      </w:pPr>
    </w:p>
    <w:p w:rsidR="00D77E8E" w:rsidRPr="00D77E8E" w:rsidRDefault="00D77E8E">
      <w:pPr>
        <w:spacing w:after="0" w:line="240" w:lineRule="auto"/>
        <w:contextualSpacing w:val="0"/>
        <w:jc w:val="both"/>
      </w:pPr>
    </w:p>
    <w:tbl>
      <w:tblPr>
        <w:tblStyle w:val="26"/>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7"/>
        <w:gridCol w:w="8179"/>
      </w:tblGrid>
      <w:tr w:rsidR="00A061BE" w:rsidTr="00D77E8E">
        <w:tc>
          <w:tcPr>
            <w:tcW w:w="1277" w:type="dxa"/>
            <w:shd w:val="clear" w:color="auto" w:fill="FDEADA"/>
          </w:tcPr>
          <w:p w:rsidR="00A061BE" w:rsidRDefault="004935E2">
            <w:pPr>
              <w:spacing w:before="120" w:after="120" w:line="240" w:lineRule="auto"/>
              <w:contextualSpacing w:val="0"/>
              <w:jc w:val="both"/>
              <w:rPr>
                <w:rFonts w:ascii="Cambria" w:eastAsia="Cambria" w:hAnsi="Cambria" w:cs="Cambria"/>
                <w:b/>
                <w:sz w:val="24"/>
              </w:rPr>
            </w:pPr>
            <w:r>
              <w:rPr>
                <w:rFonts w:ascii="Cambria" w:eastAsia="Cambria" w:hAnsi="Cambria" w:cs="Cambria"/>
                <w:b/>
                <w:sz w:val="24"/>
              </w:rPr>
              <w:t>УСЛОВ</w:t>
            </w:r>
          </w:p>
          <w:p w:rsidR="007153DF" w:rsidRPr="007153DF" w:rsidRDefault="007153DF">
            <w:pPr>
              <w:spacing w:before="120" w:after="120" w:line="240" w:lineRule="auto"/>
              <w:contextualSpacing w:val="0"/>
              <w:jc w:val="both"/>
            </w:pPr>
            <w:r>
              <w:rPr>
                <w:rFonts w:ascii="Cambria" w:eastAsia="Cambria" w:hAnsi="Cambria" w:cs="Cambria"/>
                <w:b/>
                <w:sz w:val="24"/>
              </w:rPr>
              <w:t>6</w:t>
            </w:r>
          </w:p>
        </w:tc>
        <w:tc>
          <w:tcPr>
            <w:tcW w:w="8179" w:type="dxa"/>
            <w:tcBorders>
              <w:bottom w:val="single" w:sz="4" w:space="0" w:color="000000"/>
            </w:tcBorders>
            <w:shd w:val="clear" w:color="auto" w:fill="FDEADA"/>
          </w:tcPr>
          <w:p w:rsidR="00A061BE" w:rsidRDefault="004935E2">
            <w:pPr>
              <w:spacing w:after="120" w:line="240" w:lineRule="auto"/>
              <w:contextualSpacing w:val="0"/>
              <w:jc w:val="both"/>
            </w:pPr>
            <w:r>
              <w:rPr>
                <w:rFonts w:ascii="Cambria" w:eastAsia="Cambria" w:hAnsi="Cambria" w:cs="Cambria"/>
                <w:b/>
                <w:i/>
                <w:sz w:val="24"/>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w:t>
            </w:r>
            <w:r w:rsidR="007153DF">
              <w:rPr>
                <w:rFonts w:ascii="Cambria" w:eastAsia="Cambria" w:hAnsi="Cambria" w:cs="Cambria"/>
                <w:b/>
                <w:i/>
                <w:sz w:val="24"/>
              </w:rPr>
              <w:t>е својине (чл. 75. ст. 2. ЗЈН</w:t>
            </w:r>
            <w:r>
              <w:rPr>
                <w:rFonts w:ascii="Cambria" w:eastAsia="Cambria" w:hAnsi="Cambria" w:cs="Cambria"/>
                <w:b/>
                <w:i/>
                <w:sz w:val="24"/>
              </w:rPr>
              <w:t>).</w:t>
            </w:r>
          </w:p>
        </w:tc>
      </w:tr>
      <w:tr w:rsidR="00A061BE" w:rsidTr="00D77E8E">
        <w:trPr>
          <w:trHeight w:val="2360"/>
        </w:trPr>
        <w:tc>
          <w:tcPr>
            <w:tcW w:w="1277" w:type="dxa"/>
            <w:vMerge w:val="restart"/>
            <w:tcBorders>
              <w:right w:val="single" w:sz="4" w:space="0" w:color="000000"/>
            </w:tcBorders>
          </w:tcPr>
          <w:p w:rsidR="00A061BE" w:rsidRDefault="004935E2">
            <w:pPr>
              <w:spacing w:before="120" w:after="120" w:line="240" w:lineRule="auto"/>
              <w:contextualSpacing w:val="0"/>
              <w:jc w:val="both"/>
            </w:pPr>
            <w:r>
              <w:rPr>
                <w:rFonts w:ascii="Cambria" w:eastAsia="Cambria" w:hAnsi="Cambria" w:cs="Cambria"/>
                <w:b/>
                <w:sz w:val="24"/>
              </w:rPr>
              <w:t>ДОКАЗ</w:t>
            </w:r>
          </w:p>
        </w:tc>
        <w:tc>
          <w:tcPr>
            <w:tcW w:w="8179" w:type="dxa"/>
            <w:tcBorders>
              <w:top w:val="single" w:sz="4" w:space="0" w:color="000000"/>
              <w:left w:val="single" w:sz="4" w:space="0" w:color="000000"/>
              <w:bottom w:val="single" w:sz="4" w:space="0" w:color="000000"/>
              <w:right w:val="single" w:sz="4" w:space="0" w:color="000000"/>
            </w:tcBorders>
          </w:tcPr>
          <w:p w:rsidR="00A061BE" w:rsidRDefault="004935E2">
            <w:pPr>
              <w:spacing w:before="120"/>
              <w:contextualSpacing w:val="0"/>
              <w:jc w:val="both"/>
            </w:pPr>
            <w:r>
              <w:rPr>
                <w:rFonts w:ascii="Cambria" w:eastAsia="Cambria" w:hAnsi="Cambria" w:cs="Cambria"/>
                <w:b/>
                <w:sz w:val="24"/>
                <w:u w:val="single"/>
              </w:rPr>
              <w:t>Уколико се понуда подноси самостално правна лица, предузетници и физичка лица</w:t>
            </w:r>
            <w:r>
              <w:rPr>
                <w:rFonts w:ascii="Cambria" w:eastAsia="Cambria" w:hAnsi="Cambria" w:cs="Cambria"/>
                <w:sz w:val="24"/>
              </w:rPr>
              <w:t>:</w:t>
            </w:r>
          </w:p>
          <w:p w:rsidR="00A061BE" w:rsidRDefault="004935E2">
            <w:pPr>
              <w:spacing w:before="120"/>
              <w:contextualSpacing w:val="0"/>
              <w:jc w:val="both"/>
            </w:pPr>
            <w:r>
              <w:rPr>
                <w:rFonts w:ascii="Cambria" w:eastAsia="Cambria" w:hAnsi="Cambria" w:cs="Cambria"/>
                <w:sz w:val="24"/>
              </w:rPr>
              <w:t xml:space="preserve">Потписан и оверен </w:t>
            </w:r>
            <w:r>
              <w:rPr>
                <w:rFonts w:ascii="Cambria" w:eastAsia="Cambria" w:hAnsi="Cambria" w:cs="Cambria"/>
                <w:b/>
                <w:sz w:val="24"/>
              </w:rPr>
              <w:t>ОБРАЗАЦ ИЗЈАВЕ</w:t>
            </w:r>
            <w:r>
              <w:rPr>
                <w:rFonts w:ascii="Cambria" w:eastAsia="Cambria" w:hAnsi="Cambria" w:cs="Cambria"/>
                <w:sz w:val="24"/>
              </w:rPr>
              <w:t xml:space="preserve"> (</w:t>
            </w:r>
            <w:r w:rsidR="00D906F8">
              <w:rPr>
                <w:rFonts w:ascii="Cambria" w:eastAsia="Cambria" w:hAnsi="Cambria" w:cs="Cambria"/>
                <w:i/>
                <w:sz w:val="24"/>
              </w:rPr>
              <w:t>бр</w:t>
            </w:r>
            <w:r>
              <w:rPr>
                <w:rFonts w:ascii="Cambria" w:eastAsia="Cambria" w:hAnsi="Cambria" w:cs="Cambria"/>
                <w:i/>
                <w:sz w:val="24"/>
              </w:rPr>
              <w:t>.</w:t>
            </w:r>
            <w:r w:rsidR="00D906F8">
              <w:rPr>
                <w:rFonts w:ascii="Cambria" w:eastAsia="Cambria" w:hAnsi="Cambria" w:cs="Cambria"/>
                <w:i/>
                <w:sz w:val="24"/>
              </w:rPr>
              <w:t xml:space="preserve"> 1, К</w:t>
            </w:r>
            <w:r>
              <w:rPr>
                <w:rFonts w:ascii="Cambria" w:eastAsia="Cambria" w:hAnsi="Cambria" w:cs="Cambria"/>
                <w:i/>
                <w:sz w:val="24"/>
              </w:rPr>
              <w:t>онкурсне документације</w:t>
            </w:r>
            <w:r>
              <w:rPr>
                <w:rFonts w:ascii="Cambria" w:eastAsia="Cambria" w:hAnsi="Cambria" w:cs="Cambria"/>
                <w:sz w:val="24"/>
              </w:rPr>
              <w:t>). Изјава мора бити потписана од стране овлашћеног лица понуђача и оверена печатом.</w:t>
            </w:r>
          </w:p>
          <w:p w:rsidR="00A061BE" w:rsidRDefault="004935E2">
            <w:pPr>
              <w:spacing w:before="120"/>
              <w:contextualSpacing w:val="0"/>
              <w:jc w:val="both"/>
            </w:pPr>
            <w:r>
              <w:rPr>
                <w:rFonts w:ascii="Cambria" w:eastAsia="Cambria" w:hAnsi="Cambria" w:cs="Cambria"/>
                <w:b/>
                <w:sz w:val="24"/>
                <w:u w:val="single"/>
              </w:rPr>
              <w:t>Уколико понуду подноси група понуђача</w:t>
            </w:r>
            <w:r>
              <w:rPr>
                <w:rFonts w:ascii="Cambria" w:eastAsia="Cambria" w:hAnsi="Cambria" w:cs="Cambria"/>
                <w:sz w:val="24"/>
              </w:rPr>
              <w:t>:</w:t>
            </w:r>
          </w:p>
          <w:p w:rsidR="00A061BE" w:rsidRDefault="004935E2">
            <w:pPr>
              <w:spacing w:before="120"/>
              <w:contextualSpacing w:val="0"/>
              <w:jc w:val="both"/>
            </w:pPr>
            <w:r>
              <w:rPr>
                <w:rFonts w:ascii="Cambria" w:eastAsia="Cambria" w:hAnsi="Cambria" w:cs="Cambria"/>
                <w:b/>
                <w:sz w:val="24"/>
              </w:rPr>
              <w:t>ОБРАЗАЦ ИЗЈАВЕ</w:t>
            </w:r>
            <w:r>
              <w:rPr>
                <w:rFonts w:ascii="Cambria" w:eastAsia="Cambria" w:hAnsi="Cambria" w:cs="Cambria"/>
                <w:sz w:val="24"/>
              </w:rPr>
              <w:t xml:space="preserve"> (</w:t>
            </w:r>
            <w:r w:rsidR="00D906F8">
              <w:rPr>
                <w:rFonts w:ascii="Cambria" w:eastAsia="Cambria" w:hAnsi="Cambria" w:cs="Cambria"/>
                <w:i/>
                <w:sz w:val="24"/>
              </w:rPr>
              <w:t>бр. 1. К</w:t>
            </w:r>
            <w:r>
              <w:rPr>
                <w:rFonts w:ascii="Cambria" w:eastAsia="Cambria" w:hAnsi="Cambria" w:cs="Cambria"/>
                <w:i/>
                <w:sz w:val="24"/>
              </w:rPr>
              <w:t>онкурсне документације</w:t>
            </w:r>
            <w:r>
              <w:rPr>
                <w:rFonts w:ascii="Cambria" w:eastAsia="Cambria" w:hAnsi="Cambria" w:cs="Cambria"/>
                <w:sz w:val="24"/>
              </w:rPr>
              <w:t>) мора бити потписан од стране овлашћеног лица сваког понуђача из групе понуђача и оверен печатом.</w:t>
            </w:r>
          </w:p>
        </w:tc>
      </w:tr>
      <w:tr w:rsidR="00A061BE" w:rsidTr="00D77E8E">
        <w:trPr>
          <w:trHeight w:val="340"/>
        </w:trPr>
        <w:tc>
          <w:tcPr>
            <w:tcW w:w="1277" w:type="dxa"/>
            <w:vMerge/>
            <w:tcBorders>
              <w:right w:val="single" w:sz="4" w:space="0" w:color="000000"/>
            </w:tcBorders>
          </w:tcPr>
          <w:p w:rsidR="00A061BE" w:rsidRDefault="00A061BE">
            <w:pPr>
              <w:spacing w:before="120" w:after="120" w:line="240" w:lineRule="auto"/>
              <w:contextualSpacing w:val="0"/>
              <w:jc w:val="both"/>
            </w:pPr>
          </w:p>
        </w:tc>
        <w:tc>
          <w:tcPr>
            <w:tcW w:w="8179" w:type="dxa"/>
            <w:tcBorders>
              <w:top w:val="single" w:sz="4" w:space="0" w:color="000000"/>
              <w:left w:val="single" w:sz="4" w:space="0" w:color="000000"/>
              <w:bottom w:val="single" w:sz="4" w:space="0" w:color="000000"/>
              <w:right w:val="single" w:sz="4" w:space="0" w:color="000000"/>
            </w:tcBorders>
            <w:shd w:val="clear" w:color="auto" w:fill="FDEADA"/>
          </w:tcPr>
          <w:p w:rsidR="00A061BE" w:rsidRDefault="00A061BE">
            <w:pPr>
              <w:spacing w:before="120" w:after="120"/>
              <w:contextualSpacing w:val="0"/>
            </w:pPr>
          </w:p>
        </w:tc>
      </w:tr>
    </w:tbl>
    <w:p w:rsidR="00A061BE" w:rsidRDefault="00A061BE">
      <w:pPr>
        <w:spacing w:before="120" w:after="120" w:line="240" w:lineRule="auto"/>
        <w:ind w:left="-89" w:right="-89"/>
        <w:contextualSpacing w:val="0"/>
        <w:jc w:val="both"/>
      </w:pPr>
    </w:p>
    <w:p w:rsidR="00A061BE" w:rsidRDefault="004935E2">
      <w:pPr>
        <w:spacing w:before="120" w:after="120" w:line="240" w:lineRule="auto"/>
        <w:ind w:left="-89" w:right="-89"/>
        <w:contextualSpacing w:val="0"/>
        <w:jc w:val="both"/>
      </w:pPr>
      <w:r>
        <w:rPr>
          <w:rFonts w:ascii="Cambria" w:eastAsia="Cambria" w:hAnsi="Cambria" w:cs="Cambria"/>
          <w:sz w:val="24"/>
        </w:rPr>
        <w:t xml:space="preserve">Право на учешће у поступку предметне јавне набавке има понуђач који испуњава </w:t>
      </w:r>
      <w:r w:rsidRPr="00D906F8">
        <w:rPr>
          <w:rFonts w:ascii="Cambria" w:eastAsia="Cambria" w:hAnsi="Cambria" w:cs="Cambria"/>
          <w:b/>
          <w:sz w:val="24"/>
          <w:u w:val="single"/>
          <w:shd w:val="clear" w:color="auto" w:fill="FDE9D9" w:themeFill="accent6" w:themeFillTint="33"/>
        </w:rPr>
        <w:t>ДОДАТНЕ УСЛОВЕ</w:t>
      </w:r>
      <w:r>
        <w:rPr>
          <w:rFonts w:ascii="Cambria" w:eastAsia="Cambria" w:hAnsi="Cambria" w:cs="Cambria"/>
          <w:sz w:val="24"/>
        </w:rPr>
        <w:t xml:space="preserve"> за учешће у поступку јавне набавке дефинисане чл. 76. Закона, и то:</w:t>
      </w:r>
    </w:p>
    <w:p w:rsidR="00A061BE" w:rsidRDefault="00A061BE">
      <w:pPr>
        <w:spacing w:before="120" w:after="120" w:line="240" w:lineRule="auto"/>
        <w:ind w:left="-89" w:right="-89"/>
        <w:contextualSpacing w:val="0"/>
        <w:jc w:val="both"/>
      </w:pPr>
    </w:p>
    <w:tbl>
      <w:tblPr>
        <w:tblStyle w:val="25"/>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5"/>
        <w:gridCol w:w="8272"/>
      </w:tblGrid>
      <w:tr w:rsidR="00A061BE">
        <w:trPr>
          <w:trHeight w:val="640"/>
        </w:trPr>
        <w:tc>
          <w:tcPr>
            <w:tcW w:w="1015" w:type="dxa"/>
            <w:shd w:val="clear" w:color="auto" w:fill="FDEADA"/>
          </w:tcPr>
          <w:p w:rsidR="00A061BE" w:rsidRDefault="004935E2">
            <w:pPr>
              <w:spacing w:before="120" w:after="120" w:line="240" w:lineRule="auto"/>
              <w:contextualSpacing w:val="0"/>
              <w:jc w:val="both"/>
            </w:pPr>
            <w:r>
              <w:rPr>
                <w:rFonts w:ascii="Cambria" w:eastAsia="Cambria" w:hAnsi="Cambria" w:cs="Cambria"/>
                <w:b/>
              </w:rPr>
              <w:t>УСЛОВ</w:t>
            </w:r>
          </w:p>
        </w:tc>
        <w:tc>
          <w:tcPr>
            <w:tcW w:w="8272" w:type="dxa"/>
            <w:shd w:val="clear" w:color="auto" w:fill="FDEADA"/>
          </w:tcPr>
          <w:p w:rsidR="00A061BE" w:rsidRDefault="004935E2">
            <w:pPr>
              <w:contextualSpacing w:val="0"/>
              <w:jc w:val="both"/>
            </w:pPr>
            <w:r>
              <w:rPr>
                <w:rFonts w:ascii="Cambria" w:eastAsia="Cambria" w:hAnsi="Cambria" w:cs="Cambria"/>
                <w:b/>
                <w:i/>
                <w:sz w:val="24"/>
                <w:u w:val="single"/>
              </w:rPr>
              <w:t>Да понуђач располаже неопходним пословним и  финансијским капацитетом, односно:</w:t>
            </w:r>
          </w:p>
          <w:p w:rsidR="00A061BE" w:rsidRDefault="004935E2">
            <w:pPr>
              <w:contextualSpacing w:val="0"/>
              <w:jc w:val="both"/>
            </w:pPr>
            <w:r>
              <w:rPr>
                <w:rFonts w:ascii="Cambria" w:eastAsia="Cambria" w:hAnsi="Cambria" w:cs="Cambria"/>
                <w:b/>
                <w:i/>
                <w:sz w:val="24"/>
              </w:rPr>
              <w:t>- да  је у 2011-ој, 2012-ој и 2013-ој обрачунској  години, остварио укупан приход у износу не мањем од тростру</w:t>
            </w:r>
            <w:r w:rsidR="00F438D9">
              <w:rPr>
                <w:rFonts w:ascii="Cambria" w:eastAsia="Cambria" w:hAnsi="Cambria" w:cs="Cambria"/>
                <w:b/>
                <w:i/>
                <w:sz w:val="24"/>
              </w:rPr>
              <w:t>ке понуђене вредности</w:t>
            </w:r>
            <w:r>
              <w:rPr>
                <w:rFonts w:ascii="Cambria" w:eastAsia="Cambria" w:hAnsi="Cambria" w:cs="Cambria"/>
                <w:b/>
                <w:i/>
                <w:sz w:val="24"/>
              </w:rPr>
              <w:t>.</w:t>
            </w:r>
          </w:p>
          <w:p w:rsidR="00A061BE" w:rsidRDefault="00372C29">
            <w:pPr>
              <w:contextualSpacing w:val="0"/>
              <w:jc w:val="both"/>
            </w:pPr>
            <w:r>
              <w:rPr>
                <w:rFonts w:ascii="Cambria" w:eastAsia="Cambria" w:hAnsi="Cambria" w:cs="Cambria"/>
                <w:b/>
                <w:i/>
                <w:sz w:val="24"/>
              </w:rPr>
              <w:t xml:space="preserve">- да у периоду од </w:t>
            </w:r>
            <w:r>
              <w:rPr>
                <w:rFonts w:ascii="Cambria" w:eastAsia="Cambria" w:hAnsi="Cambria" w:cs="Cambria"/>
                <w:b/>
                <w:i/>
                <w:sz w:val="24"/>
                <w:lang w:val="sr-Cyrl-CS"/>
              </w:rPr>
              <w:t>три</w:t>
            </w:r>
            <w:r w:rsidR="004935E2">
              <w:rPr>
                <w:rFonts w:ascii="Cambria" w:eastAsia="Cambria" w:hAnsi="Cambria" w:cs="Cambria"/>
                <w:b/>
                <w:i/>
                <w:sz w:val="24"/>
              </w:rPr>
              <w:t xml:space="preserve"> месеца који претходе  дану објављивања позива није био неликвидан.</w:t>
            </w:r>
          </w:p>
        </w:tc>
      </w:tr>
      <w:tr w:rsidR="00A061BE">
        <w:tc>
          <w:tcPr>
            <w:tcW w:w="1015" w:type="dxa"/>
          </w:tcPr>
          <w:p w:rsidR="00A061BE" w:rsidRDefault="004935E2">
            <w:pPr>
              <w:spacing w:before="120" w:after="120" w:line="240" w:lineRule="auto"/>
              <w:contextualSpacing w:val="0"/>
              <w:jc w:val="both"/>
            </w:pPr>
            <w:r>
              <w:rPr>
                <w:rFonts w:ascii="Cambria" w:eastAsia="Cambria" w:hAnsi="Cambria" w:cs="Cambria"/>
                <w:b/>
              </w:rPr>
              <w:t>ДОКАЗ</w:t>
            </w:r>
          </w:p>
        </w:tc>
        <w:tc>
          <w:tcPr>
            <w:tcW w:w="8272" w:type="dxa"/>
          </w:tcPr>
          <w:p w:rsidR="00A061BE" w:rsidRDefault="004935E2">
            <w:pPr>
              <w:spacing w:before="280" w:after="0"/>
              <w:contextualSpacing w:val="0"/>
              <w:jc w:val="both"/>
            </w:pPr>
            <w:r w:rsidRPr="00BE2D65">
              <w:rPr>
                <w:rFonts w:ascii="Cambria" w:eastAsia="Cambria" w:hAnsi="Cambria" w:cs="Cambria"/>
                <w:b/>
                <w:color w:val="auto"/>
                <w:sz w:val="24"/>
              </w:rPr>
              <w:t>Линк интернет странице АПР-а</w:t>
            </w:r>
            <w:r w:rsidRPr="00BE2D65">
              <w:rPr>
                <w:rFonts w:ascii="Cambria" w:eastAsia="Cambria" w:hAnsi="Cambria" w:cs="Cambria"/>
                <w:color w:val="auto"/>
                <w:sz w:val="24"/>
              </w:rPr>
              <w:t xml:space="preserve"> на којој су јавно доступни подаци из финансијских извештаја за 2011, 2012 и 2013. годину, или копија  биланса стања и биланса успеха за 2011, 2012 и 2013 годину, са доказима о ликвидности који су доступни на </w:t>
            </w:r>
            <w:r w:rsidRPr="00BE2D65">
              <w:rPr>
                <w:rFonts w:ascii="Cambria" w:eastAsia="Cambria" w:hAnsi="Cambria" w:cs="Cambria"/>
                <w:b/>
                <w:color w:val="auto"/>
                <w:sz w:val="24"/>
              </w:rPr>
              <w:t xml:space="preserve">линку интернет странице НБС </w:t>
            </w:r>
            <w:r w:rsidRPr="00F1477D">
              <w:rPr>
                <w:rFonts w:ascii="Cambria" w:eastAsia="Cambria" w:hAnsi="Cambria" w:cs="Cambria"/>
                <w:b/>
                <w:color w:val="auto"/>
                <w:sz w:val="24"/>
              </w:rPr>
              <w:t>.</w:t>
            </w:r>
          </w:p>
        </w:tc>
      </w:tr>
    </w:tbl>
    <w:p w:rsidR="00A061BE" w:rsidRDefault="00A061BE">
      <w:pPr>
        <w:spacing w:after="0"/>
        <w:ind w:left="20"/>
        <w:contextualSpacing w:val="0"/>
      </w:pPr>
    </w:p>
    <w:tbl>
      <w:tblPr>
        <w:tblStyle w:val="24"/>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5"/>
        <w:gridCol w:w="8282"/>
      </w:tblGrid>
      <w:tr w:rsidR="00A061BE">
        <w:trPr>
          <w:trHeight w:val="640"/>
        </w:trPr>
        <w:tc>
          <w:tcPr>
            <w:tcW w:w="1005" w:type="dxa"/>
            <w:shd w:val="clear" w:color="auto" w:fill="FDEADA"/>
          </w:tcPr>
          <w:p w:rsidR="00A061BE" w:rsidRDefault="004935E2">
            <w:pPr>
              <w:spacing w:before="120" w:after="120" w:line="240" w:lineRule="auto"/>
              <w:contextualSpacing w:val="0"/>
              <w:jc w:val="both"/>
            </w:pPr>
            <w:r>
              <w:rPr>
                <w:rFonts w:ascii="Cambria" w:eastAsia="Cambria" w:hAnsi="Cambria" w:cs="Cambria"/>
                <w:b/>
              </w:rPr>
              <w:t>УСЛОВ</w:t>
            </w:r>
          </w:p>
        </w:tc>
        <w:tc>
          <w:tcPr>
            <w:tcW w:w="8282" w:type="dxa"/>
            <w:shd w:val="clear" w:color="auto" w:fill="FDEADA"/>
          </w:tcPr>
          <w:p w:rsidR="00A061BE" w:rsidRDefault="004935E2">
            <w:pPr>
              <w:contextualSpacing w:val="0"/>
              <w:jc w:val="both"/>
            </w:pPr>
            <w:r>
              <w:rPr>
                <w:rFonts w:ascii="Times New Roman" w:eastAsia="Times New Roman" w:hAnsi="Times New Roman" w:cs="Times New Roman"/>
                <w:i/>
              </w:rPr>
              <w:t xml:space="preserve"> </w:t>
            </w:r>
            <w:r>
              <w:rPr>
                <w:rFonts w:ascii="Cambria" w:eastAsia="Cambria" w:hAnsi="Cambria" w:cs="Cambria"/>
                <w:b/>
                <w:i/>
                <w:sz w:val="24"/>
              </w:rPr>
              <w:t>Да је у току обрачунске 2012 и 2013 године и у протеклом периоду  2014 години пружио квалитетно без примедби услуге организованог путовања екскурзија  које су предмет јавне набавке, предшколским установама и/или основним и средњим школама и/или осталим организованим  групама, у укупном износу не мањем од 2.000.000,00 динара без ПДВ-а.</w:t>
            </w:r>
          </w:p>
        </w:tc>
      </w:tr>
      <w:tr w:rsidR="00A061BE">
        <w:trPr>
          <w:trHeight w:val="1600"/>
        </w:trPr>
        <w:tc>
          <w:tcPr>
            <w:tcW w:w="1005" w:type="dxa"/>
          </w:tcPr>
          <w:p w:rsidR="00A061BE" w:rsidRDefault="004935E2">
            <w:pPr>
              <w:spacing w:before="120" w:after="120" w:line="240" w:lineRule="auto"/>
              <w:contextualSpacing w:val="0"/>
              <w:jc w:val="both"/>
            </w:pPr>
            <w:r>
              <w:rPr>
                <w:rFonts w:ascii="Cambria" w:eastAsia="Cambria" w:hAnsi="Cambria" w:cs="Cambria"/>
                <w:b/>
              </w:rPr>
              <w:t>ДОКАЗ</w:t>
            </w:r>
          </w:p>
        </w:tc>
        <w:tc>
          <w:tcPr>
            <w:tcW w:w="8282" w:type="dxa"/>
          </w:tcPr>
          <w:p w:rsidR="00A061BE" w:rsidRDefault="004935E2">
            <w:pPr>
              <w:contextualSpacing w:val="0"/>
              <w:jc w:val="both"/>
            </w:pPr>
            <w:r>
              <w:rPr>
                <w:rFonts w:ascii="Cambria" w:eastAsia="Cambria" w:hAnsi="Cambria" w:cs="Cambria"/>
                <w:sz w:val="24"/>
              </w:rPr>
              <w:t xml:space="preserve">Потврде наручиоца / корисника услуга којима су пружене услуге  потписане и оверене од стране одговорног лица наручиоца / корисника услуга на обрасцу из ове Конкурсне документације. Уколико  потврда није издата на обрасцу из ове конкурсне документације мора да садржи најмање податке захтеване у овом обрасцу, у противном неће бити ваљан доказ испуњености предметног услова. </w:t>
            </w:r>
          </w:p>
        </w:tc>
      </w:tr>
    </w:tbl>
    <w:p w:rsidR="00A061BE" w:rsidRDefault="00A061BE">
      <w:pPr>
        <w:spacing w:after="0" w:line="240" w:lineRule="auto"/>
        <w:contextualSpacing w:val="0"/>
        <w:jc w:val="both"/>
      </w:pPr>
    </w:p>
    <w:p w:rsidR="00A061BE" w:rsidRDefault="00A061BE">
      <w:pPr>
        <w:spacing w:after="0" w:line="240" w:lineRule="auto"/>
        <w:contextualSpacing w:val="0"/>
        <w:jc w:val="both"/>
      </w:pPr>
    </w:p>
    <w:tbl>
      <w:tblPr>
        <w:tblStyle w:val="23"/>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15"/>
        <w:gridCol w:w="8272"/>
      </w:tblGrid>
      <w:tr w:rsidR="00A061BE">
        <w:trPr>
          <w:trHeight w:val="640"/>
        </w:trPr>
        <w:tc>
          <w:tcPr>
            <w:tcW w:w="1015" w:type="dxa"/>
            <w:shd w:val="clear" w:color="auto" w:fill="FDEADA"/>
          </w:tcPr>
          <w:p w:rsidR="00A061BE" w:rsidRDefault="004935E2">
            <w:pPr>
              <w:spacing w:before="120" w:after="120" w:line="240" w:lineRule="auto"/>
              <w:contextualSpacing w:val="0"/>
              <w:jc w:val="both"/>
            </w:pPr>
            <w:r>
              <w:rPr>
                <w:rFonts w:ascii="Cambria" w:eastAsia="Cambria" w:hAnsi="Cambria" w:cs="Cambria"/>
                <w:b/>
              </w:rPr>
              <w:t>УСЛОВ</w:t>
            </w:r>
          </w:p>
        </w:tc>
        <w:tc>
          <w:tcPr>
            <w:tcW w:w="8272" w:type="dxa"/>
            <w:shd w:val="clear" w:color="auto" w:fill="FDEADA"/>
          </w:tcPr>
          <w:p w:rsidR="00A061BE" w:rsidRDefault="004935E2">
            <w:pPr>
              <w:contextualSpacing w:val="0"/>
              <w:jc w:val="both"/>
              <w:rPr>
                <w:rFonts w:ascii="Cambria" w:eastAsia="Cambria" w:hAnsi="Cambria" w:cs="Cambria"/>
                <w:sz w:val="24"/>
                <w:lang w:val="sr-Cyrl-CS"/>
              </w:rPr>
            </w:pPr>
            <w:r>
              <w:rPr>
                <w:rFonts w:ascii="Cambria" w:eastAsia="Cambria" w:hAnsi="Cambria" w:cs="Cambria"/>
                <w:b/>
                <w:i/>
                <w:sz w:val="24"/>
                <w:u w:val="single"/>
              </w:rPr>
              <w:t>Технички капацитет</w:t>
            </w:r>
            <w:r>
              <w:rPr>
                <w:rFonts w:ascii="Cambria" w:eastAsia="Cambria" w:hAnsi="Cambria" w:cs="Cambria"/>
                <w:b/>
                <w:sz w:val="24"/>
              </w:rPr>
              <w:t xml:space="preserve"> да до дана подношења понуда има на располагању регистроване аутобусе</w:t>
            </w:r>
            <w:r>
              <w:rPr>
                <w:rFonts w:ascii="Cambria" w:eastAsia="Cambria" w:hAnsi="Cambria" w:cs="Cambria"/>
                <w:sz w:val="24"/>
              </w:rPr>
              <w:t xml:space="preserve"> </w:t>
            </w:r>
            <w:r w:rsidR="00050030">
              <w:rPr>
                <w:rFonts w:ascii="Cambria" w:eastAsia="Cambria" w:hAnsi="Cambria" w:cs="Cambria"/>
                <w:sz w:val="24"/>
                <w:lang w:val="sr-Cyrl-CS"/>
              </w:rPr>
              <w:t xml:space="preserve"> не старије од 5 година</w:t>
            </w:r>
            <w:r>
              <w:rPr>
                <w:rFonts w:ascii="Cambria" w:eastAsia="Cambria" w:hAnsi="Cambria" w:cs="Cambria"/>
                <w:sz w:val="24"/>
              </w:rPr>
              <w:t xml:space="preserve"> </w:t>
            </w:r>
            <w:r>
              <w:rPr>
                <w:rFonts w:ascii="Cambria" w:eastAsia="Cambria" w:hAnsi="Cambria" w:cs="Cambria"/>
                <w:b/>
                <w:sz w:val="24"/>
              </w:rPr>
              <w:t xml:space="preserve"> </w:t>
            </w:r>
            <w:r>
              <w:rPr>
                <w:rFonts w:ascii="Cambria" w:eastAsia="Cambria" w:hAnsi="Cambria" w:cs="Cambria"/>
                <w:sz w:val="24"/>
              </w:rPr>
              <w:t xml:space="preserve"> (у својини и/или  по основу закупа и/или по основу уговора о пословнотехничкој сарадњи) или да има уговор са превозником кога ангажује</w:t>
            </w:r>
            <w:r>
              <w:rPr>
                <w:rFonts w:ascii="Cambria" w:eastAsia="Cambria" w:hAnsi="Cambria" w:cs="Cambria"/>
                <w:b/>
                <w:sz w:val="24"/>
              </w:rPr>
              <w:t>,  у довољном броју  за превоз сваке групе по партији  за коју подноси понуду.</w:t>
            </w:r>
            <w:r>
              <w:rPr>
                <w:rFonts w:ascii="Cambria" w:eastAsia="Cambria" w:hAnsi="Cambria" w:cs="Cambria"/>
                <w:sz w:val="24"/>
              </w:rPr>
              <w:t xml:space="preserve"> </w:t>
            </w:r>
            <w:r w:rsidRPr="0041440C">
              <w:rPr>
                <w:rFonts w:ascii="Cambria" w:eastAsia="Cambria" w:hAnsi="Cambria" w:cs="Cambria"/>
                <w:color w:val="auto"/>
                <w:sz w:val="24"/>
              </w:rPr>
              <w:t>Аутобуси морају бити високе туристичке класе</w:t>
            </w:r>
            <w:r w:rsidR="00081B99" w:rsidRPr="0041440C">
              <w:rPr>
                <w:rFonts w:ascii="Cambria" w:eastAsia="Cambria" w:hAnsi="Cambria" w:cs="Cambria"/>
                <w:color w:val="auto"/>
                <w:sz w:val="24"/>
              </w:rPr>
              <w:t>,</w:t>
            </w:r>
            <w:r w:rsidRPr="0041440C">
              <w:rPr>
                <w:rFonts w:ascii="Cambria" w:eastAsia="Cambria" w:hAnsi="Cambria" w:cs="Cambria"/>
                <w:color w:val="auto"/>
                <w:sz w:val="24"/>
              </w:rPr>
              <w:t xml:space="preserve"> са аудио и клима  опремом</w:t>
            </w:r>
            <w:r>
              <w:rPr>
                <w:rFonts w:ascii="Cambria" w:eastAsia="Cambria" w:hAnsi="Cambria" w:cs="Cambria"/>
                <w:sz w:val="24"/>
              </w:rPr>
              <w:t xml:space="preserve">  и бројем седишта који одговара броју пријављених учесника </w:t>
            </w:r>
            <w:r>
              <w:rPr>
                <w:rFonts w:ascii="Cambria" w:eastAsia="Cambria" w:hAnsi="Cambria" w:cs="Cambria"/>
                <w:sz w:val="24"/>
              </w:rPr>
              <w:lastRenderedPageBreak/>
              <w:t>путовања. Ако се укаже потреба може,  поред аутобуса као допуну,  ангажовати минибус возило, под условом да је обезбеђен исти конфор превоза.</w:t>
            </w:r>
            <w:r w:rsidR="004C7FBC">
              <w:rPr>
                <w:rFonts w:ascii="Cambria" w:eastAsia="Cambria" w:hAnsi="Cambria" w:cs="Cambria"/>
                <w:sz w:val="24"/>
                <w:lang w:val="sr-Cyrl-CS"/>
              </w:rPr>
              <w:t xml:space="preserve"> Понуђач ће уколико буде изабран бити у обавези достављања копије записника о извршеном техничком прегледу ангажованих аутобуса који не може бити старији од 5 дана од дана отпочињања путовања и тахографске улошке за возаче који су ангажовани за превоз ученика за претходна два дана у односу на дан отпочињања путовања</w:t>
            </w:r>
            <w:r w:rsidR="00473012">
              <w:rPr>
                <w:rFonts w:ascii="Cambria" w:eastAsia="Cambria" w:hAnsi="Cambria" w:cs="Cambria"/>
                <w:sz w:val="24"/>
                <w:lang w:val="sr-Cyrl-CS"/>
              </w:rPr>
              <w:t xml:space="preserve">. </w:t>
            </w:r>
          </w:p>
          <w:p w:rsidR="00F4666B" w:rsidRPr="005949B8" w:rsidRDefault="00473012">
            <w:pPr>
              <w:contextualSpacing w:val="0"/>
              <w:jc w:val="both"/>
              <w:rPr>
                <w:rFonts w:ascii="Cambria" w:eastAsia="Cambria" w:hAnsi="Cambria" w:cs="Cambria"/>
                <w:sz w:val="24"/>
                <w:lang w:val="sr-Cyrl-CS"/>
              </w:rPr>
            </w:pPr>
            <w:r>
              <w:rPr>
                <w:rFonts w:ascii="Cambria" w:eastAsia="Cambria" w:hAnsi="Cambria" w:cs="Cambria"/>
                <w:sz w:val="24"/>
                <w:lang w:val="sr-Cyrl-CS"/>
              </w:rPr>
              <w:t>Да у моменту подношења понуде поседује закључену полису осигурања учесника путовања (ученика и наставника)од несрећног случаја за све време трајања путовања</w:t>
            </w:r>
          </w:p>
        </w:tc>
      </w:tr>
      <w:tr w:rsidR="00A061BE">
        <w:tc>
          <w:tcPr>
            <w:tcW w:w="1015" w:type="dxa"/>
          </w:tcPr>
          <w:p w:rsidR="00A061BE" w:rsidRDefault="004935E2">
            <w:pPr>
              <w:spacing w:before="120" w:after="120" w:line="240" w:lineRule="auto"/>
              <w:contextualSpacing w:val="0"/>
              <w:jc w:val="both"/>
            </w:pPr>
            <w:r>
              <w:rPr>
                <w:rFonts w:ascii="Cambria" w:eastAsia="Cambria" w:hAnsi="Cambria" w:cs="Cambria"/>
                <w:b/>
              </w:rPr>
              <w:lastRenderedPageBreak/>
              <w:t>ДОКАЗ</w:t>
            </w:r>
          </w:p>
          <w:p w:rsidR="00A061BE" w:rsidRDefault="00A061BE">
            <w:pPr>
              <w:spacing w:before="120" w:after="120" w:line="240" w:lineRule="auto"/>
              <w:contextualSpacing w:val="0"/>
              <w:jc w:val="both"/>
            </w:pPr>
          </w:p>
        </w:tc>
        <w:tc>
          <w:tcPr>
            <w:tcW w:w="8272" w:type="dxa"/>
          </w:tcPr>
          <w:p w:rsidR="00A061BE" w:rsidRPr="00473012" w:rsidRDefault="004935E2" w:rsidP="00A96083">
            <w:pPr>
              <w:contextualSpacing w:val="0"/>
              <w:jc w:val="both"/>
              <w:rPr>
                <w:lang w:val="sr-Cyrl-CS"/>
              </w:rPr>
            </w:pPr>
            <w:r>
              <w:rPr>
                <w:rFonts w:ascii="Cambria" w:eastAsia="Cambria" w:hAnsi="Cambria" w:cs="Cambria"/>
                <w:sz w:val="24"/>
              </w:rPr>
              <w:t xml:space="preserve">Изјава понуђача дата </w:t>
            </w:r>
            <w:r w:rsidR="00D906F8">
              <w:rPr>
                <w:rFonts w:ascii="Cambria" w:eastAsia="Cambria" w:hAnsi="Cambria" w:cs="Cambria"/>
                <w:sz w:val="24"/>
              </w:rPr>
              <w:t xml:space="preserve">у Обрасцу Понуде </w:t>
            </w:r>
            <w:r>
              <w:rPr>
                <w:rFonts w:ascii="Cambria" w:eastAsia="Cambria" w:hAnsi="Cambria" w:cs="Cambria"/>
                <w:sz w:val="24"/>
              </w:rPr>
              <w:t>под пуној материјалној и кривичној одговорношћу да ће, ако му оквирни споразум буде додељен, за превоз ученика и осталих учесника екскурзије</w:t>
            </w:r>
            <w:r w:rsidR="00D906F8">
              <w:rPr>
                <w:rFonts w:ascii="Cambria" w:eastAsia="Cambria" w:hAnsi="Cambria" w:cs="Cambria"/>
                <w:sz w:val="24"/>
              </w:rPr>
              <w:t>,</w:t>
            </w:r>
            <w:r>
              <w:rPr>
                <w:rFonts w:ascii="Cambria" w:eastAsia="Cambria" w:hAnsi="Cambria" w:cs="Cambria"/>
                <w:sz w:val="24"/>
              </w:rPr>
              <w:t xml:space="preserve">  ангажовати аутобусе високе туристичке класе са аудио и клима  опремом  и бројем седишта који одговара броју пријављених учесника путовања</w:t>
            </w:r>
            <w:r w:rsidR="00E2127D">
              <w:rPr>
                <w:rFonts w:ascii="Cambria" w:eastAsia="Cambria" w:hAnsi="Cambria" w:cs="Cambria"/>
                <w:sz w:val="24"/>
              </w:rPr>
              <w:t>, не старијим од пет година</w:t>
            </w:r>
            <w:r>
              <w:rPr>
                <w:rFonts w:ascii="Cambria" w:eastAsia="Cambria" w:hAnsi="Cambria" w:cs="Cambria"/>
                <w:sz w:val="24"/>
              </w:rPr>
              <w:t>.</w:t>
            </w:r>
            <w:r w:rsidR="00473012">
              <w:rPr>
                <w:rFonts w:ascii="Cambria" w:eastAsia="Cambria" w:hAnsi="Cambria" w:cs="Cambria"/>
                <w:sz w:val="24"/>
                <w:lang w:val="sr-Cyrl-CS"/>
              </w:rPr>
              <w:t xml:space="preserve"> Копија полисе осигурања.</w:t>
            </w:r>
          </w:p>
        </w:tc>
      </w:tr>
    </w:tbl>
    <w:p w:rsidR="00A061BE" w:rsidRDefault="00A061BE">
      <w:pPr>
        <w:spacing w:after="0" w:line="360" w:lineRule="auto"/>
        <w:ind w:left="142"/>
        <w:contextualSpacing w:val="0"/>
        <w:jc w:val="both"/>
      </w:pPr>
    </w:p>
    <w:tbl>
      <w:tblPr>
        <w:tblStyle w:val="2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5"/>
        <w:gridCol w:w="8282"/>
      </w:tblGrid>
      <w:tr w:rsidR="00A061BE">
        <w:trPr>
          <w:trHeight w:val="640"/>
        </w:trPr>
        <w:tc>
          <w:tcPr>
            <w:tcW w:w="1005" w:type="dxa"/>
            <w:shd w:val="clear" w:color="auto" w:fill="FDEADA"/>
          </w:tcPr>
          <w:p w:rsidR="00A061BE" w:rsidRDefault="004935E2">
            <w:pPr>
              <w:spacing w:before="120" w:after="120" w:line="240" w:lineRule="auto"/>
              <w:contextualSpacing w:val="0"/>
              <w:jc w:val="both"/>
            </w:pPr>
            <w:r>
              <w:rPr>
                <w:rFonts w:ascii="Cambria" w:eastAsia="Cambria" w:hAnsi="Cambria" w:cs="Cambria"/>
                <w:b/>
              </w:rPr>
              <w:t>УСЛОВ</w:t>
            </w:r>
          </w:p>
        </w:tc>
        <w:tc>
          <w:tcPr>
            <w:tcW w:w="8282" w:type="dxa"/>
            <w:shd w:val="clear" w:color="auto" w:fill="FDEADA"/>
          </w:tcPr>
          <w:p w:rsidR="00E662CF" w:rsidRDefault="004935E2">
            <w:pPr>
              <w:contextualSpacing w:val="0"/>
              <w:jc w:val="both"/>
              <w:rPr>
                <w:rFonts w:ascii="Cambria" w:eastAsia="Cambria" w:hAnsi="Cambria" w:cs="Cambria"/>
                <w:sz w:val="24"/>
                <w:lang w:val="sr-Cyrl-CS"/>
              </w:rPr>
            </w:pPr>
            <w:r>
              <w:rPr>
                <w:rFonts w:ascii="Times New Roman" w:eastAsia="Times New Roman" w:hAnsi="Times New Roman" w:cs="Times New Roman"/>
                <w:i/>
              </w:rPr>
              <w:t xml:space="preserve"> </w:t>
            </w:r>
            <w:r>
              <w:rPr>
                <w:rFonts w:ascii="Cambria" w:eastAsia="Cambria" w:hAnsi="Cambria" w:cs="Cambria"/>
                <w:b/>
                <w:i/>
                <w:sz w:val="24"/>
              </w:rPr>
              <w:t>Кадровски капацитет:</w:t>
            </w:r>
            <w:r>
              <w:rPr>
                <w:rFonts w:ascii="Cambria" w:eastAsia="Cambria" w:hAnsi="Cambria" w:cs="Cambria"/>
                <w:sz w:val="24"/>
              </w:rPr>
              <w:t xml:space="preserve"> </w:t>
            </w:r>
            <w:r w:rsidRPr="00E662CF">
              <w:rPr>
                <w:rFonts w:ascii="Cambria" w:eastAsia="Cambria" w:hAnsi="Cambria" w:cs="Cambria"/>
                <w:sz w:val="24"/>
              </w:rPr>
              <w:t xml:space="preserve">да пре дана подношења понуде има најмање </w:t>
            </w:r>
            <w:r w:rsidRPr="00E662CF">
              <w:rPr>
                <w:rFonts w:ascii="Cambria" w:eastAsia="Cambria" w:hAnsi="Cambria" w:cs="Cambria"/>
                <w:sz w:val="24"/>
                <w:u w:val="single"/>
              </w:rPr>
              <w:t>пет</w:t>
            </w:r>
            <w:r w:rsidRPr="00E662CF">
              <w:rPr>
                <w:rFonts w:ascii="Cambria" w:eastAsia="Cambria" w:hAnsi="Cambria" w:cs="Cambria"/>
                <w:sz w:val="24"/>
              </w:rPr>
              <w:t xml:space="preserve">  запослених, </w:t>
            </w:r>
            <w:r w:rsidR="00A96083">
              <w:rPr>
                <w:rFonts w:ascii="Cambria" w:eastAsia="Cambria" w:hAnsi="Cambria" w:cs="Cambria"/>
                <w:sz w:val="24"/>
              </w:rPr>
              <w:t xml:space="preserve">или на други начин у складу са </w:t>
            </w:r>
            <w:r w:rsidR="00A96083">
              <w:rPr>
                <w:rFonts w:ascii="Cambria" w:eastAsia="Cambria" w:hAnsi="Cambria" w:cs="Cambria"/>
                <w:sz w:val="24"/>
                <w:lang w:val="sr-Cyrl-CS"/>
              </w:rPr>
              <w:t>о</w:t>
            </w:r>
            <w:r w:rsidRPr="00E662CF">
              <w:rPr>
                <w:rFonts w:ascii="Cambria" w:eastAsia="Cambria" w:hAnsi="Cambria" w:cs="Cambria"/>
                <w:sz w:val="24"/>
              </w:rPr>
              <w:t xml:space="preserve">дредбама Закона о раду,  радно ангажованих лица на пословима који су у непосредној вези са предметом јавне набавке. Од тих пет лица </w:t>
            </w:r>
            <w:r w:rsidRPr="00E662CF">
              <w:rPr>
                <w:rFonts w:ascii="Cambria" w:eastAsia="Cambria" w:hAnsi="Cambria" w:cs="Cambria"/>
                <w:sz w:val="24"/>
                <w:u w:val="single"/>
              </w:rPr>
              <w:t>минимум  три</w:t>
            </w:r>
            <w:r w:rsidRPr="00E662CF">
              <w:rPr>
                <w:rFonts w:ascii="Cambria" w:eastAsia="Cambria" w:hAnsi="Cambria" w:cs="Cambria"/>
                <w:sz w:val="24"/>
              </w:rPr>
              <w:t xml:space="preserve"> лица морају бити туристички водичи са лиценцом.</w:t>
            </w:r>
            <w:r w:rsidR="00E662CF">
              <w:rPr>
                <w:rFonts w:ascii="Cambria" w:eastAsia="Cambria" w:hAnsi="Cambria" w:cs="Cambria"/>
                <w:sz w:val="24"/>
                <w:lang w:val="sr-Cyrl-CS"/>
              </w:rPr>
              <w:t xml:space="preserve">  </w:t>
            </w:r>
          </w:p>
          <w:p w:rsidR="00A061BE" w:rsidRPr="00DB40F9" w:rsidRDefault="00A96083" w:rsidP="00E662CF">
            <w:pPr>
              <w:contextualSpacing w:val="0"/>
              <w:jc w:val="both"/>
              <w:rPr>
                <w:lang w:val="sr-Cyrl-CS"/>
              </w:rPr>
            </w:pPr>
            <w:r>
              <w:rPr>
                <w:rFonts w:ascii="Cambria" w:eastAsia="Cambria" w:hAnsi="Cambria" w:cs="Cambria"/>
                <w:sz w:val="24"/>
                <w:lang w:val="sr-Cyrl-CS"/>
              </w:rPr>
              <w:t>З</w:t>
            </w:r>
            <w:r w:rsidR="00E662CF">
              <w:rPr>
                <w:rFonts w:ascii="Cambria" w:eastAsia="Cambria" w:hAnsi="Cambria" w:cs="Cambria"/>
                <w:sz w:val="24"/>
                <w:lang w:val="sr-Cyrl-CS"/>
              </w:rPr>
              <w:t xml:space="preserve">а </w:t>
            </w:r>
            <w:r w:rsidR="00E662CF" w:rsidRPr="00E662CF">
              <w:rPr>
                <w:rFonts w:ascii="Cambria" w:eastAsia="Cambria" w:hAnsi="Cambria" w:cs="Cambria"/>
                <w:b/>
                <w:sz w:val="24"/>
                <w:lang w:val="sr-Cyrl-CS"/>
              </w:rPr>
              <w:t>партију два и партију три</w:t>
            </w:r>
            <w:r>
              <w:rPr>
                <w:rFonts w:ascii="Cambria" w:eastAsia="Cambria" w:hAnsi="Cambria" w:cs="Cambria"/>
                <w:sz w:val="24"/>
                <w:lang w:val="sr-Cyrl-CS"/>
              </w:rPr>
              <w:t xml:space="preserve"> да у моменту закључивања појединачног уговора/поруџбенице има у складу са одредбама Закона о раду,  важећи</w:t>
            </w:r>
            <w:r w:rsidR="00DB40F9" w:rsidRPr="00E662CF">
              <w:rPr>
                <w:rFonts w:ascii="Cambria" w:eastAsia="Cambria" w:hAnsi="Cambria" w:cs="Cambria"/>
                <w:sz w:val="24"/>
                <w:lang w:val="sr-Cyrl-CS"/>
              </w:rPr>
              <w:t xml:space="preserve"> закључен уговор о радном</w:t>
            </w:r>
            <w:r>
              <w:rPr>
                <w:rFonts w:ascii="Cambria" w:eastAsia="Cambria" w:hAnsi="Cambria" w:cs="Cambria"/>
                <w:sz w:val="24"/>
                <w:lang w:val="sr-Cyrl-CS"/>
              </w:rPr>
              <w:t xml:space="preserve"> ангажовању </w:t>
            </w:r>
            <w:r w:rsidR="00DB40F9" w:rsidRPr="00E662CF">
              <w:rPr>
                <w:rFonts w:ascii="Cambria" w:eastAsia="Cambria" w:hAnsi="Cambria" w:cs="Cambria"/>
                <w:sz w:val="24"/>
                <w:lang w:val="sr-Cyrl-CS"/>
              </w:rPr>
              <w:t xml:space="preserve"> лекар</w:t>
            </w:r>
            <w:r>
              <w:rPr>
                <w:rFonts w:ascii="Cambria" w:eastAsia="Cambria" w:hAnsi="Cambria" w:cs="Cambria"/>
                <w:sz w:val="24"/>
                <w:lang w:val="sr-Cyrl-CS"/>
              </w:rPr>
              <w:t xml:space="preserve">а који ће </w:t>
            </w:r>
            <w:r w:rsidR="00DB40F9" w:rsidRPr="00E662CF">
              <w:rPr>
                <w:rFonts w:ascii="Cambria" w:eastAsia="Cambria" w:hAnsi="Cambria" w:cs="Cambria"/>
                <w:sz w:val="24"/>
                <w:lang w:val="sr-Cyrl-CS"/>
              </w:rPr>
              <w:t xml:space="preserve"> пратити учеснике путовања сво време трајања путовања</w:t>
            </w:r>
            <w:r>
              <w:rPr>
                <w:rFonts w:ascii="Cambria" w:eastAsia="Cambria" w:hAnsi="Cambria" w:cs="Cambria"/>
                <w:sz w:val="24"/>
                <w:lang w:val="sr-Cyrl-CS"/>
              </w:rPr>
              <w:t>.</w:t>
            </w:r>
            <w:r w:rsidR="00DB40F9">
              <w:rPr>
                <w:rFonts w:ascii="Cambria" w:eastAsia="Cambria" w:hAnsi="Cambria" w:cs="Cambria"/>
                <w:b/>
                <w:i/>
                <w:sz w:val="24"/>
                <w:lang w:val="sr-Cyrl-CS"/>
              </w:rPr>
              <w:t xml:space="preserve"> </w:t>
            </w:r>
          </w:p>
        </w:tc>
      </w:tr>
      <w:tr w:rsidR="00A061BE">
        <w:trPr>
          <w:trHeight w:val="1600"/>
        </w:trPr>
        <w:tc>
          <w:tcPr>
            <w:tcW w:w="1005" w:type="dxa"/>
          </w:tcPr>
          <w:p w:rsidR="00A061BE" w:rsidRDefault="004935E2">
            <w:pPr>
              <w:spacing w:before="120" w:after="120" w:line="240" w:lineRule="auto"/>
              <w:contextualSpacing w:val="0"/>
              <w:jc w:val="both"/>
            </w:pPr>
            <w:r>
              <w:rPr>
                <w:rFonts w:ascii="Cambria" w:eastAsia="Cambria" w:hAnsi="Cambria" w:cs="Cambria"/>
                <w:b/>
              </w:rPr>
              <w:t>ДОКАЗ</w:t>
            </w:r>
          </w:p>
        </w:tc>
        <w:tc>
          <w:tcPr>
            <w:tcW w:w="8282" w:type="dxa"/>
          </w:tcPr>
          <w:p w:rsidR="00DB40F9" w:rsidRDefault="004935E2">
            <w:pPr>
              <w:contextualSpacing w:val="0"/>
              <w:jc w:val="both"/>
              <w:rPr>
                <w:rFonts w:ascii="Cambria" w:eastAsia="Cambria" w:hAnsi="Cambria" w:cs="Cambria"/>
                <w:sz w:val="24"/>
                <w:lang w:val="sr-Cyrl-CS"/>
              </w:rPr>
            </w:pPr>
            <w:r>
              <w:rPr>
                <w:rFonts w:ascii="Cambria" w:eastAsia="Cambria" w:hAnsi="Cambria" w:cs="Cambria"/>
                <w:sz w:val="24"/>
              </w:rPr>
              <w:t>Доказ за 5 запослених од којих су троје туристички водичи копије</w:t>
            </w:r>
            <w:r w:rsidR="009373D2">
              <w:rPr>
                <w:rFonts w:ascii="Cambria" w:eastAsia="Cambria" w:hAnsi="Cambria" w:cs="Cambria"/>
                <w:sz w:val="24"/>
              </w:rPr>
              <w:t xml:space="preserve"> радних књижица, </w:t>
            </w:r>
            <w:r>
              <w:rPr>
                <w:rFonts w:ascii="Cambria" w:eastAsia="Cambria" w:hAnsi="Cambria" w:cs="Cambria"/>
                <w:sz w:val="24"/>
              </w:rPr>
              <w:t xml:space="preserve"> уговора о раду или уговора о другом виду ангажовања у складу са одредбама Закона о раду</w:t>
            </w:r>
            <w:r w:rsidR="00D906F8">
              <w:rPr>
                <w:rFonts w:ascii="Cambria" w:eastAsia="Cambria" w:hAnsi="Cambria" w:cs="Cambria"/>
                <w:sz w:val="24"/>
              </w:rPr>
              <w:t xml:space="preserve"> </w:t>
            </w:r>
            <w:r>
              <w:rPr>
                <w:rFonts w:ascii="Cambria" w:eastAsia="Cambria" w:hAnsi="Cambria" w:cs="Cambria"/>
                <w:sz w:val="24"/>
              </w:rPr>
              <w:t>које је понуђач или члан групе закључио са запосленим, односно ангажованим лицем, а за туристичке водиче и копија важеће лиценце туристичког водича коју издаје мини</w:t>
            </w:r>
            <w:r w:rsidR="002C08E7">
              <w:rPr>
                <w:rFonts w:ascii="Cambria" w:eastAsia="Cambria" w:hAnsi="Cambria" w:cs="Cambria"/>
                <w:sz w:val="24"/>
              </w:rPr>
              <w:t>старство надлежно за послове ту</w:t>
            </w:r>
            <w:r w:rsidR="002C08E7">
              <w:rPr>
                <w:rFonts w:ascii="Cambria" w:eastAsia="Cambria" w:hAnsi="Cambria" w:cs="Cambria"/>
                <w:sz w:val="24"/>
                <w:lang w:val="sr-Cyrl-CS"/>
              </w:rPr>
              <w:t>р</w:t>
            </w:r>
            <w:r>
              <w:rPr>
                <w:rFonts w:ascii="Cambria" w:eastAsia="Cambria" w:hAnsi="Cambria" w:cs="Cambria"/>
                <w:sz w:val="24"/>
              </w:rPr>
              <w:t xml:space="preserve">изма.  </w:t>
            </w:r>
            <w:r w:rsidR="00A96083">
              <w:rPr>
                <w:rFonts w:ascii="Cambria" w:eastAsia="Cambria" w:hAnsi="Cambria" w:cs="Cambria"/>
                <w:sz w:val="24"/>
                <w:lang w:val="sr-Cyrl-CS"/>
              </w:rPr>
              <w:t xml:space="preserve">Изабрани понуђач </w:t>
            </w:r>
            <w:r w:rsidR="00A96083" w:rsidRPr="00E662CF">
              <w:rPr>
                <w:rFonts w:ascii="Cambria" w:eastAsia="Cambria" w:hAnsi="Cambria" w:cs="Cambria"/>
                <w:sz w:val="24"/>
                <w:lang w:val="sr-Cyrl-CS"/>
              </w:rPr>
              <w:t xml:space="preserve"> </w:t>
            </w:r>
            <w:r w:rsidR="00A96083">
              <w:rPr>
                <w:rFonts w:ascii="Cambria" w:eastAsia="Cambria" w:hAnsi="Cambria" w:cs="Cambria"/>
                <w:sz w:val="24"/>
                <w:lang w:val="sr-Cyrl-CS"/>
              </w:rPr>
              <w:t xml:space="preserve">за </w:t>
            </w:r>
            <w:r w:rsidR="00A96083" w:rsidRPr="00E662CF">
              <w:rPr>
                <w:rFonts w:ascii="Cambria" w:eastAsia="Cambria" w:hAnsi="Cambria" w:cs="Cambria"/>
                <w:b/>
                <w:sz w:val="24"/>
                <w:lang w:val="sr-Cyrl-CS"/>
              </w:rPr>
              <w:t>партију два и партију три</w:t>
            </w:r>
            <w:r w:rsidR="00A96083">
              <w:rPr>
                <w:rFonts w:ascii="Cambria" w:eastAsia="Cambria" w:hAnsi="Cambria" w:cs="Cambria"/>
                <w:sz w:val="24"/>
                <w:lang w:val="sr-Cyrl-CS"/>
              </w:rPr>
              <w:t xml:space="preserve"> ће бити у обавези да на дан закључивања појединачног уговора   достави копију  важећег</w:t>
            </w:r>
            <w:r w:rsidR="00A96083" w:rsidRPr="00E662CF">
              <w:rPr>
                <w:rFonts w:ascii="Cambria" w:eastAsia="Cambria" w:hAnsi="Cambria" w:cs="Cambria"/>
                <w:sz w:val="24"/>
                <w:lang w:val="sr-Cyrl-CS"/>
              </w:rPr>
              <w:t xml:space="preserve"> закључен</w:t>
            </w:r>
            <w:r w:rsidR="00A96083">
              <w:rPr>
                <w:rFonts w:ascii="Cambria" w:eastAsia="Cambria" w:hAnsi="Cambria" w:cs="Cambria"/>
                <w:sz w:val="24"/>
                <w:lang w:val="sr-Cyrl-CS"/>
              </w:rPr>
              <w:t>ог</w:t>
            </w:r>
            <w:r w:rsidR="00A96083" w:rsidRPr="00E662CF">
              <w:rPr>
                <w:rFonts w:ascii="Cambria" w:eastAsia="Cambria" w:hAnsi="Cambria" w:cs="Cambria"/>
                <w:sz w:val="24"/>
                <w:lang w:val="sr-Cyrl-CS"/>
              </w:rPr>
              <w:t xml:space="preserve"> уговор</w:t>
            </w:r>
            <w:r w:rsidR="00A96083">
              <w:rPr>
                <w:rFonts w:ascii="Cambria" w:eastAsia="Cambria" w:hAnsi="Cambria" w:cs="Cambria"/>
                <w:sz w:val="24"/>
                <w:lang w:val="sr-Cyrl-CS"/>
              </w:rPr>
              <w:t>а</w:t>
            </w:r>
            <w:r w:rsidR="00A96083" w:rsidRPr="00E662CF">
              <w:rPr>
                <w:rFonts w:ascii="Cambria" w:eastAsia="Cambria" w:hAnsi="Cambria" w:cs="Cambria"/>
                <w:sz w:val="24"/>
                <w:lang w:val="sr-Cyrl-CS"/>
              </w:rPr>
              <w:t xml:space="preserve"> о радном ангажовању којим доказује да ће лекар пратити учеснике путовања сво време трајања путовања</w:t>
            </w:r>
            <w:r w:rsidR="00A96083">
              <w:rPr>
                <w:rFonts w:ascii="Cambria" w:eastAsia="Cambria" w:hAnsi="Cambria" w:cs="Cambria"/>
                <w:sz w:val="24"/>
                <w:lang w:val="sr-Cyrl-CS"/>
              </w:rPr>
              <w:t xml:space="preserve"> и копију дипломе ангажованог лекара</w:t>
            </w:r>
            <w:r w:rsidR="00A96083" w:rsidRPr="00E662CF">
              <w:rPr>
                <w:rFonts w:ascii="Cambria" w:eastAsia="Cambria" w:hAnsi="Cambria" w:cs="Cambria"/>
                <w:b/>
                <w:sz w:val="24"/>
                <w:lang w:val="sr-Cyrl-CS"/>
              </w:rPr>
              <w:t>.</w:t>
            </w:r>
          </w:p>
          <w:p w:rsidR="005949B8" w:rsidRPr="005949B8" w:rsidRDefault="005949B8">
            <w:pPr>
              <w:contextualSpacing w:val="0"/>
              <w:jc w:val="both"/>
              <w:rPr>
                <w:rFonts w:ascii="Cambria" w:eastAsia="Cambria" w:hAnsi="Cambria" w:cs="Cambria"/>
                <w:sz w:val="24"/>
                <w:lang w:val="sr-Cyrl-CS"/>
              </w:rPr>
            </w:pPr>
          </w:p>
        </w:tc>
      </w:tr>
    </w:tbl>
    <w:p w:rsidR="00005F81" w:rsidRPr="000E13A5" w:rsidRDefault="004935E2">
      <w:pPr>
        <w:contextualSpacing w:val="0"/>
        <w:jc w:val="both"/>
        <w:rPr>
          <w:lang w:val="sr-Cyrl-CS"/>
        </w:rPr>
      </w:pPr>
      <w:r w:rsidRPr="00F438D9">
        <w:rPr>
          <w:rFonts w:ascii="Cambria" w:eastAsia="Cambria" w:hAnsi="Cambria" w:cs="Cambria"/>
          <w:sz w:val="24"/>
        </w:rPr>
        <w:lastRenderedPageBreak/>
        <w:t>Уколико, при оцени понуда, буде постојала било каква дилема наручилац ће сходно члану 93 ЗЈН тражити додатна појашњења која ће понуђач бити у обавези да достави у року прописаном у комкретном захтеву. Ако понуђач не одговори по наведеном  позиву наручиоца</w:t>
      </w:r>
      <w:r w:rsidR="00D906F8">
        <w:rPr>
          <w:rFonts w:ascii="Cambria" w:eastAsia="Cambria" w:hAnsi="Cambria" w:cs="Cambria"/>
          <w:sz w:val="24"/>
        </w:rPr>
        <w:t xml:space="preserve">, </w:t>
      </w:r>
      <w:r w:rsidRPr="00F438D9">
        <w:rPr>
          <w:rFonts w:ascii="Cambria" w:eastAsia="Cambria" w:hAnsi="Cambria" w:cs="Cambria"/>
          <w:sz w:val="24"/>
        </w:rPr>
        <w:t xml:space="preserve"> његова понуда биће одбијена као неодговарајућ.</w:t>
      </w:r>
    </w:p>
    <w:p w:rsidR="00005F81" w:rsidRPr="00005F81" w:rsidRDefault="00005F81">
      <w:pPr>
        <w:contextualSpacing w:val="0"/>
        <w:jc w:val="both"/>
        <w:rPr>
          <w:lang w:val="sr-Cyrl-CS"/>
        </w:rPr>
      </w:pPr>
    </w:p>
    <w:p w:rsidR="00A061BE" w:rsidRDefault="004935E2" w:rsidP="00F438D9">
      <w:pPr>
        <w:numPr>
          <w:ilvl w:val="0"/>
          <w:numId w:val="12"/>
        </w:numPr>
        <w:shd w:val="clear" w:color="auto" w:fill="FBD4B4" w:themeFill="accent6" w:themeFillTint="66"/>
        <w:spacing w:before="100" w:after="0"/>
        <w:ind w:left="-141" w:firstLine="0"/>
        <w:jc w:val="center"/>
        <w:rPr>
          <w:rFonts w:ascii="Cambria" w:eastAsia="Cambria" w:hAnsi="Cambria" w:cs="Cambria"/>
          <w:b/>
          <w:sz w:val="24"/>
          <w:shd w:val="clear" w:color="auto" w:fill="FDE9D9"/>
        </w:rPr>
      </w:pPr>
      <w:r>
        <w:rPr>
          <w:rFonts w:ascii="Cambria" w:eastAsia="Cambria" w:hAnsi="Cambria" w:cs="Cambria"/>
          <w:b/>
          <w:sz w:val="24"/>
          <w:shd w:val="clear" w:color="auto" w:fill="FDE9D9"/>
        </w:rPr>
        <w:t>УПУТСТВО ПОНУЂАЧИМА КАКО ДА САЧИНЕ ПОНУДУ</w:t>
      </w:r>
    </w:p>
    <w:p w:rsidR="00A061BE" w:rsidRDefault="004935E2" w:rsidP="00F438D9">
      <w:pPr>
        <w:shd w:val="clear" w:color="auto" w:fill="FBD4B4" w:themeFill="accent6" w:themeFillTint="66"/>
        <w:spacing w:before="100" w:after="0"/>
        <w:contextualSpacing w:val="0"/>
      </w:pPr>
      <w:r>
        <w:rPr>
          <w:rFonts w:ascii="Cambria" w:eastAsia="Cambria" w:hAnsi="Cambria" w:cs="Cambria"/>
          <w:b/>
          <w:sz w:val="24"/>
          <w:u w:val="single"/>
        </w:rPr>
        <w:t>ПОСЕБНИ ЗАХТЕВИ НАРУЧИОЦА ОД КОЈИХ ЗАВИСИ ПРИХВАТЉИВОСТ ПОНУДЕ</w:t>
      </w:r>
    </w:p>
    <w:p w:rsidR="00081B99" w:rsidRDefault="00081B99">
      <w:pPr>
        <w:spacing w:before="100" w:after="0"/>
        <w:contextualSpacing w:val="0"/>
        <w:jc w:val="both"/>
        <w:rPr>
          <w:rFonts w:ascii="Cambria" w:eastAsia="Cambria" w:hAnsi="Cambria" w:cs="Cambria"/>
          <w:b/>
          <w:sz w:val="24"/>
        </w:rPr>
      </w:pPr>
    </w:p>
    <w:p w:rsidR="00A061BE" w:rsidRDefault="004935E2">
      <w:pPr>
        <w:spacing w:before="100" w:after="0"/>
        <w:contextualSpacing w:val="0"/>
        <w:jc w:val="both"/>
      </w:pPr>
      <w:r>
        <w:rPr>
          <w:rFonts w:ascii="Cambria" w:eastAsia="Cambria" w:hAnsi="Cambria" w:cs="Cambria"/>
          <w:b/>
          <w:sz w:val="24"/>
        </w:rPr>
        <w:t>4.1.</w:t>
      </w:r>
      <w:r>
        <w:rPr>
          <w:rFonts w:ascii="Cambria" w:eastAsia="Cambria" w:hAnsi="Cambria" w:cs="Cambria"/>
          <w:sz w:val="24"/>
        </w:rPr>
        <w:t xml:space="preserve"> Подаци о језику на којем понуда мора бити састављена:</w:t>
      </w:r>
    </w:p>
    <w:p w:rsidR="00A061BE" w:rsidRDefault="004935E2">
      <w:pPr>
        <w:spacing w:before="100" w:after="0"/>
        <w:contextualSpacing w:val="0"/>
        <w:jc w:val="both"/>
      </w:pPr>
      <w:r>
        <w:rPr>
          <w:rFonts w:ascii="Cambria" w:eastAsia="Cambria" w:hAnsi="Cambria" w:cs="Cambria"/>
          <w:sz w:val="24"/>
        </w:rPr>
        <w:t xml:space="preserve">Понуда мора бити састављена на српском језику и сви образци и доказна документација коју прилаже понуђач као саставни део понуде мора бити на српском језику. </w:t>
      </w:r>
    </w:p>
    <w:p w:rsidR="00A061BE" w:rsidRPr="00F438D9" w:rsidRDefault="004935E2">
      <w:pPr>
        <w:spacing w:before="100" w:after="0"/>
        <w:contextualSpacing w:val="0"/>
        <w:jc w:val="both"/>
      </w:pPr>
      <w:r>
        <w:rPr>
          <w:rFonts w:ascii="Cambria" w:eastAsia="Cambria" w:hAnsi="Cambria" w:cs="Cambria"/>
          <w:b/>
          <w:sz w:val="24"/>
        </w:rPr>
        <w:t>4.2.</w:t>
      </w:r>
      <w:r>
        <w:rPr>
          <w:rFonts w:ascii="Cambria" w:eastAsia="Cambria" w:hAnsi="Cambria" w:cs="Cambria"/>
          <w:sz w:val="24"/>
        </w:rPr>
        <w:t xml:space="preserve"> Дефинисање посебних захтева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w:t>
      </w:r>
      <w:r w:rsidR="00F438D9">
        <w:rPr>
          <w:rFonts w:ascii="Cambria" w:eastAsia="Cambria" w:hAnsi="Cambria" w:cs="Cambria"/>
          <w:sz w:val="24"/>
        </w:rPr>
        <w:t xml:space="preserve">саставни део:               </w:t>
      </w:r>
    </w:p>
    <w:p w:rsidR="00A061BE" w:rsidRDefault="004935E2">
      <w:pPr>
        <w:contextualSpacing w:val="0"/>
        <w:jc w:val="both"/>
      </w:pPr>
      <w:r>
        <w:rPr>
          <w:rFonts w:ascii="Cambria" w:eastAsia="Cambria" w:hAnsi="Cambria" w:cs="Cambria"/>
          <w:sz w:val="24"/>
        </w:rPr>
        <w:t>Понуда мора  да садржи све ПРИЛОГЕ и ОБРАСЦЕ дефинисане конкурсном документацијом. Сви обрасци морају бити попуњени</w:t>
      </w:r>
      <w:r w:rsidR="00F438D9">
        <w:rPr>
          <w:rFonts w:ascii="Cambria" w:eastAsia="Cambria" w:hAnsi="Cambria" w:cs="Cambria"/>
          <w:sz w:val="24"/>
        </w:rPr>
        <w:t xml:space="preserve"> </w:t>
      </w:r>
      <w:r>
        <w:rPr>
          <w:rFonts w:ascii="Cambria" w:eastAsia="Cambria" w:hAnsi="Cambria" w:cs="Cambria"/>
          <w:sz w:val="24"/>
        </w:rPr>
        <w:t xml:space="preserve"> читко</w:t>
      </w:r>
      <w:r w:rsidR="00F438D9">
        <w:rPr>
          <w:rFonts w:ascii="Cambria" w:eastAsia="Cambria" w:hAnsi="Cambria" w:cs="Cambria"/>
          <w:sz w:val="24"/>
        </w:rPr>
        <w:t xml:space="preserve"> неизбрисиво</w:t>
      </w:r>
      <w:r>
        <w:rPr>
          <w:rFonts w:ascii="Cambria" w:eastAsia="Cambria" w:hAnsi="Cambria" w:cs="Cambria"/>
          <w:sz w:val="24"/>
        </w:rPr>
        <w:t xml:space="preserve">, а сваки ОБРАЗАЦ потписан и оверен печатом од стране одговорног лица понуђача или овлашћеног члана групе понуђача. </w:t>
      </w:r>
    </w:p>
    <w:p w:rsidR="00A061BE" w:rsidRDefault="004935E2">
      <w:pPr>
        <w:contextualSpacing w:val="0"/>
        <w:jc w:val="both"/>
      </w:pPr>
      <w:r>
        <w:rPr>
          <w:rFonts w:ascii="Cambria" w:eastAsia="Cambria" w:hAnsi="Cambria" w:cs="Cambria"/>
          <w:sz w:val="24"/>
        </w:rPr>
        <w:t xml:space="preserve">Пожељно је да понуда буде спакована по редоследу из Садржине понуде, остраничена и увезана траком у целину која је осигурана печатом тако да се не могу накнадно убацивати, одстрањивати или замењивати појединачни листови. </w:t>
      </w:r>
    </w:p>
    <w:p w:rsidR="00A061BE" w:rsidRPr="00F729B1" w:rsidRDefault="00081B99">
      <w:pPr>
        <w:contextualSpacing w:val="0"/>
        <w:jc w:val="both"/>
        <w:rPr>
          <w:u w:val="single"/>
        </w:rPr>
      </w:pPr>
      <w:r>
        <w:rPr>
          <w:rFonts w:ascii="Cambria" w:eastAsia="Cambria" w:hAnsi="Cambria" w:cs="Cambria"/>
          <w:sz w:val="24"/>
        </w:rPr>
        <w:t>П</w:t>
      </w:r>
      <w:r w:rsidR="004935E2">
        <w:rPr>
          <w:rFonts w:ascii="Cambria" w:eastAsia="Cambria" w:hAnsi="Cambria" w:cs="Cambria"/>
          <w:sz w:val="24"/>
        </w:rPr>
        <w:t>онуђач подноси</w:t>
      </w:r>
      <w:r>
        <w:rPr>
          <w:rFonts w:ascii="Cambria" w:eastAsia="Cambria" w:hAnsi="Cambria" w:cs="Cambria"/>
          <w:sz w:val="24"/>
        </w:rPr>
        <w:t xml:space="preserve"> понуду у року </w:t>
      </w:r>
      <w:r w:rsidR="00500A70">
        <w:rPr>
          <w:rFonts w:ascii="Cambria" w:eastAsia="Cambria" w:hAnsi="Cambria" w:cs="Cambria"/>
          <w:sz w:val="24"/>
          <w:lang w:val="sr-Cyrl-CS"/>
        </w:rPr>
        <w:t xml:space="preserve">не краћем </w:t>
      </w:r>
      <w:r>
        <w:rPr>
          <w:rFonts w:ascii="Cambria" w:eastAsia="Cambria" w:hAnsi="Cambria" w:cs="Cambria"/>
          <w:sz w:val="24"/>
        </w:rPr>
        <w:t>од 30 дана од дана објављивања позива на Порталу Управе за јавне набавке</w:t>
      </w:r>
      <w:r w:rsidR="00E87496">
        <w:rPr>
          <w:rFonts w:ascii="Cambria" w:eastAsia="Cambria" w:hAnsi="Cambria" w:cs="Cambria"/>
          <w:sz w:val="24"/>
        </w:rPr>
        <w:t xml:space="preserve"> до  12.00</w:t>
      </w:r>
      <w:r w:rsidR="00B6213A">
        <w:rPr>
          <w:rFonts w:ascii="Cambria" w:eastAsia="Cambria" w:hAnsi="Cambria" w:cs="Cambria"/>
          <w:sz w:val="24"/>
        </w:rPr>
        <w:t xml:space="preserve"> сати</w:t>
      </w:r>
      <w:r>
        <w:rPr>
          <w:rFonts w:ascii="Cambria" w:eastAsia="Cambria" w:hAnsi="Cambria" w:cs="Cambria"/>
          <w:sz w:val="24"/>
        </w:rPr>
        <w:t>,</w:t>
      </w:r>
      <w:r w:rsidR="004935E2">
        <w:rPr>
          <w:rFonts w:ascii="Cambria" w:eastAsia="Cambria" w:hAnsi="Cambria" w:cs="Cambria"/>
          <w:sz w:val="24"/>
        </w:rPr>
        <w:t xml:space="preserve"> у затвореној коверти –са назнаком </w:t>
      </w:r>
      <w:r w:rsidR="00F729B1">
        <w:rPr>
          <w:rFonts w:ascii="Cambria" w:eastAsia="Cambria" w:hAnsi="Cambria" w:cs="Cambria"/>
          <w:sz w:val="24"/>
        </w:rPr>
        <w:t>–</w:t>
      </w:r>
      <w:r w:rsidR="004935E2">
        <w:rPr>
          <w:rFonts w:ascii="Cambria" w:eastAsia="Cambria" w:hAnsi="Cambria" w:cs="Cambria"/>
          <w:sz w:val="24"/>
        </w:rPr>
        <w:t xml:space="preserve"> </w:t>
      </w:r>
      <w:r w:rsidR="004935E2">
        <w:rPr>
          <w:rFonts w:ascii="Cambria" w:eastAsia="Cambria" w:hAnsi="Cambria" w:cs="Cambria"/>
          <w:b/>
          <w:sz w:val="24"/>
          <w:u w:val="single"/>
        </w:rPr>
        <w:t>Не отварати</w:t>
      </w:r>
      <w:r w:rsidR="004935E2">
        <w:rPr>
          <w:rFonts w:ascii="Cambria" w:eastAsia="Cambria" w:hAnsi="Cambria" w:cs="Cambria"/>
          <w:sz w:val="24"/>
        </w:rPr>
        <w:t xml:space="preserve"> </w:t>
      </w:r>
      <w:r w:rsidR="004935E2" w:rsidRPr="00F729B1">
        <w:rPr>
          <w:rFonts w:ascii="Cambria" w:eastAsia="Cambria" w:hAnsi="Cambria" w:cs="Cambria"/>
          <w:b/>
          <w:sz w:val="24"/>
          <w:u w:val="single"/>
        </w:rPr>
        <w:t>- „Понуда за учествова</w:t>
      </w:r>
      <w:r w:rsidR="006A5C8D">
        <w:rPr>
          <w:rFonts w:ascii="Cambria" w:eastAsia="Cambria" w:hAnsi="Cambria" w:cs="Cambria"/>
          <w:b/>
          <w:sz w:val="24"/>
          <w:u w:val="single"/>
        </w:rPr>
        <w:t xml:space="preserve">ње у отвореном поступку   ЈН  </w:t>
      </w:r>
      <w:r w:rsidR="006A5C8D">
        <w:rPr>
          <w:rFonts w:ascii="Cambria" w:eastAsia="Cambria" w:hAnsi="Cambria" w:cs="Cambria"/>
          <w:b/>
          <w:sz w:val="24"/>
          <w:u w:val="single"/>
          <w:lang w:val="sr-Cyrl-CS"/>
        </w:rPr>
        <w:t>10</w:t>
      </w:r>
      <w:r w:rsidR="004935E2" w:rsidRPr="00F729B1">
        <w:rPr>
          <w:rFonts w:ascii="Cambria" w:eastAsia="Cambria" w:hAnsi="Cambria" w:cs="Cambria"/>
          <w:b/>
          <w:sz w:val="24"/>
          <w:u w:val="single"/>
        </w:rPr>
        <w:t>-14/14</w:t>
      </w:r>
      <w:r w:rsidR="00F729B1" w:rsidRPr="00F729B1">
        <w:rPr>
          <w:rFonts w:ascii="Cambria" w:eastAsia="Cambria" w:hAnsi="Cambria" w:cs="Cambria"/>
          <w:b/>
          <w:sz w:val="24"/>
          <w:u w:val="single"/>
        </w:rPr>
        <w:t xml:space="preserve"> услуга </w:t>
      </w:r>
      <w:r w:rsidR="004935E2" w:rsidRPr="00F729B1">
        <w:rPr>
          <w:rFonts w:ascii="Cambria" w:eastAsia="Cambria" w:hAnsi="Cambria" w:cs="Cambria"/>
          <w:b/>
          <w:sz w:val="24"/>
          <w:u w:val="single"/>
        </w:rPr>
        <w:t xml:space="preserve">  Екскурзија за </w:t>
      </w:r>
      <w:r w:rsidR="00F438D9" w:rsidRPr="00F729B1">
        <w:rPr>
          <w:rFonts w:ascii="Cambria" w:eastAsia="Cambria" w:hAnsi="Cambria" w:cs="Cambria"/>
          <w:b/>
          <w:sz w:val="24"/>
          <w:u w:val="single"/>
        </w:rPr>
        <w:t>партију_____________</w:t>
      </w:r>
      <w:r>
        <w:rPr>
          <w:rFonts w:ascii="Cambria" w:eastAsia="Cambria" w:hAnsi="Cambria" w:cs="Cambria"/>
          <w:b/>
          <w:sz w:val="24"/>
          <w:u w:val="single"/>
        </w:rPr>
        <w:t>“,</w:t>
      </w:r>
      <w:r w:rsidR="00F438D9" w:rsidRPr="00F729B1">
        <w:rPr>
          <w:rFonts w:ascii="Cambria" w:eastAsia="Cambria" w:hAnsi="Cambria" w:cs="Cambria"/>
          <w:b/>
          <w:sz w:val="24"/>
          <w:u w:val="single"/>
        </w:rPr>
        <w:t xml:space="preserve"> </w:t>
      </w:r>
      <w:r w:rsidR="00F438D9" w:rsidRPr="00081B99">
        <w:rPr>
          <w:rFonts w:ascii="Cambria" w:eastAsia="Cambria" w:hAnsi="Cambria" w:cs="Cambria"/>
          <w:sz w:val="24"/>
          <w:u w:val="single"/>
        </w:rPr>
        <w:t>навести</w:t>
      </w:r>
      <w:r w:rsidR="004935E2" w:rsidRPr="00081B99">
        <w:rPr>
          <w:rFonts w:ascii="Cambria" w:eastAsia="Cambria" w:hAnsi="Cambria" w:cs="Cambria"/>
          <w:sz w:val="24"/>
          <w:u w:val="single"/>
        </w:rPr>
        <w:t xml:space="preserve"> број партије/а за коју/е се подноси/е понуда/е.</w:t>
      </w:r>
    </w:p>
    <w:p w:rsidR="00A061BE" w:rsidRDefault="00F729B1">
      <w:pPr>
        <w:contextualSpacing w:val="0"/>
        <w:jc w:val="both"/>
      </w:pPr>
      <w:r>
        <w:rPr>
          <w:rFonts w:ascii="Cambria" w:eastAsia="Cambria" w:hAnsi="Cambria" w:cs="Cambria"/>
          <w:sz w:val="24"/>
        </w:rPr>
        <w:t xml:space="preserve">На полеђини коверте понуђач је </w:t>
      </w:r>
      <w:r w:rsidR="004935E2">
        <w:rPr>
          <w:rFonts w:ascii="Cambria" w:eastAsia="Cambria" w:hAnsi="Cambria" w:cs="Cambria"/>
          <w:sz w:val="24"/>
        </w:rPr>
        <w:t>дужан да назначи назив, адресу, и контакт особу. Понуда мора бити  затворена  на начин да се приликом отварања понуда,  може са сигурношћу утврдити да се први пут отвара.</w:t>
      </w:r>
    </w:p>
    <w:p w:rsidR="00A061BE" w:rsidRDefault="004935E2">
      <w:pPr>
        <w:contextualSpacing w:val="0"/>
        <w:jc w:val="both"/>
      </w:pPr>
      <w:r>
        <w:rPr>
          <w:rFonts w:ascii="Cambria" w:eastAsia="Cambria" w:hAnsi="Cambria" w:cs="Cambria"/>
          <w:sz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 Сваку страну Модела Оквирног</w:t>
      </w:r>
      <w:r w:rsidR="00552362">
        <w:rPr>
          <w:rFonts w:ascii="Cambria" w:eastAsia="Cambria" w:hAnsi="Cambria" w:cs="Cambria"/>
          <w:sz w:val="24"/>
        </w:rPr>
        <w:t xml:space="preserve"> споразума попуњава</w:t>
      </w:r>
      <w:r>
        <w:rPr>
          <w:rFonts w:ascii="Cambria" w:eastAsia="Cambria" w:hAnsi="Cambria" w:cs="Cambria"/>
          <w:sz w:val="24"/>
        </w:rPr>
        <w:t xml:space="preserve"> овлашћено лице понуђача, потпис</w:t>
      </w:r>
      <w:r w:rsidR="00552362">
        <w:rPr>
          <w:rFonts w:ascii="Cambria" w:eastAsia="Cambria" w:hAnsi="Cambria" w:cs="Cambria"/>
          <w:sz w:val="24"/>
        </w:rPr>
        <w:t>ује</w:t>
      </w:r>
      <w:r>
        <w:rPr>
          <w:rFonts w:ascii="Cambria" w:eastAsia="Cambria" w:hAnsi="Cambria" w:cs="Cambria"/>
          <w:sz w:val="24"/>
        </w:rPr>
        <w:t xml:space="preserve"> и оверава печатом,</w:t>
      </w:r>
      <w:r w:rsidR="00552362">
        <w:rPr>
          <w:rFonts w:ascii="Cambria" w:eastAsia="Cambria" w:hAnsi="Cambria" w:cs="Cambria"/>
          <w:sz w:val="24"/>
        </w:rPr>
        <w:t xml:space="preserve"> подизвођач га парафира и оверава, </w:t>
      </w:r>
      <w:r>
        <w:rPr>
          <w:rFonts w:ascii="Cambria" w:eastAsia="Cambria" w:hAnsi="Cambria" w:cs="Cambria"/>
          <w:sz w:val="24"/>
        </w:rPr>
        <w:t xml:space="preserve"> тиме понуђач</w:t>
      </w:r>
      <w:r w:rsidR="00552362">
        <w:rPr>
          <w:rFonts w:ascii="Cambria" w:eastAsia="Cambria" w:hAnsi="Cambria" w:cs="Cambria"/>
          <w:sz w:val="24"/>
        </w:rPr>
        <w:t xml:space="preserve"> самостални и са подизвођачом, потврђују </w:t>
      </w:r>
      <w:r>
        <w:rPr>
          <w:rFonts w:ascii="Cambria" w:eastAsia="Cambria" w:hAnsi="Cambria" w:cs="Cambria"/>
          <w:sz w:val="24"/>
        </w:rPr>
        <w:t xml:space="preserve"> да прихвата</w:t>
      </w:r>
      <w:r w:rsidR="00552362">
        <w:rPr>
          <w:rFonts w:ascii="Cambria" w:eastAsia="Cambria" w:hAnsi="Cambria" w:cs="Cambria"/>
          <w:sz w:val="24"/>
        </w:rPr>
        <w:t xml:space="preserve">ју </w:t>
      </w:r>
      <w:r>
        <w:rPr>
          <w:rFonts w:ascii="Cambria" w:eastAsia="Cambria" w:hAnsi="Cambria" w:cs="Cambria"/>
          <w:sz w:val="24"/>
        </w:rPr>
        <w:t xml:space="preserve"> све елементе садржине Оквирног споразума. </w:t>
      </w:r>
    </w:p>
    <w:p w:rsidR="00A061BE" w:rsidRDefault="004935E2">
      <w:pPr>
        <w:contextualSpacing w:val="0"/>
        <w:jc w:val="both"/>
      </w:pPr>
      <w:r>
        <w:rPr>
          <w:rFonts w:ascii="Cambria" w:eastAsia="Cambria" w:hAnsi="Cambria" w:cs="Cambria"/>
          <w:sz w:val="24"/>
        </w:rPr>
        <w:t>У заједничкој понуди сваку страну Модела О</w:t>
      </w:r>
      <w:r w:rsidR="00552362">
        <w:rPr>
          <w:rFonts w:ascii="Cambria" w:eastAsia="Cambria" w:hAnsi="Cambria" w:cs="Cambria"/>
          <w:sz w:val="24"/>
        </w:rPr>
        <w:t>квирног споразума попуњава</w:t>
      </w:r>
      <w:r>
        <w:rPr>
          <w:rFonts w:ascii="Cambria" w:eastAsia="Cambria" w:hAnsi="Cambria" w:cs="Cambria"/>
          <w:sz w:val="24"/>
        </w:rPr>
        <w:t xml:space="preserve"> овлашћено </w:t>
      </w:r>
      <w:r>
        <w:rPr>
          <w:rFonts w:ascii="Cambria" w:eastAsia="Cambria" w:hAnsi="Cambria" w:cs="Cambria"/>
          <w:sz w:val="24"/>
        </w:rPr>
        <w:lastRenderedPageBreak/>
        <w:t>лице гр</w:t>
      </w:r>
      <w:r w:rsidR="00552362">
        <w:rPr>
          <w:rFonts w:ascii="Cambria" w:eastAsia="Cambria" w:hAnsi="Cambria" w:cs="Cambria"/>
          <w:sz w:val="24"/>
        </w:rPr>
        <w:t xml:space="preserve">упе понуђача, </w:t>
      </w:r>
      <w:r>
        <w:rPr>
          <w:rFonts w:ascii="Cambria" w:eastAsia="Cambria" w:hAnsi="Cambria" w:cs="Cambria"/>
          <w:sz w:val="24"/>
        </w:rPr>
        <w:t xml:space="preserve">потписује и оверава печатом,  чиме потврђује да прихвата све елементе садржине Оквирног споразума, </w:t>
      </w:r>
      <w:r w:rsidR="00552362">
        <w:rPr>
          <w:rFonts w:ascii="Cambria" w:eastAsia="Cambria" w:hAnsi="Cambria" w:cs="Cambria"/>
          <w:sz w:val="24"/>
        </w:rPr>
        <w:t xml:space="preserve">а </w:t>
      </w:r>
      <w:r>
        <w:rPr>
          <w:rFonts w:ascii="Cambria" w:eastAsia="Cambria" w:hAnsi="Cambria" w:cs="Cambria"/>
          <w:sz w:val="24"/>
        </w:rPr>
        <w:t>остали чланови групе понуђача Модел Оквирног споразума парафирају испод потписа о</w:t>
      </w:r>
      <w:r w:rsidR="00552362">
        <w:rPr>
          <w:rFonts w:ascii="Cambria" w:eastAsia="Cambria" w:hAnsi="Cambria" w:cs="Cambria"/>
          <w:sz w:val="24"/>
        </w:rPr>
        <w:t>влашћеног члана групе и оверавају</w:t>
      </w:r>
      <w:r>
        <w:rPr>
          <w:rFonts w:ascii="Cambria" w:eastAsia="Cambria" w:hAnsi="Cambria" w:cs="Cambria"/>
          <w:sz w:val="24"/>
        </w:rPr>
        <w:t xml:space="preserve"> печатом, чиме потврђују да прихватају све елементе садржине Оквирног споразума. Чланови групе одговарају неограничено солидарно за извршење Оквирног споразума</w:t>
      </w:r>
    </w:p>
    <w:p w:rsidR="00A061BE" w:rsidRDefault="004935E2">
      <w:pPr>
        <w:contextualSpacing w:val="0"/>
        <w:jc w:val="both"/>
      </w:pPr>
      <w:r>
        <w:rPr>
          <w:rFonts w:ascii="Cambria" w:eastAsia="Cambria" w:hAnsi="Cambria" w:cs="Cambria"/>
          <w:sz w:val="24"/>
        </w:rPr>
        <w:t xml:space="preserve">Документа којима се доказује испуњеност услова доставити у неовереним фотокопијама. Изабрани понуђач ће, по потреби, у року који одреди Наручилац, доставити на увид оригинал или оверену копију доказа о испуњености услова из члана 75. Закона о јавним набавкама. </w:t>
      </w:r>
      <w:r>
        <w:rPr>
          <w:rFonts w:ascii="Cambria" w:eastAsia="Cambria" w:hAnsi="Cambria" w:cs="Cambria"/>
          <w:b/>
          <w:sz w:val="24"/>
        </w:rPr>
        <w:t xml:space="preserve">Уколико том приликом комисија  установи да копија документа приложеног у понуди не одговара у потпуности оригиналу </w:t>
      </w:r>
      <w:r w:rsidR="0040764B">
        <w:rPr>
          <w:rFonts w:ascii="Cambria" w:eastAsia="Cambria" w:hAnsi="Cambria" w:cs="Cambria"/>
          <w:b/>
          <w:sz w:val="24"/>
        </w:rPr>
        <w:t>тог документа, одбиће понуду због битног недостатка као</w:t>
      </w:r>
      <w:r>
        <w:rPr>
          <w:rFonts w:ascii="Cambria" w:eastAsia="Cambria" w:hAnsi="Cambria" w:cs="Cambria"/>
          <w:b/>
          <w:sz w:val="24"/>
        </w:rPr>
        <w:t xml:space="preserve"> неприхватљиву.</w:t>
      </w:r>
    </w:p>
    <w:p w:rsidR="00A061BE" w:rsidRDefault="004935E2">
      <w:pPr>
        <w:contextualSpacing w:val="0"/>
        <w:jc w:val="both"/>
      </w:pPr>
      <w:r>
        <w:rPr>
          <w:rFonts w:ascii="Cambria" w:eastAsia="Cambria" w:hAnsi="Cambria" w:cs="Cambria"/>
          <w:sz w:val="24"/>
        </w:rPr>
        <w:t>Наручилац ће одбити понуду која има битне недостатке, у складу са чланом 106 ЗЈН ако:</w:t>
      </w:r>
    </w:p>
    <w:p w:rsidR="00A061BE" w:rsidRDefault="004935E2">
      <w:pPr>
        <w:numPr>
          <w:ilvl w:val="0"/>
          <w:numId w:val="4"/>
        </w:numPr>
        <w:ind w:hanging="359"/>
        <w:jc w:val="both"/>
        <w:rPr>
          <w:rFonts w:ascii="Cambria" w:eastAsia="Cambria" w:hAnsi="Cambria" w:cs="Cambria"/>
          <w:sz w:val="24"/>
        </w:rPr>
      </w:pPr>
      <w:r>
        <w:rPr>
          <w:rFonts w:ascii="Cambria" w:eastAsia="Cambria" w:hAnsi="Cambria" w:cs="Cambria"/>
          <w:sz w:val="24"/>
        </w:rPr>
        <w:t>Понуђач не докаже да испуњава обавезне услове за учешће;</w:t>
      </w:r>
    </w:p>
    <w:p w:rsidR="00A061BE" w:rsidRDefault="004935E2">
      <w:pPr>
        <w:numPr>
          <w:ilvl w:val="0"/>
          <w:numId w:val="4"/>
        </w:numPr>
        <w:ind w:hanging="359"/>
        <w:jc w:val="both"/>
        <w:rPr>
          <w:rFonts w:ascii="Cambria" w:eastAsia="Cambria" w:hAnsi="Cambria" w:cs="Cambria"/>
          <w:sz w:val="24"/>
        </w:rPr>
      </w:pPr>
      <w:r>
        <w:rPr>
          <w:rFonts w:ascii="Cambria" w:eastAsia="Cambria" w:hAnsi="Cambria" w:cs="Cambria"/>
          <w:sz w:val="24"/>
        </w:rPr>
        <w:t>Понуђач не докаже да испуњава додатне услове;</w:t>
      </w:r>
    </w:p>
    <w:p w:rsidR="00A061BE" w:rsidRDefault="004935E2">
      <w:pPr>
        <w:numPr>
          <w:ilvl w:val="0"/>
          <w:numId w:val="4"/>
        </w:numPr>
        <w:ind w:hanging="359"/>
        <w:jc w:val="both"/>
        <w:rPr>
          <w:rFonts w:ascii="Cambria" w:eastAsia="Cambria" w:hAnsi="Cambria" w:cs="Cambria"/>
          <w:sz w:val="24"/>
        </w:rPr>
      </w:pPr>
      <w:r>
        <w:rPr>
          <w:rFonts w:ascii="Cambria" w:eastAsia="Cambria" w:hAnsi="Cambria" w:cs="Cambria"/>
          <w:sz w:val="24"/>
        </w:rPr>
        <w:t>Понуђач није доставио тражено средство обезбеђења, или достављено средство обезбеђења не одговара захтевима из конкурсне документације;</w:t>
      </w:r>
    </w:p>
    <w:p w:rsidR="00A061BE" w:rsidRDefault="004935E2">
      <w:pPr>
        <w:numPr>
          <w:ilvl w:val="0"/>
          <w:numId w:val="4"/>
        </w:numPr>
        <w:ind w:hanging="359"/>
        <w:jc w:val="both"/>
        <w:rPr>
          <w:rFonts w:ascii="Cambria" w:eastAsia="Cambria" w:hAnsi="Cambria" w:cs="Cambria"/>
          <w:sz w:val="24"/>
        </w:rPr>
      </w:pPr>
      <w:r>
        <w:rPr>
          <w:rFonts w:ascii="Cambria" w:eastAsia="Cambria" w:hAnsi="Cambria" w:cs="Cambria"/>
          <w:sz w:val="24"/>
        </w:rPr>
        <w:t>Ако је понуђени рок важења понуде краћи од прописаног у конкурсној документацији;</w:t>
      </w:r>
    </w:p>
    <w:p w:rsidR="00A061BE" w:rsidRPr="0040764B" w:rsidRDefault="004935E2">
      <w:pPr>
        <w:numPr>
          <w:ilvl w:val="0"/>
          <w:numId w:val="4"/>
        </w:numPr>
        <w:ind w:hanging="359"/>
        <w:jc w:val="both"/>
        <w:rPr>
          <w:rFonts w:ascii="Cambria" w:eastAsia="Cambria" w:hAnsi="Cambria" w:cs="Cambria"/>
          <w:sz w:val="24"/>
        </w:rPr>
      </w:pPr>
      <w:r>
        <w:rPr>
          <w:rFonts w:ascii="Cambria" w:eastAsia="Cambria" w:hAnsi="Cambria" w:cs="Cambria"/>
          <w:sz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40764B" w:rsidRDefault="0040764B" w:rsidP="0040764B">
      <w:pPr>
        <w:ind w:left="720"/>
        <w:jc w:val="both"/>
        <w:rPr>
          <w:rFonts w:ascii="Cambria" w:eastAsia="Cambria" w:hAnsi="Cambria" w:cs="Cambria"/>
          <w:sz w:val="24"/>
        </w:rPr>
      </w:pPr>
    </w:p>
    <w:p w:rsidR="00A061BE" w:rsidRDefault="004935E2">
      <w:pPr>
        <w:contextualSpacing w:val="0"/>
        <w:jc w:val="both"/>
      </w:pPr>
      <w:r>
        <w:rPr>
          <w:rFonts w:ascii="Cambria" w:eastAsia="Cambria" w:hAnsi="Cambria" w:cs="Cambria"/>
          <w:b/>
          <w:sz w:val="24"/>
        </w:rPr>
        <w:t>4.3.</w:t>
      </w:r>
      <w:r>
        <w:rPr>
          <w:rFonts w:ascii="Cambria" w:eastAsia="Cambria" w:hAnsi="Cambria" w:cs="Cambria"/>
          <w:sz w:val="24"/>
        </w:rPr>
        <w:t xml:space="preserve"> Обавештење о могућности да понуђач може да поднесе понуду за једну или више партија: </w:t>
      </w:r>
    </w:p>
    <w:p w:rsidR="00A061BE" w:rsidRPr="0040764B" w:rsidRDefault="004935E2">
      <w:pPr>
        <w:contextualSpacing w:val="0"/>
        <w:jc w:val="both"/>
      </w:pPr>
      <w:r>
        <w:rPr>
          <w:rFonts w:ascii="Cambria" w:eastAsia="Cambria" w:hAnsi="Cambria" w:cs="Cambria"/>
          <w:sz w:val="24"/>
        </w:rPr>
        <w:t>Предмет јавне набавке обликован је у три партије. Заинтересовано лице може поднети понуду за све партије, за неку од партија или за две партије на начин који омогућава оцену понуда и доделу оквирног споразума по свакој партији посебно.</w:t>
      </w:r>
      <w:r w:rsidR="0040764B">
        <w:rPr>
          <w:rFonts w:ascii="Cambria" w:eastAsia="Cambria" w:hAnsi="Cambria" w:cs="Cambria"/>
          <w:sz w:val="24"/>
        </w:rPr>
        <w:t xml:space="preserve"> Општи део: докази испуњености  обавезних  и додатних услова су целина за све три партије, други део су обрасци и прилози који се пакоју по партијама ради лакше оцене.</w:t>
      </w:r>
    </w:p>
    <w:p w:rsidR="00A061BE" w:rsidRDefault="004935E2">
      <w:pPr>
        <w:contextualSpacing w:val="0"/>
        <w:jc w:val="both"/>
      </w:pPr>
      <w:r>
        <w:rPr>
          <w:rFonts w:ascii="Cambria" w:eastAsia="Cambria" w:hAnsi="Cambria" w:cs="Cambria"/>
          <w:b/>
          <w:sz w:val="24"/>
        </w:rPr>
        <w:t>4.4.</w:t>
      </w:r>
      <w:r>
        <w:rPr>
          <w:rFonts w:ascii="Cambria" w:eastAsia="Cambria" w:hAnsi="Cambria" w:cs="Cambria"/>
          <w:sz w:val="24"/>
        </w:rPr>
        <w:t xml:space="preserve"> Обавештење о могућности подношењa понуде са варијантама:</w:t>
      </w:r>
    </w:p>
    <w:p w:rsidR="00A061BE" w:rsidRDefault="004935E2">
      <w:pPr>
        <w:contextualSpacing w:val="0"/>
        <w:jc w:val="both"/>
      </w:pPr>
      <w:r>
        <w:rPr>
          <w:rFonts w:ascii="Cambria" w:eastAsia="Cambria" w:hAnsi="Cambria" w:cs="Cambria"/>
          <w:sz w:val="24"/>
        </w:rPr>
        <w:t>Подношење понуда са варијантама није дозвољено.</w:t>
      </w:r>
    </w:p>
    <w:p w:rsidR="00A061BE" w:rsidRDefault="004935E2">
      <w:pPr>
        <w:contextualSpacing w:val="0"/>
        <w:jc w:val="both"/>
      </w:pPr>
      <w:r>
        <w:rPr>
          <w:rFonts w:ascii="Cambria" w:eastAsia="Cambria" w:hAnsi="Cambria" w:cs="Cambria"/>
          <w:b/>
          <w:sz w:val="24"/>
        </w:rPr>
        <w:t>4.5.</w:t>
      </w:r>
      <w:r>
        <w:rPr>
          <w:rFonts w:ascii="Cambria" w:eastAsia="Cambria" w:hAnsi="Cambria" w:cs="Cambria"/>
          <w:sz w:val="24"/>
        </w:rPr>
        <w:t xml:space="preserve"> Начин измене, допуне и опозива понуде:                                                                                      </w:t>
      </w:r>
    </w:p>
    <w:p w:rsidR="00A061BE" w:rsidRPr="00081B99" w:rsidRDefault="004935E2">
      <w:pPr>
        <w:contextualSpacing w:val="0"/>
        <w:jc w:val="both"/>
      </w:pPr>
      <w:r>
        <w:rPr>
          <w:rFonts w:ascii="Cambria" w:eastAsia="Cambria" w:hAnsi="Cambria" w:cs="Cambria"/>
          <w:sz w:val="24"/>
        </w:rPr>
        <w:t xml:space="preserve">У року за подношење понуде понуђач може да измени, допуни или опозове своју понуду, на начин који је одређен у конкурсној документацији за подношење понуде у </w:t>
      </w:r>
      <w:r w:rsidR="00081B99">
        <w:rPr>
          <w:rFonts w:ascii="Cambria" w:eastAsia="Cambria" w:hAnsi="Cambria" w:cs="Cambria"/>
          <w:sz w:val="24"/>
        </w:rPr>
        <w:t>смислу члана 87. став 6. Закона, са назнаком на коверти „ИЗМЕНА / ДО</w:t>
      </w:r>
      <w:r w:rsidR="005C3541">
        <w:rPr>
          <w:rFonts w:ascii="Cambria" w:eastAsia="Cambria" w:hAnsi="Cambria" w:cs="Cambria"/>
          <w:sz w:val="24"/>
        </w:rPr>
        <w:t>ПУНА Понуде бр. ______</w:t>
      </w:r>
      <w:r w:rsidR="00081B99">
        <w:rPr>
          <w:rFonts w:ascii="Cambria" w:eastAsia="Cambria" w:hAnsi="Cambria" w:cs="Cambria"/>
          <w:sz w:val="24"/>
        </w:rPr>
        <w:t xml:space="preserve"> з</w:t>
      </w:r>
      <w:r w:rsidR="0021194E">
        <w:rPr>
          <w:rFonts w:ascii="Cambria" w:eastAsia="Cambria" w:hAnsi="Cambria" w:cs="Cambria"/>
          <w:sz w:val="24"/>
        </w:rPr>
        <w:t xml:space="preserve">а ЈН </w:t>
      </w:r>
      <w:r w:rsidR="0021194E">
        <w:rPr>
          <w:rFonts w:ascii="Cambria" w:eastAsia="Cambria" w:hAnsi="Cambria" w:cs="Cambria"/>
          <w:sz w:val="24"/>
          <w:lang w:val="sr-Cyrl-CS"/>
        </w:rPr>
        <w:t>10</w:t>
      </w:r>
      <w:r w:rsidR="00081B99">
        <w:rPr>
          <w:rFonts w:ascii="Cambria" w:eastAsia="Cambria" w:hAnsi="Cambria" w:cs="Cambria"/>
          <w:sz w:val="24"/>
        </w:rPr>
        <w:t>-14/14 Екскурзије“</w:t>
      </w:r>
    </w:p>
    <w:p w:rsidR="00A061BE" w:rsidRDefault="004935E2">
      <w:pPr>
        <w:contextualSpacing w:val="0"/>
        <w:jc w:val="both"/>
      </w:pPr>
      <w:r>
        <w:rPr>
          <w:rFonts w:ascii="Cambria" w:eastAsia="Cambria" w:hAnsi="Cambria" w:cs="Cambria"/>
          <w:sz w:val="24"/>
        </w:rPr>
        <w:t>По истеку ро</w:t>
      </w:r>
      <w:r w:rsidR="0040764B">
        <w:rPr>
          <w:rFonts w:ascii="Cambria" w:eastAsia="Cambria" w:hAnsi="Cambria" w:cs="Cambria"/>
          <w:sz w:val="24"/>
        </w:rPr>
        <w:t xml:space="preserve">ка за подношење понуда понуђач </w:t>
      </w:r>
      <w:r>
        <w:rPr>
          <w:rFonts w:ascii="Cambria" w:eastAsia="Cambria" w:hAnsi="Cambria" w:cs="Cambria"/>
          <w:sz w:val="24"/>
        </w:rPr>
        <w:t xml:space="preserve">не може да повуче нити да мења своју </w:t>
      </w:r>
      <w:r>
        <w:rPr>
          <w:rFonts w:ascii="Cambria" w:eastAsia="Cambria" w:hAnsi="Cambria" w:cs="Cambria"/>
          <w:sz w:val="24"/>
        </w:rPr>
        <w:lastRenderedPageBreak/>
        <w:t xml:space="preserve">понуду, у </w:t>
      </w:r>
      <w:r w:rsidR="0040764B">
        <w:rPr>
          <w:rFonts w:ascii="Cambria" w:eastAsia="Cambria" w:hAnsi="Cambria" w:cs="Cambria"/>
          <w:sz w:val="24"/>
        </w:rPr>
        <w:t>противном наручилац може захтевати</w:t>
      </w:r>
      <w:r>
        <w:rPr>
          <w:rFonts w:ascii="Cambria" w:eastAsia="Cambria" w:hAnsi="Cambria" w:cs="Cambria"/>
          <w:sz w:val="24"/>
        </w:rPr>
        <w:t xml:space="preserve"> надокнаду штете, ако од поступка конкретног понуђача зависи реализ</w:t>
      </w:r>
      <w:r w:rsidR="0040764B">
        <w:rPr>
          <w:rFonts w:ascii="Cambria" w:eastAsia="Cambria" w:hAnsi="Cambria" w:cs="Cambria"/>
          <w:sz w:val="24"/>
        </w:rPr>
        <w:t>ација поступка који се спроводи</w:t>
      </w:r>
      <w:r>
        <w:rPr>
          <w:rFonts w:ascii="Cambria" w:eastAsia="Cambria" w:hAnsi="Cambria" w:cs="Cambria"/>
          <w:sz w:val="24"/>
        </w:rPr>
        <w:t>.</w:t>
      </w:r>
    </w:p>
    <w:p w:rsidR="00A061BE" w:rsidRDefault="004935E2">
      <w:pPr>
        <w:contextualSpacing w:val="0"/>
        <w:jc w:val="both"/>
      </w:pPr>
      <w:r>
        <w:rPr>
          <w:rFonts w:ascii="Cambria" w:eastAsia="Cambria" w:hAnsi="Cambria" w:cs="Cambria"/>
          <w:b/>
          <w:sz w:val="24"/>
        </w:rPr>
        <w:t>4.6</w:t>
      </w:r>
      <w:r w:rsidR="0040764B">
        <w:rPr>
          <w:rFonts w:ascii="Cambria" w:eastAsia="Cambria" w:hAnsi="Cambria" w:cs="Cambria"/>
          <w:sz w:val="24"/>
        </w:rPr>
        <w:t xml:space="preserve">. Обавештење за понуђаче </w:t>
      </w:r>
      <w:r>
        <w:rPr>
          <w:rFonts w:ascii="Cambria" w:eastAsia="Cambria" w:hAnsi="Cambria" w:cs="Cambria"/>
          <w:sz w:val="24"/>
        </w:rPr>
        <w:t>који подносе понуду:</w:t>
      </w:r>
    </w:p>
    <w:p w:rsidR="00A061BE" w:rsidRDefault="004935E2">
      <w:pPr>
        <w:contextualSpacing w:val="0"/>
        <w:jc w:val="both"/>
      </w:pPr>
      <w:r>
        <w:rPr>
          <w:rFonts w:ascii="Cambria" w:eastAsia="Cambria" w:hAnsi="Cambria" w:cs="Cambria"/>
          <w:sz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A061BE" w:rsidRDefault="00081B99">
      <w:pPr>
        <w:contextualSpacing w:val="0"/>
        <w:jc w:val="both"/>
      </w:pPr>
      <w:r>
        <w:rPr>
          <w:rFonts w:ascii="Cambria" w:eastAsia="Cambria" w:hAnsi="Cambria" w:cs="Cambria"/>
          <w:b/>
          <w:sz w:val="24"/>
        </w:rPr>
        <w:t>4</w:t>
      </w:r>
      <w:r w:rsidR="004935E2">
        <w:rPr>
          <w:rFonts w:ascii="Cambria" w:eastAsia="Cambria" w:hAnsi="Cambria" w:cs="Cambria"/>
          <w:b/>
          <w:sz w:val="24"/>
        </w:rPr>
        <w:t>.7.</w:t>
      </w:r>
      <w:r w:rsidR="0040764B">
        <w:rPr>
          <w:rFonts w:ascii="Cambria" w:eastAsia="Cambria" w:hAnsi="Cambria" w:cs="Cambria"/>
          <w:sz w:val="24"/>
        </w:rPr>
        <w:t xml:space="preserve"> Захтев за понуђаче </w:t>
      </w:r>
      <w:r w:rsidR="004935E2">
        <w:rPr>
          <w:rFonts w:ascii="Cambria" w:eastAsia="Cambria" w:hAnsi="Cambria" w:cs="Cambria"/>
          <w:sz w:val="24"/>
        </w:rPr>
        <w:t>који ангажују подизвођаче:</w:t>
      </w:r>
    </w:p>
    <w:p w:rsidR="00A061BE" w:rsidRPr="0040764B" w:rsidRDefault="004935E2">
      <w:pPr>
        <w:contextualSpacing w:val="0"/>
        <w:jc w:val="both"/>
      </w:pPr>
      <w:r>
        <w:rPr>
          <w:rFonts w:ascii="Cambria" w:eastAsia="Cambria" w:hAnsi="Cambria" w:cs="Cambria"/>
          <w:sz w:val="24"/>
        </w:rPr>
        <w:t>Понуђач, који ангажује подизвођача, дужан је да наведе у својој понуди проценат укупне вредности набавке који ће поверити подизвођачу</w:t>
      </w:r>
      <w:r w:rsidR="0040764B">
        <w:rPr>
          <w:rFonts w:ascii="Cambria" w:eastAsia="Cambria" w:hAnsi="Cambria" w:cs="Cambria"/>
          <w:sz w:val="24"/>
        </w:rPr>
        <w:t>,</w:t>
      </w:r>
      <w:r>
        <w:rPr>
          <w:rFonts w:ascii="Cambria" w:eastAsia="Cambria" w:hAnsi="Cambria" w:cs="Cambria"/>
          <w:sz w:val="24"/>
        </w:rPr>
        <w:t xml:space="preserve"> а који не може бити већи од 50%, део предмета набавке који ће извршити преко подизвођача, као и правила поступања наручиоца у случају да се доспела потражива</w:t>
      </w:r>
      <w:r w:rsidR="00F20923">
        <w:rPr>
          <w:rFonts w:ascii="Cambria" w:eastAsia="Cambria" w:hAnsi="Cambria" w:cs="Cambria"/>
          <w:sz w:val="24"/>
        </w:rPr>
        <w:t>ња преносе директно подизвођачу.</w:t>
      </w:r>
      <w:r w:rsidR="0040764B">
        <w:rPr>
          <w:rFonts w:ascii="Cambria" w:eastAsia="Cambria" w:hAnsi="Cambria" w:cs="Cambria"/>
          <w:sz w:val="24"/>
        </w:rPr>
        <w:t xml:space="preserve"> У случају основане спречености подизвођача разлозима који се нису могли предвидети у моменту подношења понуда</w:t>
      </w:r>
      <w:r w:rsidR="00F20923">
        <w:rPr>
          <w:rFonts w:ascii="Cambria" w:eastAsia="Cambria" w:hAnsi="Cambria" w:cs="Cambria"/>
          <w:sz w:val="24"/>
        </w:rPr>
        <w:t>,</w:t>
      </w:r>
      <w:r w:rsidR="0040764B">
        <w:rPr>
          <w:rFonts w:ascii="Cambria" w:eastAsia="Cambria" w:hAnsi="Cambria" w:cs="Cambria"/>
          <w:sz w:val="24"/>
        </w:rPr>
        <w:t xml:space="preserve"> понуђач коме је додељен оквирни споразума може</w:t>
      </w:r>
      <w:r w:rsidR="00081B99">
        <w:rPr>
          <w:rFonts w:ascii="Cambria" w:eastAsia="Cambria" w:hAnsi="Cambria" w:cs="Cambria"/>
          <w:sz w:val="24"/>
        </w:rPr>
        <w:t>,</w:t>
      </w:r>
      <w:r w:rsidR="0040764B">
        <w:rPr>
          <w:rFonts w:ascii="Cambria" w:eastAsia="Cambria" w:hAnsi="Cambria" w:cs="Cambria"/>
          <w:sz w:val="24"/>
        </w:rPr>
        <w:t xml:space="preserve"> под истим </w:t>
      </w:r>
      <w:r w:rsidR="00F20923">
        <w:rPr>
          <w:rFonts w:ascii="Cambria" w:eastAsia="Cambria" w:hAnsi="Cambria" w:cs="Cambria"/>
          <w:sz w:val="24"/>
        </w:rPr>
        <w:t>условима</w:t>
      </w:r>
      <w:r w:rsidR="00081B99">
        <w:rPr>
          <w:rFonts w:ascii="Cambria" w:eastAsia="Cambria" w:hAnsi="Cambria" w:cs="Cambria"/>
          <w:sz w:val="24"/>
        </w:rPr>
        <w:t>,</w:t>
      </w:r>
      <w:r w:rsidR="00F20923">
        <w:rPr>
          <w:rFonts w:ascii="Cambria" w:eastAsia="Cambria" w:hAnsi="Cambria" w:cs="Cambria"/>
          <w:sz w:val="24"/>
        </w:rPr>
        <w:t xml:space="preserve"> уз достављање доказа о испуњености услова захтеваних конкурсном документацијом, ангажовати другог подизвођача, ако је претходно, по основу оцене од стране наручиоца добио сагласност. </w:t>
      </w:r>
    </w:p>
    <w:p w:rsidR="00A061BE" w:rsidRDefault="004935E2">
      <w:pPr>
        <w:contextualSpacing w:val="0"/>
        <w:jc w:val="both"/>
      </w:pPr>
      <w:r>
        <w:rPr>
          <w:rFonts w:ascii="Cambria" w:eastAsia="Cambria" w:hAnsi="Cambria" w:cs="Cambria"/>
          <w:b/>
          <w:sz w:val="24"/>
        </w:rPr>
        <w:t>4.8.</w:t>
      </w:r>
      <w:r>
        <w:rPr>
          <w:rFonts w:ascii="Cambria" w:eastAsia="Cambria" w:hAnsi="Cambria" w:cs="Cambria"/>
          <w:sz w:val="24"/>
        </w:rPr>
        <w:t xml:space="preserve"> Обавештење за чланове групе:</w:t>
      </w:r>
    </w:p>
    <w:p w:rsidR="00A061BE" w:rsidRDefault="004935E2">
      <w:pPr>
        <w:contextualSpacing w:val="0"/>
        <w:jc w:val="both"/>
      </w:pPr>
      <w:r>
        <w:rPr>
          <w:rFonts w:ascii="Cambria" w:eastAsia="Cambria" w:hAnsi="Cambria" w:cs="Cambria"/>
          <w:sz w:val="24"/>
        </w:rPr>
        <w:t xml:space="preserve">Понуду може поднети група понуђача. Саставни део заједничке понуде је споразум којим се </w:t>
      </w:r>
      <w:r>
        <w:rPr>
          <w:rFonts w:ascii="Cambria" w:eastAsia="Cambria" w:hAnsi="Cambria" w:cs="Cambria"/>
          <w:b/>
          <w:sz w:val="24"/>
        </w:rPr>
        <w:t>понуђачи из групе међусобно и према наручиоцу обавезују на извршење јавне набавке</w:t>
      </w:r>
      <w:r>
        <w:rPr>
          <w:rFonts w:ascii="Cambria" w:eastAsia="Cambria" w:hAnsi="Cambria" w:cs="Cambria"/>
          <w:sz w:val="24"/>
        </w:rPr>
        <w:t xml:space="preserve">. Споразум обавезно садржи податке о: </w:t>
      </w:r>
    </w:p>
    <w:p w:rsidR="00A061BE" w:rsidRDefault="004935E2">
      <w:pPr>
        <w:ind w:left="708"/>
        <w:contextualSpacing w:val="0"/>
        <w:jc w:val="both"/>
      </w:pPr>
      <w:r>
        <w:rPr>
          <w:rFonts w:ascii="Cambria" w:eastAsia="Cambria" w:hAnsi="Cambria" w:cs="Cambria"/>
          <w:sz w:val="24"/>
        </w:rPr>
        <w:t xml:space="preserve">1) Члану групе који ће бити носилац посла, односно који ће поднети понуду и који ће заступати групу понуђача пред наручиоцем; </w:t>
      </w:r>
    </w:p>
    <w:p w:rsidR="00A061BE" w:rsidRDefault="004935E2">
      <w:pPr>
        <w:ind w:firstLine="708"/>
        <w:contextualSpacing w:val="0"/>
        <w:jc w:val="both"/>
      </w:pPr>
      <w:r>
        <w:rPr>
          <w:rFonts w:ascii="Cambria" w:eastAsia="Cambria" w:hAnsi="Cambria" w:cs="Cambria"/>
          <w:sz w:val="24"/>
        </w:rPr>
        <w:t xml:space="preserve">2) Понуђачу који ће у име групе понуђача потписати уговор; </w:t>
      </w:r>
    </w:p>
    <w:p w:rsidR="00A061BE" w:rsidRDefault="004935E2">
      <w:pPr>
        <w:ind w:firstLine="708"/>
        <w:contextualSpacing w:val="0"/>
        <w:jc w:val="both"/>
      </w:pPr>
      <w:r>
        <w:rPr>
          <w:rFonts w:ascii="Cambria" w:eastAsia="Cambria" w:hAnsi="Cambria" w:cs="Cambria"/>
          <w:sz w:val="24"/>
        </w:rPr>
        <w:t xml:space="preserve">3) Понуђачу који ће у име групе понуђача дати средство обезбеђења; </w:t>
      </w:r>
    </w:p>
    <w:p w:rsidR="00A061BE" w:rsidRDefault="004935E2">
      <w:pPr>
        <w:ind w:firstLine="708"/>
        <w:contextualSpacing w:val="0"/>
        <w:jc w:val="both"/>
      </w:pPr>
      <w:r>
        <w:rPr>
          <w:rFonts w:ascii="Cambria" w:eastAsia="Cambria" w:hAnsi="Cambria" w:cs="Cambria"/>
          <w:sz w:val="24"/>
        </w:rPr>
        <w:t xml:space="preserve">4) Понуђачу који ће издати рачун; </w:t>
      </w:r>
    </w:p>
    <w:p w:rsidR="00A061BE" w:rsidRDefault="004935E2">
      <w:pPr>
        <w:ind w:firstLine="708"/>
        <w:contextualSpacing w:val="0"/>
        <w:jc w:val="both"/>
      </w:pPr>
      <w:r>
        <w:rPr>
          <w:rFonts w:ascii="Cambria" w:eastAsia="Cambria" w:hAnsi="Cambria" w:cs="Cambria"/>
          <w:sz w:val="24"/>
        </w:rPr>
        <w:t xml:space="preserve">5) Рачуну на који ће бити извршено плаћање; </w:t>
      </w:r>
    </w:p>
    <w:p w:rsidR="00A061BE" w:rsidRDefault="004935E2">
      <w:pPr>
        <w:ind w:left="708"/>
        <w:contextualSpacing w:val="0"/>
        <w:jc w:val="both"/>
      </w:pPr>
      <w:r>
        <w:rPr>
          <w:rFonts w:ascii="Cambria" w:eastAsia="Cambria" w:hAnsi="Cambria" w:cs="Cambria"/>
          <w:sz w:val="24"/>
        </w:rPr>
        <w:t>6) Обавезама сваког од понуђача из групе понуђача за извршење уговора, преци</w:t>
      </w:r>
      <w:r w:rsidR="0040764B">
        <w:rPr>
          <w:rFonts w:ascii="Cambria" w:eastAsia="Cambria" w:hAnsi="Cambria" w:cs="Cambria"/>
          <w:sz w:val="24"/>
        </w:rPr>
        <w:t>зно навести које услуге пружа на</w:t>
      </w:r>
      <w:r>
        <w:rPr>
          <w:rFonts w:ascii="Cambria" w:eastAsia="Cambria" w:hAnsi="Cambria" w:cs="Cambria"/>
          <w:sz w:val="24"/>
        </w:rPr>
        <w:t>ручиоцу  члан групе.</w:t>
      </w:r>
    </w:p>
    <w:p w:rsidR="00A061BE" w:rsidRDefault="004935E2">
      <w:pPr>
        <w:contextualSpacing w:val="0"/>
        <w:jc w:val="both"/>
      </w:pPr>
      <w:r>
        <w:rPr>
          <w:rFonts w:ascii="Cambria" w:eastAsia="Cambria" w:hAnsi="Cambria" w:cs="Cambria"/>
          <w:b/>
          <w:sz w:val="24"/>
        </w:rPr>
        <w:t>4.9.</w:t>
      </w:r>
      <w:r>
        <w:rPr>
          <w:rFonts w:ascii="Cambria" w:eastAsia="Cambria" w:hAnsi="Cambria" w:cs="Cambria"/>
          <w:sz w:val="24"/>
        </w:rPr>
        <w:t xml:space="preserve"> Захтеве у погледу траженог начина и услова плаћања, гарантног рока, као и евентуалних других околности од којих зависи прихватљивост понуде:</w:t>
      </w:r>
    </w:p>
    <w:p w:rsidR="00A061BE" w:rsidRDefault="004935E2">
      <w:pPr>
        <w:contextualSpacing w:val="0"/>
        <w:jc w:val="both"/>
      </w:pPr>
      <w:r>
        <w:rPr>
          <w:rFonts w:ascii="Cambria" w:eastAsia="Cambria" w:hAnsi="Cambria" w:cs="Cambria"/>
          <w:sz w:val="24"/>
        </w:rPr>
        <w:t>Плаћање услуге: У складу са конкретном Поруџбеницом</w:t>
      </w:r>
      <w:r w:rsidR="006953DE">
        <w:rPr>
          <w:rFonts w:ascii="Cambria" w:eastAsia="Cambria" w:hAnsi="Cambria" w:cs="Cambria"/>
          <w:sz w:val="24"/>
        </w:rPr>
        <w:t xml:space="preserve"> /уговором</w:t>
      </w:r>
      <w:r>
        <w:rPr>
          <w:rFonts w:ascii="Cambria" w:eastAsia="Cambria" w:hAnsi="Cambria" w:cs="Cambria"/>
          <w:sz w:val="24"/>
        </w:rPr>
        <w:t>:</w:t>
      </w:r>
    </w:p>
    <w:p w:rsidR="00A061BE" w:rsidRDefault="004935E2">
      <w:pPr>
        <w:numPr>
          <w:ilvl w:val="0"/>
          <w:numId w:val="1"/>
        </w:numPr>
        <w:ind w:hanging="359"/>
        <w:jc w:val="both"/>
        <w:rPr>
          <w:sz w:val="24"/>
        </w:rPr>
      </w:pPr>
      <w:r>
        <w:rPr>
          <w:rFonts w:ascii="Cambria" w:eastAsia="Cambria" w:hAnsi="Cambria" w:cs="Cambria"/>
          <w:sz w:val="24"/>
        </w:rPr>
        <w:t>60% уговорен</w:t>
      </w:r>
      <w:r w:rsidR="006953DE">
        <w:rPr>
          <w:rFonts w:ascii="Cambria" w:eastAsia="Cambria" w:hAnsi="Cambria" w:cs="Cambria"/>
          <w:sz w:val="24"/>
        </w:rPr>
        <w:t xml:space="preserve">е вредности, авансно по свакој </w:t>
      </w:r>
      <w:r>
        <w:rPr>
          <w:rFonts w:ascii="Cambria" w:eastAsia="Cambria" w:hAnsi="Cambria" w:cs="Cambria"/>
          <w:sz w:val="24"/>
        </w:rPr>
        <w:t>појединачној Поруџбеници (уговору) закљученој на основ Оквирног споразума за сваку партију.</w:t>
      </w:r>
    </w:p>
    <w:p w:rsidR="00A061BE" w:rsidRDefault="004935E2">
      <w:pPr>
        <w:numPr>
          <w:ilvl w:val="0"/>
          <w:numId w:val="1"/>
        </w:numPr>
        <w:ind w:hanging="359"/>
        <w:jc w:val="both"/>
        <w:rPr>
          <w:sz w:val="24"/>
        </w:rPr>
      </w:pPr>
      <w:r>
        <w:rPr>
          <w:rFonts w:ascii="Cambria" w:eastAsia="Cambria" w:hAnsi="Cambria" w:cs="Cambria"/>
          <w:sz w:val="24"/>
        </w:rPr>
        <w:t xml:space="preserve">40% у року од 45 дана од дана испостављања фактуре са комплетном </w:t>
      </w:r>
      <w:r>
        <w:rPr>
          <w:rFonts w:ascii="Cambria" w:eastAsia="Cambria" w:hAnsi="Cambria" w:cs="Cambria"/>
          <w:sz w:val="24"/>
        </w:rPr>
        <w:lastRenderedPageBreak/>
        <w:t>документацијом о реализацији услуге.</w:t>
      </w:r>
    </w:p>
    <w:p w:rsidR="00A061BE" w:rsidRDefault="004935E2">
      <w:pPr>
        <w:numPr>
          <w:ilvl w:val="0"/>
          <w:numId w:val="1"/>
        </w:numPr>
        <w:ind w:hanging="359"/>
        <w:jc w:val="both"/>
        <w:rPr>
          <w:sz w:val="24"/>
        </w:rPr>
      </w:pPr>
      <w:r>
        <w:rPr>
          <w:rFonts w:ascii="Cambria" w:eastAsia="Cambria" w:hAnsi="Cambria" w:cs="Cambria"/>
          <w:sz w:val="24"/>
        </w:rPr>
        <w:t>Плаћање се врши уплатом на рачун понуђача коме је додељен уговор;</w:t>
      </w:r>
    </w:p>
    <w:p w:rsidR="00A061BE" w:rsidRDefault="004935E2">
      <w:pPr>
        <w:numPr>
          <w:ilvl w:val="0"/>
          <w:numId w:val="1"/>
        </w:numPr>
        <w:ind w:hanging="359"/>
        <w:jc w:val="both"/>
        <w:rPr>
          <w:sz w:val="24"/>
        </w:rPr>
      </w:pPr>
      <w:r>
        <w:rPr>
          <w:rFonts w:ascii="Cambria" w:eastAsia="Cambria" w:hAnsi="Cambria" w:cs="Cambria"/>
          <w:sz w:val="24"/>
        </w:rPr>
        <w:t>Наручилац не издаје гаранцију за плаћање нити прихвата било каква условљавања.</w:t>
      </w:r>
    </w:p>
    <w:p w:rsidR="00A061BE" w:rsidRDefault="004935E2">
      <w:pPr>
        <w:contextualSpacing w:val="0"/>
        <w:jc w:val="both"/>
      </w:pPr>
      <w:r>
        <w:rPr>
          <w:rFonts w:ascii="Cambria" w:eastAsia="Cambria" w:hAnsi="Cambria" w:cs="Cambria"/>
          <w:b/>
          <w:sz w:val="24"/>
        </w:rPr>
        <w:t>4.10.</w:t>
      </w:r>
      <w:r>
        <w:rPr>
          <w:rFonts w:ascii="Cambria" w:eastAsia="Cambria" w:hAnsi="Cambria" w:cs="Cambria"/>
          <w:sz w:val="24"/>
        </w:rPr>
        <w:t xml:space="preserve"> Валуту и начин на који мора бити наведена и изражена цена у понуди:</w:t>
      </w:r>
    </w:p>
    <w:p w:rsidR="00A061BE" w:rsidRDefault="004935E2">
      <w:pPr>
        <w:contextualSpacing w:val="0"/>
        <w:jc w:val="both"/>
      </w:pPr>
      <w:r>
        <w:rPr>
          <w:rFonts w:ascii="Cambria" w:eastAsia="Cambria" w:hAnsi="Cambria" w:cs="Cambria"/>
          <w:sz w:val="24"/>
        </w:rPr>
        <w:t xml:space="preserve">Вредности у конкурсној документацији и у понуди исказују се у динарима без ПДВ-а и са ПДВ-ом. </w:t>
      </w:r>
    </w:p>
    <w:p w:rsidR="00A061BE" w:rsidRDefault="004935E2">
      <w:pPr>
        <w:contextualSpacing w:val="0"/>
        <w:jc w:val="both"/>
      </w:pPr>
      <w:r>
        <w:rPr>
          <w:rFonts w:ascii="Cambria" w:eastAsia="Cambria" w:hAnsi="Cambria" w:cs="Cambria"/>
          <w:b/>
          <w:sz w:val="24"/>
        </w:rPr>
        <w:t>4.11.</w:t>
      </w:r>
      <w:r>
        <w:rPr>
          <w:rFonts w:ascii="Cambria" w:eastAsia="Cambria" w:hAnsi="Cambria" w:cs="Cambria"/>
          <w:sz w:val="24"/>
        </w:rPr>
        <w:t xml:space="preserve"> Средства обезбеђења:</w:t>
      </w:r>
    </w:p>
    <w:p w:rsidR="00A061BE" w:rsidRDefault="004935E2">
      <w:pPr>
        <w:contextualSpacing w:val="0"/>
        <w:jc w:val="both"/>
      </w:pPr>
      <w:r>
        <w:rPr>
          <w:rFonts w:ascii="Cambria" w:eastAsia="Cambria" w:hAnsi="Cambria" w:cs="Cambria"/>
          <w:sz w:val="24"/>
        </w:rPr>
        <w:t>Подаци о врсти, садржини, начину подношења, висини и роковима обезбеђења испуњења обавеза понуђача. Понуђачи обезбеђују испуњење својих уговорних обавеза средством финансијског обезбеђења за добро извршење посла по Оквирном споразуму и обезбеђење за повраћај аванса и добро извршење посла по поруџбеници/ уговору који се закључује по основу Оквирног споразума.</w:t>
      </w:r>
    </w:p>
    <w:p w:rsidR="00A061BE" w:rsidRDefault="004935E2">
      <w:pPr>
        <w:contextualSpacing w:val="0"/>
        <w:jc w:val="both"/>
      </w:pPr>
      <w:r>
        <w:rPr>
          <w:rFonts w:ascii="Cambria" w:eastAsia="Cambria" w:hAnsi="Cambria" w:cs="Cambria"/>
          <w:b/>
          <w:sz w:val="24"/>
        </w:rPr>
        <w:t>Доказ:</w:t>
      </w:r>
    </w:p>
    <w:p w:rsidR="00A061BE" w:rsidRDefault="004935E2">
      <w:pPr>
        <w:numPr>
          <w:ilvl w:val="0"/>
          <w:numId w:val="6"/>
        </w:numPr>
        <w:ind w:hanging="359"/>
        <w:jc w:val="both"/>
        <w:rPr>
          <w:b/>
          <w:sz w:val="24"/>
        </w:rPr>
      </w:pPr>
      <w:r>
        <w:rPr>
          <w:rFonts w:ascii="Cambria" w:eastAsia="Cambria" w:hAnsi="Cambria" w:cs="Cambria"/>
          <w:b/>
          <w:sz w:val="24"/>
        </w:rPr>
        <w:t>Изјава понуђача да ће ако му буде додељен оквирни споразум у року од 10 дана доставити средство обезбеђења једну меницу за добро извршење Оквирног споразума у вредности 10% вредности Оквирног споразума без ПДВ-а са роком важења 13 месеци од дана потписивања оквирног споразума;</w:t>
      </w:r>
    </w:p>
    <w:p w:rsidR="00A061BE" w:rsidRDefault="004935E2">
      <w:pPr>
        <w:numPr>
          <w:ilvl w:val="0"/>
          <w:numId w:val="6"/>
        </w:numPr>
        <w:ind w:hanging="359"/>
        <w:jc w:val="both"/>
        <w:rPr>
          <w:b/>
          <w:sz w:val="24"/>
        </w:rPr>
      </w:pPr>
      <w:r>
        <w:rPr>
          <w:rFonts w:ascii="Cambria" w:eastAsia="Cambria" w:hAnsi="Cambria" w:cs="Cambria"/>
          <w:b/>
          <w:sz w:val="24"/>
        </w:rPr>
        <w:t>Изјава понуђача  да ће, ако му буде додељен Оквирни споразум  по позиву, по добијању сваке  поруџбенице</w:t>
      </w:r>
      <w:r w:rsidR="006953DE">
        <w:rPr>
          <w:rFonts w:ascii="Cambria" w:eastAsia="Cambria" w:hAnsi="Cambria" w:cs="Cambria"/>
          <w:b/>
          <w:sz w:val="24"/>
        </w:rPr>
        <w:t xml:space="preserve"> /уговора</w:t>
      </w:r>
      <w:r>
        <w:rPr>
          <w:rFonts w:ascii="Cambria" w:eastAsia="Cambria" w:hAnsi="Cambria" w:cs="Cambria"/>
          <w:b/>
          <w:sz w:val="24"/>
        </w:rPr>
        <w:t xml:space="preserve">, издати бланко   регистровану меницу  са меничним овлашћењима: једну меницу за авансно плаћање пре уплате аванса на износ плаћеног аванса по Поруџбеници/ уговору. </w:t>
      </w:r>
    </w:p>
    <w:p w:rsidR="00A061BE" w:rsidRDefault="004935E2" w:rsidP="00D32DD3">
      <w:pPr>
        <w:contextualSpacing w:val="0"/>
        <w:jc w:val="both"/>
      </w:pPr>
      <w:r>
        <w:rPr>
          <w:rFonts w:ascii="Cambria" w:eastAsia="Cambria" w:hAnsi="Cambria" w:cs="Cambria"/>
          <w:b/>
          <w:sz w:val="24"/>
        </w:rPr>
        <w:t xml:space="preserve">Издате  менице морају  бити регистроване , неопозиве, безусловне, без права на приговор и плативе на први позив.   Наведене изјаве достављају сви понуђачи , а Менице, менична овлашћења и копије картона депонованих потписа код банке </w:t>
      </w:r>
      <w:r>
        <w:rPr>
          <w:rFonts w:ascii="Cambria" w:eastAsia="Cambria" w:hAnsi="Cambria" w:cs="Cambria"/>
          <w:sz w:val="24"/>
        </w:rPr>
        <w:t>овер</w:t>
      </w:r>
      <w:r w:rsidRPr="00B6213A">
        <w:rPr>
          <w:rFonts w:ascii="Cambria" w:eastAsia="Cambria" w:hAnsi="Cambria" w:cs="Cambria"/>
          <w:color w:val="000000" w:themeColor="text1"/>
          <w:sz w:val="24"/>
        </w:rPr>
        <w:t>е</w:t>
      </w:r>
      <w:r w:rsidR="00935515">
        <w:rPr>
          <w:rFonts w:ascii="Cambria" w:eastAsia="Cambria" w:hAnsi="Cambria" w:cs="Cambria"/>
          <w:color w:val="000000" w:themeColor="text1"/>
          <w:sz w:val="24"/>
        </w:rPr>
        <w:t>н</w:t>
      </w:r>
      <w:r w:rsidRPr="00B6213A">
        <w:rPr>
          <w:rFonts w:ascii="Cambria" w:eastAsia="Cambria" w:hAnsi="Cambria" w:cs="Cambria"/>
          <w:color w:val="000000" w:themeColor="text1"/>
          <w:sz w:val="24"/>
        </w:rPr>
        <w:t>их</w:t>
      </w:r>
      <w:r>
        <w:rPr>
          <w:rFonts w:ascii="Cambria" w:eastAsia="Cambria" w:hAnsi="Cambria" w:cs="Cambria"/>
          <w:sz w:val="24"/>
        </w:rPr>
        <w:t xml:space="preserve"> печатом банке са датумом после датума објављивања позива и ове конкурсне документације на Порталу јавних набавки за једну меницу, а за другу са датумом после издавања поруџбенице, потписивања уговора , доставља</w:t>
      </w:r>
      <w:r>
        <w:rPr>
          <w:rFonts w:ascii="Cambria" w:eastAsia="Cambria" w:hAnsi="Cambria" w:cs="Cambria"/>
          <w:b/>
          <w:sz w:val="24"/>
        </w:rPr>
        <w:t xml:space="preserve"> само понуђач коме буде додељен Оквирни споразум, по позиву наручиоца у року назначеном у позиву, односно извршилац по добијању поруџбенице / потписивању уговора. Достављање наведеног средства обезбеђења је услов за уплату аванса. </w:t>
      </w:r>
      <w:r>
        <w:rPr>
          <w:rFonts w:ascii="Cambria" w:eastAsia="Cambria" w:hAnsi="Cambria" w:cs="Cambria"/>
          <w:b/>
          <w:color w:val="FF0000"/>
          <w:sz w:val="24"/>
        </w:rPr>
        <w:t xml:space="preserve"> </w:t>
      </w:r>
    </w:p>
    <w:p w:rsidR="00A061BE" w:rsidRDefault="004935E2">
      <w:pPr>
        <w:spacing w:before="100" w:after="0"/>
        <w:contextualSpacing w:val="0"/>
        <w:jc w:val="both"/>
      </w:pPr>
      <w:r>
        <w:rPr>
          <w:rFonts w:ascii="Cambria" w:eastAsia="Cambria" w:hAnsi="Cambria" w:cs="Cambria"/>
          <w:b/>
          <w:sz w:val="24"/>
        </w:rPr>
        <w:t>Рок важности ср</w:t>
      </w:r>
      <w:r w:rsidR="00D10854">
        <w:rPr>
          <w:rFonts w:ascii="Cambria" w:eastAsia="Cambria" w:hAnsi="Cambria" w:cs="Cambria"/>
          <w:b/>
          <w:sz w:val="24"/>
        </w:rPr>
        <w:t>едства обезбеђења  је минимум 10</w:t>
      </w:r>
      <w:r>
        <w:rPr>
          <w:rFonts w:ascii="Cambria" w:eastAsia="Cambria" w:hAnsi="Cambria" w:cs="Cambria"/>
          <w:b/>
          <w:sz w:val="24"/>
        </w:rPr>
        <w:t xml:space="preserve"> (десет)  дана дужи од дана истека  рока за испуњење обавеза по поруџбеници / уговору</w:t>
      </w:r>
      <w:r w:rsidR="00D10854">
        <w:rPr>
          <w:rFonts w:ascii="Cambria" w:eastAsia="Cambria" w:hAnsi="Cambria" w:cs="Cambria"/>
          <w:b/>
          <w:sz w:val="24"/>
        </w:rPr>
        <w:t xml:space="preserve">  </w:t>
      </w:r>
      <w:r>
        <w:rPr>
          <w:rFonts w:ascii="Cambria" w:eastAsia="Cambria" w:hAnsi="Cambria" w:cs="Cambria"/>
          <w:b/>
          <w:sz w:val="24"/>
        </w:rPr>
        <w:t>и достављања комплетне документације којом се доказује да је услуга извршена (извештаја о</w:t>
      </w:r>
      <w:r w:rsidR="00D10854">
        <w:rPr>
          <w:rFonts w:ascii="Cambria" w:eastAsia="Cambria" w:hAnsi="Cambria" w:cs="Cambria"/>
          <w:b/>
          <w:sz w:val="24"/>
        </w:rPr>
        <w:t xml:space="preserve"> оцени  реализованог</w:t>
      </w:r>
      <w:r>
        <w:rPr>
          <w:rFonts w:ascii="Cambria" w:eastAsia="Cambria" w:hAnsi="Cambria" w:cs="Cambria"/>
          <w:b/>
          <w:sz w:val="24"/>
        </w:rPr>
        <w:t xml:space="preserve"> путовању</w:t>
      </w:r>
      <w:r w:rsidR="00D10854">
        <w:rPr>
          <w:rFonts w:ascii="Cambria" w:eastAsia="Cambria" w:hAnsi="Cambria" w:cs="Cambria"/>
          <w:b/>
          <w:sz w:val="24"/>
        </w:rPr>
        <w:t>- екскурзије</w:t>
      </w:r>
      <w:r>
        <w:rPr>
          <w:rFonts w:ascii="Cambria" w:eastAsia="Cambria" w:hAnsi="Cambria" w:cs="Cambria"/>
          <w:b/>
          <w:sz w:val="24"/>
        </w:rPr>
        <w:t>).</w:t>
      </w:r>
    </w:p>
    <w:p w:rsidR="00A061BE" w:rsidRDefault="00A061BE">
      <w:pPr>
        <w:spacing w:after="0" w:line="240" w:lineRule="auto"/>
        <w:contextualSpacing w:val="0"/>
      </w:pPr>
    </w:p>
    <w:p w:rsidR="00A061BE" w:rsidRDefault="004935E2">
      <w:pPr>
        <w:contextualSpacing w:val="0"/>
        <w:jc w:val="both"/>
      </w:pPr>
      <w:r>
        <w:rPr>
          <w:rFonts w:ascii="Cambria" w:eastAsia="Cambria" w:hAnsi="Cambria" w:cs="Cambria"/>
          <w:sz w:val="24"/>
        </w:rPr>
        <w:t xml:space="preserve">Средство обезбеђења не може се вратити понуђачу пре истека рока трајања. Средство </w:t>
      </w:r>
      <w:r>
        <w:rPr>
          <w:rFonts w:ascii="Cambria" w:eastAsia="Cambria" w:hAnsi="Cambria" w:cs="Cambria"/>
          <w:sz w:val="24"/>
        </w:rPr>
        <w:lastRenderedPageBreak/>
        <w:t>се враћа кад се стекну услови, по писаном захтеву понуђача.</w:t>
      </w:r>
    </w:p>
    <w:p w:rsidR="00A061BE" w:rsidRDefault="004935E2">
      <w:pPr>
        <w:contextualSpacing w:val="0"/>
        <w:jc w:val="both"/>
      </w:pPr>
      <w:r>
        <w:rPr>
          <w:rFonts w:ascii="Cambria" w:eastAsia="Cambria" w:hAnsi="Cambria" w:cs="Cambria"/>
          <w:sz w:val="24"/>
        </w:rPr>
        <w:t xml:space="preserve">Наручилац има право да активира средство обезбеђења ако настану случајеви дефинисани у конкурсној документацији, односно Моделу Оквирног споразума </w:t>
      </w:r>
      <w:r w:rsidR="00D10854">
        <w:rPr>
          <w:rFonts w:ascii="Cambria" w:eastAsia="Cambria" w:hAnsi="Cambria" w:cs="Cambria"/>
          <w:sz w:val="24"/>
        </w:rPr>
        <w:t>–</w:t>
      </w:r>
      <w:r>
        <w:rPr>
          <w:rFonts w:ascii="Cambria" w:eastAsia="Cambria" w:hAnsi="Cambria" w:cs="Cambria"/>
          <w:sz w:val="24"/>
        </w:rPr>
        <w:t xml:space="preserve"> Поруџбенице</w:t>
      </w:r>
      <w:r w:rsidR="00D10854">
        <w:rPr>
          <w:rFonts w:ascii="Cambria" w:eastAsia="Cambria" w:hAnsi="Cambria" w:cs="Cambria"/>
          <w:sz w:val="24"/>
        </w:rPr>
        <w:t xml:space="preserve"> / уговора</w:t>
      </w:r>
      <w:r>
        <w:rPr>
          <w:rFonts w:ascii="Cambria" w:eastAsia="Cambria" w:hAnsi="Cambria" w:cs="Cambria"/>
          <w:sz w:val="24"/>
        </w:rPr>
        <w:t>, за које је предвићено обезбеђење, а то су:</w:t>
      </w:r>
    </w:p>
    <w:p w:rsidR="00D10854" w:rsidRPr="00D10854" w:rsidRDefault="004935E2">
      <w:pPr>
        <w:numPr>
          <w:ilvl w:val="0"/>
          <w:numId w:val="7"/>
        </w:numPr>
        <w:ind w:hanging="359"/>
        <w:jc w:val="both"/>
        <w:rPr>
          <w:sz w:val="24"/>
        </w:rPr>
      </w:pPr>
      <w:r>
        <w:rPr>
          <w:rFonts w:ascii="Cambria" w:eastAsia="Cambria" w:hAnsi="Cambria" w:cs="Cambria"/>
          <w:sz w:val="24"/>
        </w:rPr>
        <w:t>Неиспуњење уговорне обавезе у складу са одредбама Оквирног споразума</w:t>
      </w:r>
      <w:r w:rsidR="00D10854">
        <w:rPr>
          <w:rFonts w:ascii="Cambria" w:eastAsia="Cambria" w:hAnsi="Cambria" w:cs="Cambria"/>
          <w:sz w:val="24"/>
        </w:rPr>
        <w:t>,</w:t>
      </w:r>
      <w:r>
        <w:rPr>
          <w:rFonts w:ascii="Cambria" w:eastAsia="Cambria" w:hAnsi="Cambria" w:cs="Cambria"/>
          <w:sz w:val="24"/>
        </w:rPr>
        <w:t xml:space="preserve">  </w:t>
      </w:r>
      <w:r w:rsidR="00D10854">
        <w:rPr>
          <w:rFonts w:ascii="Cambria" w:eastAsia="Cambria" w:hAnsi="Cambria" w:cs="Cambria"/>
          <w:sz w:val="24"/>
        </w:rPr>
        <w:t>не прихватање Поруџбенице / уговора издатих на основу Оквирног споразума, и недостављање средства обезбеђења по издатој Поруџбеници / уговору;</w:t>
      </w:r>
    </w:p>
    <w:p w:rsidR="00A061BE" w:rsidRPr="00081B99" w:rsidRDefault="00D10854">
      <w:pPr>
        <w:numPr>
          <w:ilvl w:val="0"/>
          <w:numId w:val="7"/>
        </w:numPr>
        <w:ind w:hanging="359"/>
        <w:jc w:val="both"/>
        <w:rPr>
          <w:sz w:val="24"/>
        </w:rPr>
      </w:pPr>
      <w:r>
        <w:rPr>
          <w:rFonts w:ascii="Cambria" w:eastAsia="Cambria" w:hAnsi="Cambria" w:cs="Cambria"/>
          <w:sz w:val="24"/>
        </w:rPr>
        <w:t>Неиспуњења уговорних обавеза из Поруџбенице/уговора</w:t>
      </w:r>
      <w:r w:rsidR="004935E2">
        <w:rPr>
          <w:rFonts w:ascii="Cambria" w:eastAsia="Cambria" w:hAnsi="Cambria" w:cs="Cambria"/>
          <w:sz w:val="24"/>
        </w:rPr>
        <w:t xml:space="preserve"> у складу са садржином предметне конкурсне документације и са садржином поднете понуде  по којо</w:t>
      </w:r>
      <w:r>
        <w:rPr>
          <w:rFonts w:ascii="Cambria" w:eastAsia="Cambria" w:hAnsi="Cambria" w:cs="Cambria"/>
          <w:sz w:val="24"/>
        </w:rPr>
        <w:t>ј је додељен Оквирни споразум, обебеђење повраћаја плаћеног аванса.</w:t>
      </w:r>
    </w:p>
    <w:p w:rsidR="00081B99" w:rsidRDefault="00081B99" w:rsidP="00081B99">
      <w:pPr>
        <w:ind w:left="720"/>
        <w:jc w:val="both"/>
        <w:rPr>
          <w:sz w:val="24"/>
        </w:rPr>
      </w:pPr>
    </w:p>
    <w:p w:rsidR="00A061BE" w:rsidRDefault="004935E2">
      <w:pPr>
        <w:contextualSpacing w:val="0"/>
        <w:jc w:val="both"/>
      </w:pPr>
      <w:r>
        <w:rPr>
          <w:rFonts w:ascii="Cambria" w:eastAsia="Cambria" w:hAnsi="Cambria" w:cs="Cambria"/>
          <w:b/>
          <w:sz w:val="24"/>
        </w:rPr>
        <w:t>4.12.</w:t>
      </w:r>
      <w:r>
        <w:rPr>
          <w:rFonts w:ascii="Cambria" w:eastAsia="Cambria" w:hAnsi="Cambria" w:cs="Cambria"/>
          <w:sz w:val="24"/>
        </w:rPr>
        <w:t xml:space="preserve"> Наручилац не истиче посебне захтеве, у погледу заштите поверљивости података које наручилац ставља понуђачима на располагање, укључујући и њихове подизвођа</w:t>
      </w:r>
    </w:p>
    <w:p w:rsidR="00A061BE" w:rsidRDefault="004935E2">
      <w:pPr>
        <w:contextualSpacing w:val="0"/>
        <w:jc w:val="both"/>
      </w:pPr>
      <w:r>
        <w:rPr>
          <w:rFonts w:ascii="Cambria" w:eastAsia="Cambria" w:hAnsi="Cambria" w:cs="Cambria"/>
          <w:b/>
          <w:sz w:val="24"/>
        </w:rPr>
        <w:t>4.13.</w:t>
      </w:r>
      <w:r>
        <w:rPr>
          <w:rFonts w:ascii="Cambria" w:eastAsia="Cambria" w:hAnsi="Cambria" w:cs="Cambria"/>
          <w:sz w:val="24"/>
        </w:rPr>
        <w:t xml:space="preserve"> Понуђач може у писаном облику тражити додатне информације или појашњења у вези са припремањем понуде најкасније пет дана пре истека рока за подношење понуде, уз напомену да се комуникација у поступку јавне набавке врши </w:t>
      </w:r>
      <w:r w:rsidR="00DC29DC">
        <w:rPr>
          <w:rFonts w:ascii="Cambria" w:eastAsia="Cambria" w:hAnsi="Cambria" w:cs="Cambria"/>
          <w:sz w:val="24"/>
        </w:rPr>
        <w:t>на начин одређен чланом 20. ЗЈН</w:t>
      </w:r>
      <w:r w:rsidR="006024B8">
        <w:rPr>
          <w:rFonts w:ascii="Cambria" w:eastAsia="Cambria" w:hAnsi="Cambria" w:cs="Cambria"/>
          <w:sz w:val="24"/>
        </w:rPr>
        <w:t xml:space="preserve"> у току радног времена од 8-14</w:t>
      </w:r>
      <w:r>
        <w:rPr>
          <w:rFonts w:ascii="Cambria" w:eastAsia="Cambria" w:hAnsi="Cambria" w:cs="Cambria"/>
          <w:sz w:val="24"/>
        </w:rPr>
        <w:t xml:space="preserve"> сати. Ако је захтев за разјашњење или неки други документ достављен од стране наручиоца или понуђача путем електронске поште или факсом код наручиоца мора бити запримљен у току радног времена св</w:t>
      </w:r>
      <w:r w:rsidR="006024B8">
        <w:rPr>
          <w:rFonts w:ascii="Cambria" w:eastAsia="Cambria" w:hAnsi="Cambria" w:cs="Cambria"/>
          <w:sz w:val="24"/>
        </w:rPr>
        <w:t>аког радног дана од 8 сати до 14</w:t>
      </w:r>
      <w:r>
        <w:rPr>
          <w:rFonts w:ascii="Cambria" w:eastAsia="Cambria" w:hAnsi="Cambria" w:cs="Cambria"/>
          <w:sz w:val="24"/>
        </w:rPr>
        <w:t xml:space="preserve"> сати (радни дани од понеде</w:t>
      </w:r>
      <w:r w:rsidR="006024B8">
        <w:rPr>
          <w:rFonts w:ascii="Cambria" w:eastAsia="Cambria" w:hAnsi="Cambria" w:cs="Cambria"/>
          <w:sz w:val="24"/>
        </w:rPr>
        <w:t>љка закључно са петком осим</w:t>
      </w:r>
      <w:r>
        <w:rPr>
          <w:rFonts w:ascii="Cambria" w:eastAsia="Cambria" w:hAnsi="Cambria" w:cs="Cambria"/>
          <w:sz w:val="24"/>
        </w:rPr>
        <w:t xml:space="preserve"> ако у </w:t>
      </w:r>
      <w:r w:rsidR="007D2EEF">
        <w:rPr>
          <w:rFonts w:ascii="Cambria" w:eastAsia="Cambria" w:hAnsi="Cambria" w:cs="Cambria"/>
          <w:sz w:val="24"/>
        </w:rPr>
        <w:t>том опсегу пада државни празник</w:t>
      </w:r>
      <w:r>
        <w:rPr>
          <w:rFonts w:ascii="Cambria" w:eastAsia="Cambria" w:hAnsi="Cambria" w:cs="Cambria"/>
          <w:sz w:val="24"/>
        </w:rPr>
        <w:t>),  страна која је извршила достављање дужна је да од друге стране захтева да на исти начин потврди пријем достављеног, а д</w:t>
      </w:r>
      <w:r w:rsidR="006024B8">
        <w:rPr>
          <w:rFonts w:ascii="Cambria" w:eastAsia="Cambria" w:hAnsi="Cambria" w:cs="Cambria"/>
          <w:sz w:val="24"/>
        </w:rPr>
        <w:t>руга страна је дужна да пријем потврди</w:t>
      </w:r>
      <w:r>
        <w:rPr>
          <w:rFonts w:ascii="Cambria" w:eastAsia="Cambria" w:hAnsi="Cambria" w:cs="Cambria"/>
          <w:sz w:val="24"/>
        </w:rPr>
        <w:t xml:space="preserve">. </w:t>
      </w:r>
    </w:p>
    <w:p w:rsidR="00A061BE" w:rsidRDefault="004935E2">
      <w:pPr>
        <w:contextualSpacing w:val="0"/>
        <w:jc w:val="both"/>
      </w:pPr>
      <w:r>
        <w:rPr>
          <w:rFonts w:ascii="Cambria" w:eastAsia="Cambria" w:hAnsi="Cambria" w:cs="Cambria"/>
          <w:b/>
          <w:sz w:val="24"/>
        </w:rPr>
        <w:t>4.14.</w:t>
      </w:r>
      <w:r>
        <w:rPr>
          <w:rFonts w:ascii="Cambria" w:eastAsia="Cambria" w:hAnsi="Cambria" w:cs="Cambria"/>
          <w:sz w:val="24"/>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A061BE" w:rsidRDefault="004935E2">
      <w:pPr>
        <w:contextualSpacing w:val="0"/>
        <w:jc w:val="both"/>
      </w:pPr>
      <w:r>
        <w:rPr>
          <w:rFonts w:ascii="Cambria" w:eastAsia="Cambria" w:hAnsi="Cambria" w:cs="Cambria"/>
          <w:sz w:val="24"/>
        </w:rPr>
        <w:t>Наручилац ће од понуђача захтевати додатна објашњења која ће му помоћи при прегледу, вредновању и упоређивању понуда, а може да врши и контролу (увид) код понуђача, односно подизвођача и чланова групе.</w:t>
      </w:r>
    </w:p>
    <w:p w:rsidR="00A061BE" w:rsidRDefault="004935E2">
      <w:pPr>
        <w:contextualSpacing w:val="0"/>
        <w:jc w:val="both"/>
      </w:pPr>
      <w:r>
        <w:rPr>
          <w:rFonts w:ascii="Cambria" w:eastAsia="Cambria" w:hAnsi="Cambria" w:cs="Cambria"/>
          <w:sz w:val="24"/>
        </w:rPr>
        <w:t>Ако се понуђач</w:t>
      </w:r>
      <w:r w:rsidR="007D2EEF">
        <w:rPr>
          <w:rFonts w:ascii="Cambria" w:eastAsia="Cambria" w:hAnsi="Cambria" w:cs="Cambria"/>
          <w:sz w:val="24"/>
        </w:rPr>
        <w:t>, по захтеву наручиоца,</w:t>
      </w:r>
      <w:r>
        <w:rPr>
          <w:rFonts w:ascii="Cambria" w:eastAsia="Cambria" w:hAnsi="Cambria" w:cs="Cambria"/>
          <w:sz w:val="24"/>
        </w:rPr>
        <w:t xml:space="preserve"> не сагласи са исправком рачунске грешке наручилац ће његову понуду одбити као неприхватљиву.</w:t>
      </w:r>
    </w:p>
    <w:p w:rsidR="00A061BE" w:rsidRDefault="004935E2">
      <w:pPr>
        <w:contextualSpacing w:val="0"/>
        <w:jc w:val="both"/>
      </w:pPr>
      <w:r>
        <w:rPr>
          <w:rFonts w:ascii="Cambria" w:eastAsia="Cambria" w:hAnsi="Cambria" w:cs="Cambria"/>
          <w:b/>
          <w:sz w:val="24"/>
        </w:rPr>
        <w:t>4.15. Врста критеријума за оцену понуда и доделу оквирног споразума по свакој партији:</w:t>
      </w:r>
    </w:p>
    <w:p w:rsidR="00A061BE" w:rsidRDefault="004935E2">
      <w:pPr>
        <w:contextualSpacing w:val="0"/>
        <w:jc w:val="both"/>
      </w:pPr>
      <w:r>
        <w:rPr>
          <w:rFonts w:ascii="Cambria" w:eastAsia="Cambria" w:hAnsi="Cambria" w:cs="Cambria"/>
          <w:sz w:val="24"/>
        </w:rPr>
        <w:t xml:space="preserve">Критеријум за оцењивање понуда је </w:t>
      </w:r>
      <w:r>
        <w:rPr>
          <w:rFonts w:ascii="Cambria" w:eastAsia="Cambria" w:hAnsi="Cambria" w:cs="Cambria"/>
          <w:b/>
          <w:sz w:val="24"/>
        </w:rPr>
        <w:t xml:space="preserve">најнижа понуђена цена. </w:t>
      </w:r>
    </w:p>
    <w:p w:rsidR="00A061BE" w:rsidRDefault="004935E2">
      <w:pPr>
        <w:contextualSpacing w:val="0"/>
        <w:jc w:val="both"/>
      </w:pPr>
      <w:r>
        <w:rPr>
          <w:rFonts w:ascii="Cambria" w:eastAsia="Cambria" w:hAnsi="Cambria" w:cs="Cambria"/>
          <w:b/>
          <w:sz w:val="24"/>
        </w:rPr>
        <w:t>Понуђена цена је вредност која се добија множењем укупног броја ученика</w:t>
      </w:r>
      <w:r w:rsidR="00DC29DC">
        <w:rPr>
          <w:rFonts w:ascii="Cambria" w:eastAsia="Cambria" w:hAnsi="Cambria" w:cs="Cambria"/>
          <w:b/>
          <w:sz w:val="24"/>
        </w:rPr>
        <w:t xml:space="preserve"> </w:t>
      </w:r>
      <w:r>
        <w:rPr>
          <w:rFonts w:ascii="Cambria" w:eastAsia="Cambria" w:hAnsi="Cambria" w:cs="Cambria"/>
          <w:b/>
          <w:sz w:val="24"/>
        </w:rPr>
        <w:lastRenderedPageBreak/>
        <w:t>(могућих путника)  по партији са понуђеном јединичном ценом без ПДВ-а у коју су укључени сви могући трошкови по ученику</w:t>
      </w:r>
      <w:r w:rsidR="00DC29DC">
        <w:rPr>
          <w:rFonts w:ascii="Cambria" w:eastAsia="Cambria" w:hAnsi="Cambria" w:cs="Cambria"/>
          <w:b/>
          <w:sz w:val="24"/>
        </w:rPr>
        <w:t xml:space="preserve"> за дестинацију предвиђену програмом</w:t>
      </w:r>
      <w:r>
        <w:rPr>
          <w:rFonts w:ascii="Cambria" w:eastAsia="Cambria" w:hAnsi="Cambria" w:cs="Cambria"/>
          <w:b/>
          <w:sz w:val="24"/>
        </w:rPr>
        <w:t>.</w:t>
      </w:r>
    </w:p>
    <w:p w:rsidR="00A061BE" w:rsidRDefault="004935E2">
      <w:pPr>
        <w:contextualSpacing w:val="0"/>
        <w:jc w:val="both"/>
      </w:pPr>
      <w:r>
        <w:rPr>
          <w:rFonts w:ascii="Cambria" w:eastAsia="Cambria" w:hAnsi="Cambria" w:cs="Cambria"/>
          <w:sz w:val="24"/>
        </w:rPr>
        <w:t xml:space="preserve">Понуђач који понуди најнижу укупну цену за могућу групу </w:t>
      </w:r>
      <w:r w:rsidR="00DC29DC">
        <w:rPr>
          <w:rFonts w:ascii="Cambria" w:eastAsia="Cambria" w:hAnsi="Cambria" w:cs="Cambria"/>
          <w:sz w:val="24"/>
        </w:rPr>
        <w:t>по партији</w:t>
      </w:r>
      <w:r>
        <w:rPr>
          <w:rFonts w:ascii="Cambria" w:eastAsia="Cambria" w:hAnsi="Cambria" w:cs="Cambria"/>
          <w:sz w:val="24"/>
        </w:rPr>
        <w:t xml:space="preserve"> добија 100 пондера.</w:t>
      </w:r>
    </w:p>
    <w:p w:rsidR="00A061BE" w:rsidRDefault="004935E2">
      <w:pPr>
        <w:contextualSpacing w:val="0"/>
        <w:jc w:val="both"/>
      </w:pPr>
      <w:r>
        <w:rPr>
          <w:rFonts w:ascii="Cambria" w:eastAsia="Cambria" w:hAnsi="Cambria" w:cs="Cambria"/>
          <w:sz w:val="24"/>
        </w:rPr>
        <w:t>Остале прихватљиве понуде</w:t>
      </w:r>
      <w:r w:rsidR="00DC29DC">
        <w:rPr>
          <w:rFonts w:ascii="Cambria" w:eastAsia="Cambria" w:hAnsi="Cambria" w:cs="Cambria"/>
          <w:sz w:val="24"/>
        </w:rPr>
        <w:t xml:space="preserve"> по свакој партији,</w:t>
      </w:r>
      <w:r>
        <w:rPr>
          <w:rFonts w:ascii="Cambria" w:eastAsia="Cambria" w:hAnsi="Cambria" w:cs="Cambria"/>
          <w:sz w:val="24"/>
        </w:rPr>
        <w:t xml:space="preserve"> комисија вреднује  и рангира  по броју остварених пондера од 100 па наниже на основу следећег образца:</w:t>
      </w:r>
    </w:p>
    <w:p w:rsidR="00A061BE" w:rsidRDefault="004935E2">
      <w:pPr>
        <w:contextualSpacing w:val="0"/>
        <w:jc w:val="center"/>
      </w:pPr>
      <m:oMathPara>
        <m:oMathParaPr>
          <m:jc m:val="left"/>
        </m:oMathParaPr>
        <m:oMath>
          <m:r>
            <w:rPr>
              <w:rFonts w:ascii="Cambria" w:eastAsia="Cambria" w:hAnsi="Cambria" w:cs="Cambria"/>
              <w:sz w:val="24"/>
            </w:rPr>
            <m:t xml:space="preserve">ВП =100 х </m:t>
          </m:r>
          <m:f>
            <m:fPr>
              <m:ctrlPr>
                <w:rPr>
                  <w:rFonts w:ascii="Cambria" w:eastAsia="Cambria" w:hAnsi="Cambria" w:cs="Cambria"/>
                  <w:sz w:val="24"/>
                </w:rPr>
              </m:ctrlPr>
            </m:fPr>
            <m:num>
              <m:r>
                <w:rPr>
                  <w:rFonts w:ascii="Cambria" w:eastAsia="Cambria" w:hAnsi="Cambria" w:cs="Cambria"/>
                  <w:sz w:val="24"/>
                </w:rPr>
                <m:t>НПЦ</m:t>
              </m:r>
            </m:num>
            <m:den>
              <m:r>
                <w:rPr>
                  <w:rFonts w:ascii="Cambria" w:eastAsia="Cambria" w:hAnsi="Cambria" w:cs="Cambria"/>
                  <w:sz w:val="24"/>
                </w:rPr>
                <m:t>ЦВП</m:t>
              </m:r>
            </m:den>
          </m:f>
        </m:oMath>
      </m:oMathPara>
    </w:p>
    <w:p w:rsidR="00A061BE" w:rsidRDefault="004935E2">
      <w:pPr>
        <w:contextualSpacing w:val="0"/>
        <w:jc w:val="both"/>
      </w:pPr>
      <w:r>
        <w:rPr>
          <w:rFonts w:ascii="Cambria" w:eastAsia="Cambria" w:hAnsi="Cambria" w:cs="Cambria"/>
          <w:sz w:val="24"/>
        </w:rPr>
        <w:tab/>
        <w:t>ВП- број пондера који оствари вреднована понуда</w:t>
      </w:r>
    </w:p>
    <w:p w:rsidR="00A061BE" w:rsidRDefault="004935E2">
      <w:pPr>
        <w:ind w:left="708"/>
        <w:contextualSpacing w:val="0"/>
        <w:jc w:val="both"/>
      </w:pPr>
      <w:r>
        <w:rPr>
          <w:rFonts w:ascii="Cambria" w:eastAsia="Cambria" w:hAnsi="Cambria" w:cs="Cambria"/>
          <w:sz w:val="24"/>
        </w:rPr>
        <w:t>100- максималан број пондера који остварује понуда са најнижом понуђеном укупном ценом за могућу групу.</w:t>
      </w:r>
    </w:p>
    <w:p w:rsidR="00A061BE" w:rsidRDefault="004935E2">
      <w:pPr>
        <w:ind w:firstLine="708"/>
        <w:contextualSpacing w:val="0"/>
        <w:jc w:val="both"/>
      </w:pPr>
      <w:r>
        <w:rPr>
          <w:rFonts w:ascii="Cambria" w:eastAsia="Cambria" w:hAnsi="Cambria" w:cs="Cambria"/>
          <w:sz w:val="24"/>
        </w:rPr>
        <w:t>НПЦ- најнижа понуђена укупна цена за могућу групу</w:t>
      </w:r>
    </w:p>
    <w:p w:rsidR="00A061BE" w:rsidRDefault="004935E2">
      <w:pPr>
        <w:ind w:firstLine="708"/>
        <w:contextualSpacing w:val="0"/>
        <w:jc w:val="both"/>
      </w:pPr>
      <w:r>
        <w:rPr>
          <w:rFonts w:ascii="Cambria" w:eastAsia="Cambria" w:hAnsi="Cambria" w:cs="Cambria"/>
          <w:sz w:val="24"/>
        </w:rPr>
        <w:t>ЦВП- понуђена укупна цена за могућу групу  понуде која се вреднује.</w:t>
      </w:r>
    </w:p>
    <w:p w:rsidR="00A061BE" w:rsidRDefault="004935E2">
      <w:pPr>
        <w:contextualSpacing w:val="0"/>
        <w:jc w:val="both"/>
      </w:pPr>
      <w:r>
        <w:rPr>
          <w:rFonts w:ascii="Cambria" w:eastAsia="Cambria" w:hAnsi="Cambria" w:cs="Cambria"/>
          <w:sz w:val="24"/>
        </w:rPr>
        <w:t>Понуде за сваку партију</w:t>
      </w:r>
      <w:r w:rsidR="002B232E">
        <w:rPr>
          <w:rFonts w:ascii="Cambria" w:eastAsia="Cambria" w:hAnsi="Cambria" w:cs="Cambria"/>
          <w:sz w:val="24"/>
        </w:rPr>
        <w:t>,</w:t>
      </w:r>
      <w:r>
        <w:rPr>
          <w:rFonts w:ascii="Cambria" w:eastAsia="Cambria" w:hAnsi="Cambria" w:cs="Cambria"/>
          <w:sz w:val="24"/>
        </w:rPr>
        <w:t xml:space="preserve"> комисија оцењује и вреднује посебно, након чега формира ран</w:t>
      </w:r>
      <w:r w:rsidR="002B232E">
        <w:rPr>
          <w:rFonts w:ascii="Cambria" w:eastAsia="Cambria" w:hAnsi="Cambria" w:cs="Cambria"/>
          <w:sz w:val="24"/>
        </w:rPr>
        <w:t>г листу понуда у опадајућем низу</w:t>
      </w:r>
      <w:r>
        <w:rPr>
          <w:rFonts w:ascii="Cambria" w:eastAsia="Cambria" w:hAnsi="Cambria" w:cs="Cambria"/>
          <w:sz w:val="24"/>
        </w:rPr>
        <w:t>, по свакој партији.</w:t>
      </w:r>
    </w:p>
    <w:p w:rsidR="00A061BE" w:rsidRDefault="004935E2">
      <w:pPr>
        <w:contextualSpacing w:val="0"/>
        <w:jc w:val="both"/>
      </w:pPr>
      <w:r>
        <w:rPr>
          <w:rFonts w:ascii="Cambria" w:eastAsia="Cambria" w:hAnsi="Cambria" w:cs="Cambria"/>
          <w:b/>
          <w:sz w:val="24"/>
        </w:rPr>
        <w:t>4.16.</w:t>
      </w:r>
      <w:r>
        <w:rPr>
          <w:rFonts w:ascii="Cambria" w:eastAsia="Cambria" w:hAnsi="Cambria" w:cs="Cambria"/>
          <w:sz w:val="24"/>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односно са истом понуђеном ценом:</w:t>
      </w:r>
    </w:p>
    <w:p w:rsidR="00A061BE" w:rsidRPr="00FE1F60" w:rsidRDefault="004935E2">
      <w:pPr>
        <w:contextualSpacing w:val="0"/>
        <w:jc w:val="both"/>
        <w:rPr>
          <w:color w:val="auto"/>
        </w:rPr>
      </w:pPr>
      <w:r w:rsidRPr="00FE1F60">
        <w:rPr>
          <w:rFonts w:ascii="Cambria" w:eastAsia="Cambria" w:hAnsi="Cambria" w:cs="Cambria"/>
          <w:color w:val="auto"/>
          <w:sz w:val="24"/>
        </w:rPr>
        <w:t>У случају када постоје две понуде са истом ценом, односно са истим бројем пондера, најповољнија пону</w:t>
      </w:r>
      <w:r w:rsidR="002B232E" w:rsidRPr="00FE1F60">
        <w:rPr>
          <w:rFonts w:ascii="Cambria" w:eastAsia="Cambria" w:hAnsi="Cambria" w:cs="Cambria"/>
          <w:color w:val="auto"/>
          <w:sz w:val="24"/>
        </w:rPr>
        <w:t xml:space="preserve">да </w:t>
      </w:r>
      <w:r w:rsidR="004E668F">
        <w:rPr>
          <w:rFonts w:ascii="Cambria" w:eastAsia="Cambria" w:hAnsi="Cambria" w:cs="Cambria"/>
          <w:color w:val="auto"/>
          <w:sz w:val="24"/>
          <w:lang w:val="sr-Cyrl-CS"/>
        </w:rPr>
        <w:t xml:space="preserve"> се </w:t>
      </w:r>
      <w:r w:rsidR="002B232E" w:rsidRPr="00FE1F60">
        <w:rPr>
          <w:rFonts w:ascii="Cambria" w:eastAsia="Cambria" w:hAnsi="Cambria" w:cs="Cambria"/>
          <w:color w:val="auto"/>
          <w:sz w:val="24"/>
        </w:rPr>
        <w:t xml:space="preserve">одређује </w:t>
      </w:r>
      <w:r w:rsidR="00FE1F60" w:rsidRPr="00B6213A">
        <w:rPr>
          <w:rFonts w:ascii="Cambria" w:eastAsia="Cambria" w:hAnsi="Cambria" w:cs="Cambria"/>
          <w:color w:val="000000" w:themeColor="text1"/>
          <w:sz w:val="24"/>
        </w:rPr>
        <w:t xml:space="preserve">ко понуди већи број гратиса, ако постоје две понуде са истим броје гратиса, најповољнија понуда </w:t>
      </w:r>
      <w:r w:rsidR="00FE1F60">
        <w:rPr>
          <w:rFonts w:ascii="Cambria" w:eastAsia="Cambria" w:hAnsi="Cambria" w:cs="Cambria"/>
          <w:color w:val="auto"/>
          <w:sz w:val="24"/>
        </w:rPr>
        <w:t>одређује</w:t>
      </w:r>
      <w:r w:rsidR="00FE1F60" w:rsidRPr="00FE1F60">
        <w:rPr>
          <w:rFonts w:ascii="Cambria" w:eastAsia="Cambria" w:hAnsi="Cambria" w:cs="Cambria"/>
          <w:color w:val="auto"/>
          <w:sz w:val="24"/>
        </w:rPr>
        <w:t xml:space="preserve"> </w:t>
      </w:r>
      <w:r w:rsidR="002B232E" w:rsidRPr="00FE1F60">
        <w:rPr>
          <w:rFonts w:ascii="Cambria" w:eastAsia="Cambria" w:hAnsi="Cambria" w:cs="Cambria"/>
          <w:color w:val="auto"/>
          <w:sz w:val="24"/>
        </w:rPr>
        <w:t xml:space="preserve">се жребом - комисија извлачи </w:t>
      </w:r>
      <w:r w:rsidRPr="00FE1F60">
        <w:rPr>
          <w:rFonts w:ascii="Cambria" w:eastAsia="Cambria" w:hAnsi="Cambria" w:cs="Cambria"/>
          <w:color w:val="auto"/>
          <w:sz w:val="24"/>
        </w:rPr>
        <w:t xml:space="preserve"> „из шешира“ уз обавезно присуство понуђача чије су  понуде  једнако рангиране. При вршењу „жребања“</w:t>
      </w:r>
      <w:r w:rsidR="002B232E" w:rsidRPr="00FE1F60">
        <w:rPr>
          <w:rFonts w:ascii="Cambria" w:eastAsia="Cambria" w:hAnsi="Cambria" w:cs="Cambria"/>
          <w:color w:val="auto"/>
          <w:sz w:val="24"/>
        </w:rPr>
        <w:t>,</w:t>
      </w:r>
      <w:r w:rsidRPr="00FE1F60">
        <w:rPr>
          <w:rFonts w:ascii="Cambria" w:eastAsia="Cambria" w:hAnsi="Cambria" w:cs="Cambria"/>
          <w:color w:val="auto"/>
          <w:sz w:val="24"/>
        </w:rPr>
        <w:t xml:space="preserve"> комисија сачињава записник. </w:t>
      </w:r>
    </w:p>
    <w:p w:rsidR="00A061BE" w:rsidRDefault="004935E2">
      <w:pPr>
        <w:contextualSpacing w:val="0"/>
        <w:jc w:val="both"/>
      </w:pPr>
      <w:r>
        <w:rPr>
          <w:rFonts w:ascii="Cambria" w:eastAsia="Cambria" w:hAnsi="Cambria" w:cs="Cambria"/>
          <w:b/>
          <w:sz w:val="24"/>
        </w:rPr>
        <w:t>4.17.</w:t>
      </w:r>
      <w:r>
        <w:rPr>
          <w:rFonts w:ascii="Cambria" w:eastAsia="Cambria" w:hAnsi="Cambria" w:cs="Cambria"/>
          <w:sz w:val="24"/>
        </w:rPr>
        <w:t xml:space="preserve"> Обавештење о томе, да је понуђач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A061BE" w:rsidRDefault="004935E2" w:rsidP="00C61EBC">
      <w:pPr>
        <w:contextualSpacing w:val="0"/>
        <w:jc w:val="both"/>
      </w:pPr>
      <w:r>
        <w:rPr>
          <w:rFonts w:ascii="Cambria" w:eastAsia="Cambria" w:hAnsi="Cambria" w:cs="Cambria"/>
          <w:sz w:val="24"/>
        </w:rPr>
        <w:t xml:space="preserve">Понуђач је у обавези да достави Изјаву дату под кривичној и материјалној одговорности којом гарантује </w:t>
      </w:r>
      <w:r>
        <w:rPr>
          <w:rFonts w:ascii="Cambria" w:eastAsia="Cambria" w:hAnsi="Cambria" w:cs="Cambria"/>
          <w:b/>
          <w:sz w:val="24"/>
        </w:rPr>
        <w:t xml:space="preserve">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и да ће, уколико му уговор буде додељен, применити све важеће стандарде и прописе који се односе на предмет јавне набавке. </w:t>
      </w:r>
      <w:r>
        <w:rPr>
          <w:rFonts w:ascii="Cambria" w:eastAsia="Cambria" w:hAnsi="Cambria" w:cs="Cambria"/>
          <w:sz w:val="24"/>
        </w:rPr>
        <w:t xml:space="preserve">Ову изјаву доставља понуђач и сви чланови групе. </w:t>
      </w:r>
      <w:r>
        <w:rPr>
          <w:rFonts w:ascii="Cambria" w:eastAsia="Cambria" w:hAnsi="Cambria" w:cs="Cambria"/>
          <w:sz w:val="24"/>
          <w:u w:val="single"/>
        </w:rPr>
        <w:t xml:space="preserve">Понуду која не садржи наведену изјаву комисија неће вредновати, </w:t>
      </w:r>
      <w:r>
        <w:rPr>
          <w:rFonts w:ascii="Cambria" w:eastAsia="Cambria" w:hAnsi="Cambria" w:cs="Cambria"/>
          <w:sz w:val="24"/>
          <w:u w:val="single"/>
        </w:rPr>
        <w:lastRenderedPageBreak/>
        <w:t>односно одбиће је као неприхватљиву.</w:t>
      </w:r>
    </w:p>
    <w:p w:rsidR="00A061BE" w:rsidRDefault="004935E2">
      <w:pPr>
        <w:contextualSpacing w:val="0"/>
        <w:jc w:val="both"/>
      </w:pPr>
      <w:r>
        <w:rPr>
          <w:rFonts w:ascii="Cambria" w:eastAsia="Cambria" w:hAnsi="Cambria" w:cs="Cambria"/>
          <w:b/>
          <w:sz w:val="24"/>
        </w:rPr>
        <w:t>4.18.</w:t>
      </w:r>
      <w:r>
        <w:rPr>
          <w:rFonts w:ascii="Cambria" w:eastAsia="Cambria" w:hAnsi="Cambria" w:cs="Cambria"/>
          <w:sz w:val="24"/>
        </w:rPr>
        <w:t xml:space="preserve"> Обaвeштeњe за понуђача: </w:t>
      </w:r>
    </w:p>
    <w:p w:rsidR="00A061BE" w:rsidRDefault="004935E2">
      <w:pPr>
        <w:contextualSpacing w:val="0"/>
        <w:jc w:val="both"/>
      </w:pPr>
      <w:r>
        <w:rPr>
          <w:rFonts w:ascii="Cambria" w:eastAsia="Cambria" w:hAnsi="Cambria" w:cs="Cambria"/>
          <w:sz w:val="24"/>
        </w:rPr>
        <w:t>Нaкнaду зa кoришћeњe пaтeнaтa, кao и oдгoвoрнoст зa пoврeду зaштићeних прaвa интeлeктуaлнe свojинe трeћих лицa снoси пoнуђaч.</w:t>
      </w:r>
    </w:p>
    <w:p w:rsidR="00A061BE" w:rsidRDefault="004935E2">
      <w:pPr>
        <w:contextualSpacing w:val="0"/>
        <w:jc w:val="both"/>
      </w:pPr>
      <w:r>
        <w:rPr>
          <w:rFonts w:ascii="Cambria" w:eastAsia="Cambria" w:hAnsi="Cambria" w:cs="Cambria"/>
          <w:b/>
          <w:sz w:val="24"/>
        </w:rPr>
        <w:t>4.19.</w:t>
      </w:r>
      <w:r>
        <w:rPr>
          <w:rFonts w:ascii="Cambria" w:eastAsia="Cambria" w:hAnsi="Cambria" w:cs="Cambria"/>
          <w:sz w:val="24"/>
        </w:rPr>
        <w:t xml:space="preserve"> Обавештење о начину и року подношења захтева за заштиту права понуђача:</w:t>
      </w:r>
    </w:p>
    <w:p w:rsidR="00A061BE" w:rsidRDefault="004935E2">
      <w:pPr>
        <w:spacing w:line="240" w:lineRule="auto"/>
        <w:contextualSpacing w:val="0"/>
        <w:jc w:val="both"/>
      </w:pPr>
      <w:r>
        <w:rPr>
          <w:rFonts w:ascii="Cambria" w:eastAsia="Cambria" w:hAnsi="Cambria" w:cs="Cambria"/>
          <w:sz w:val="24"/>
        </w:rPr>
        <w:t xml:space="preserve">Захтев за заштиту права подноси се Републичкој комисији, а предаје наручиоцу у складу са чланом 149 ЗЈН. Може се поднети у току целог поступка јавне набавке, уз уплату прописане таксе у члану 156 ЗЈН. </w:t>
      </w:r>
    </w:p>
    <w:p w:rsidR="00A061BE" w:rsidRDefault="004935E2">
      <w:pPr>
        <w:spacing w:line="240" w:lineRule="auto"/>
        <w:ind w:right="1104"/>
        <w:contextualSpacing w:val="0"/>
        <w:jc w:val="both"/>
      </w:pPr>
      <w:r>
        <w:rPr>
          <w:rFonts w:ascii="Cambria" w:eastAsia="Cambria" w:hAnsi="Cambria" w:cs="Cambria"/>
          <w:sz w:val="24"/>
        </w:rPr>
        <w:t xml:space="preserve">Такса се уплаћује: </w:t>
      </w:r>
    </w:p>
    <w:p w:rsidR="00A061BE" w:rsidRDefault="004935E2">
      <w:pPr>
        <w:spacing w:line="240" w:lineRule="auto"/>
        <w:ind w:right="1104"/>
        <w:contextualSpacing w:val="0"/>
        <w:jc w:val="both"/>
      </w:pPr>
      <w:r>
        <w:rPr>
          <w:rFonts w:ascii="Cambria" w:eastAsia="Cambria" w:hAnsi="Cambria" w:cs="Cambria"/>
          <w:sz w:val="24"/>
        </w:rPr>
        <w:t>Текући рачун: 840-742221834-57</w:t>
      </w:r>
    </w:p>
    <w:p w:rsidR="00A061BE" w:rsidRDefault="004935E2">
      <w:pPr>
        <w:spacing w:line="240" w:lineRule="auto"/>
        <w:ind w:right="1104"/>
        <w:contextualSpacing w:val="0"/>
        <w:jc w:val="both"/>
      </w:pPr>
      <w:r>
        <w:rPr>
          <w:rFonts w:ascii="Cambria" w:eastAsia="Cambria" w:hAnsi="Cambria" w:cs="Cambria"/>
          <w:sz w:val="24"/>
        </w:rPr>
        <w:t>Модел: 97</w:t>
      </w:r>
      <w:r w:rsidR="00DC29DC">
        <w:rPr>
          <w:rFonts w:ascii="Cambria" w:eastAsia="Cambria" w:hAnsi="Cambria" w:cs="Cambria"/>
          <w:sz w:val="24"/>
        </w:rPr>
        <w:t xml:space="preserve">; </w:t>
      </w:r>
      <w:r>
        <w:rPr>
          <w:rFonts w:ascii="Cambria" w:eastAsia="Cambria" w:hAnsi="Cambria" w:cs="Cambria"/>
          <w:sz w:val="24"/>
        </w:rPr>
        <w:t xml:space="preserve"> Позив на број: 50-016 </w:t>
      </w:r>
    </w:p>
    <w:p w:rsidR="00A061BE" w:rsidRDefault="004935E2">
      <w:pPr>
        <w:spacing w:line="240" w:lineRule="auto"/>
        <w:ind w:right="1104"/>
        <w:contextualSpacing w:val="0"/>
        <w:jc w:val="both"/>
      </w:pPr>
      <w:r>
        <w:rPr>
          <w:rFonts w:ascii="Cambria" w:eastAsia="Cambria" w:hAnsi="Cambria" w:cs="Cambria"/>
          <w:sz w:val="24"/>
        </w:rPr>
        <w:t xml:space="preserve">Прималац: Буџет Републике Србије </w:t>
      </w:r>
    </w:p>
    <w:p w:rsidR="00A061BE" w:rsidRDefault="004935E2">
      <w:pPr>
        <w:spacing w:line="240" w:lineRule="auto"/>
        <w:ind w:right="1104"/>
        <w:contextualSpacing w:val="0"/>
        <w:jc w:val="both"/>
      </w:pPr>
      <w:r>
        <w:rPr>
          <w:rFonts w:ascii="Cambria" w:eastAsia="Cambria" w:hAnsi="Cambria" w:cs="Cambria"/>
          <w:sz w:val="24"/>
        </w:rPr>
        <w:t xml:space="preserve">Износ: 80.000,00 динара </w:t>
      </w:r>
    </w:p>
    <w:p w:rsidR="00A061BE" w:rsidRDefault="004935E2">
      <w:pPr>
        <w:tabs>
          <w:tab w:val="left" w:pos="9071"/>
        </w:tabs>
        <w:spacing w:line="240" w:lineRule="auto"/>
        <w:contextualSpacing w:val="0"/>
        <w:jc w:val="both"/>
      </w:pPr>
      <w:r>
        <w:rPr>
          <w:rFonts w:ascii="Cambria" w:eastAsia="Cambria" w:hAnsi="Cambria" w:cs="Cambria"/>
          <w:sz w:val="24"/>
        </w:rPr>
        <w:t>Сврха плаћања: „АТ за ЗЗП ОП ЈН 01-14/14 услуге екскурзије ОШ „ Младост“ Нови Београд“.</w:t>
      </w:r>
    </w:p>
    <w:p w:rsidR="00A061BE" w:rsidRDefault="004935E2">
      <w:pPr>
        <w:contextualSpacing w:val="0"/>
        <w:jc w:val="both"/>
        <w:rPr>
          <w:rFonts w:ascii="Cambria" w:eastAsia="Cambria" w:hAnsi="Cambria" w:cs="Cambria"/>
          <w:b/>
          <w:sz w:val="24"/>
        </w:rPr>
      </w:pPr>
      <w:r>
        <w:rPr>
          <w:rFonts w:ascii="Cambria" w:eastAsia="Cambria" w:hAnsi="Cambria" w:cs="Cambria"/>
          <w:b/>
          <w:sz w:val="24"/>
        </w:rPr>
        <w:t>4.20.</w:t>
      </w:r>
      <w:r>
        <w:rPr>
          <w:rFonts w:ascii="Cambria" w:eastAsia="Cambria" w:hAnsi="Cambria" w:cs="Cambria"/>
          <w:sz w:val="24"/>
        </w:rPr>
        <w:t xml:space="preserve"> </w:t>
      </w:r>
      <w:r>
        <w:rPr>
          <w:rFonts w:ascii="Cambria" w:eastAsia="Cambria" w:hAnsi="Cambria" w:cs="Cambria"/>
          <w:b/>
          <w:sz w:val="24"/>
        </w:rPr>
        <w:t xml:space="preserve">Обавештење: </w:t>
      </w:r>
    </w:p>
    <w:p w:rsidR="00716421" w:rsidRPr="00716421" w:rsidRDefault="00716421">
      <w:pPr>
        <w:contextualSpacing w:val="0"/>
        <w:jc w:val="both"/>
      </w:pPr>
      <w:r>
        <w:rPr>
          <w:rFonts w:ascii="Cambria" w:eastAsia="Cambria" w:hAnsi="Cambria" w:cs="Cambria"/>
          <w:sz w:val="24"/>
        </w:rPr>
        <w:t xml:space="preserve">Отварање понуда биће истог дана ког истиче рок за подношење понуда </w:t>
      </w:r>
      <w:r w:rsidR="00537ADC">
        <w:rPr>
          <w:rFonts w:ascii="Cambria" w:eastAsia="Cambria" w:hAnsi="Cambria" w:cs="Cambria"/>
          <w:sz w:val="24"/>
          <w:lang w:val="sr-Cyrl-CS"/>
        </w:rPr>
        <w:t xml:space="preserve">у </w:t>
      </w:r>
      <w:r w:rsidR="0018116E" w:rsidRPr="0018116E">
        <w:rPr>
          <w:rFonts w:ascii="Cambria" w:eastAsia="Cambria" w:hAnsi="Cambria" w:cs="Cambria"/>
          <w:color w:val="auto"/>
          <w:sz w:val="24"/>
          <w:lang w:val="sr-Cyrl-CS"/>
        </w:rPr>
        <w:t>17.00</w:t>
      </w:r>
      <w:r w:rsidR="00537ADC" w:rsidRPr="0018116E">
        <w:rPr>
          <w:rFonts w:ascii="Cambria" w:eastAsia="Cambria" w:hAnsi="Cambria" w:cs="Cambria"/>
          <w:color w:val="auto"/>
          <w:sz w:val="24"/>
          <w:lang w:val="sr-Cyrl-CS"/>
        </w:rPr>
        <w:t xml:space="preserve"> сати</w:t>
      </w:r>
      <w:r w:rsidR="00844616" w:rsidRPr="0018116E">
        <w:rPr>
          <w:rFonts w:ascii="Cambria" w:eastAsia="Cambria" w:hAnsi="Cambria" w:cs="Cambria"/>
          <w:color w:val="auto"/>
          <w:sz w:val="24"/>
        </w:rPr>
        <w:t>.</w:t>
      </w:r>
      <w:r w:rsidR="00844616">
        <w:rPr>
          <w:rFonts w:ascii="Cambria" w:eastAsia="Cambria" w:hAnsi="Cambria" w:cs="Cambria"/>
          <w:sz w:val="24"/>
        </w:rPr>
        <w:t xml:space="preserve"> Отварање понуда је јавно, а у отварању може активно учествовати само представник понуђача који комисији преда Пуномоћје.</w:t>
      </w:r>
    </w:p>
    <w:p w:rsidR="00A061BE" w:rsidRDefault="004935E2">
      <w:pPr>
        <w:contextualSpacing w:val="0"/>
        <w:jc w:val="both"/>
      </w:pPr>
      <w:r>
        <w:rPr>
          <w:rFonts w:ascii="Cambria" w:eastAsia="Cambria" w:hAnsi="Cambria" w:cs="Cambria"/>
          <w:sz w:val="24"/>
        </w:rPr>
        <w:t xml:space="preserve">Оквирни споразу биће  закључен у року од осам дана од истека рока за подношење захтева за заштиту права из члана 149. ЗЈН. </w:t>
      </w:r>
    </w:p>
    <w:p w:rsidR="00A061BE" w:rsidRDefault="004935E2">
      <w:pPr>
        <w:contextualSpacing w:val="0"/>
        <w:jc w:val="both"/>
        <w:rPr>
          <w:rFonts w:ascii="Cambria" w:eastAsia="Cambria" w:hAnsi="Cambria" w:cs="Cambria"/>
          <w:sz w:val="24"/>
        </w:rPr>
      </w:pPr>
      <w:r>
        <w:rPr>
          <w:rFonts w:ascii="Cambria" w:eastAsia="Cambria" w:hAnsi="Cambria" w:cs="Cambria"/>
          <w:sz w:val="24"/>
        </w:rPr>
        <w:t>Ако понуђач коме је додељен уговор одбије да закључи уговор у прописаном року или у истом року не достави прописана средства обезбеђења, наручилац ће закључити уговор са првим следећим најповољнијим понуђачем.</w:t>
      </w:r>
    </w:p>
    <w:p w:rsidR="00DC29DC" w:rsidRPr="00DC29DC" w:rsidRDefault="00DC29DC">
      <w:pPr>
        <w:contextualSpacing w:val="0"/>
        <w:jc w:val="both"/>
      </w:pPr>
      <w:r>
        <w:rPr>
          <w:rFonts w:ascii="Cambria" w:eastAsia="Cambria" w:hAnsi="Cambria" w:cs="Cambria"/>
          <w:sz w:val="24"/>
        </w:rPr>
        <w:t>У случају да по партији буде поднета само једна понуда којој је</w:t>
      </w:r>
      <w:r w:rsidR="002B232E">
        <w:rPr>
          <w:rFonts w:ascii="Cambria" w:eastAsia="Cambria" w:hAnsi="Cambria" w:cs="Cambria"/>
          <w:sz w:val="24"/>
        </w:rPr>
        <w:t>,</w:t>
      </w:r>
      <w:r>
        <w:rPr>
          <w:rFonts w:ascii="Cambria" w:eastAsia="Cambria" w:hAnsi="Cambria" w:cs="Cambria"/>
          <w:sz w:val="24"/>
        </w:rPr>
        <w:t xml:space="preserve"> након оцене</w:t>
      </w:r>
      <w:r w:rsidR="002B232E">
        <w:rPr>
          <w:rFonts w:ascii="Cambria" w:eastAsia="Cambria" w:hAnsi="Cambria" w:cs="Cambria"/>
          <w:sz w:val="24"/>
        </w:rPr>
        <w:t>,</w:t>
      </w:r>
      <w:r>
        <w:rPr>
          <w:rFonts w:ascii="Cambria" w:eastAsia="Cambria" w:hAnsi="Cambria" w:cs="Cambria"/>
          <w:sz w:val="24"/>
        </w:rPr>
        <w:t xml:space="preserve"> додељен Оквирни споразум,  наручилац ће закључити оквирни споразум сходно члану 112 став 1 тачка 5) ЗЈН.</w:t>
      </w:r>
    </w:p>
    <w:p w:rsidR="00A061BE" w:rsidRDefault="004935E2" w:rsidP="00DC29DC">
      <w:pPr>
        <w:shd w:val="clear" w:color="auto" w:fill="FBD4B4" w:themeFill="accent6" w:themeFillTint="66"/>
        <w:contextualSpacing w:val="0"/>
        <w:jc w:val="both"/>
      </w:pPr>
      <w:r>
        <w:rPr>
          <w:rFonts w:ascii="Cambria" w:eastAsia="Cambria" w:hAnsi="Cambria" w:cs="Cambria"/>
          <w:b/>
          <w:sz w:val="24"/>
          <w:shd w:val="clear" w:color="auto" w:fill="FDE9D9"/>
        </w:rPr>
        <w:t>5. Образац понуде</w:t>
      </w:r>
    </w:p>
    <w:p w:rsidR="00A061BE" w:rsidRDefault="004935E2">
      <w:pPr>
        <w:contextualSpacing w:val="0"/>
        <w:jc w:val="both"/>
      </w:pPr>
      <w:r>
        <w:rPr>
          <w:rFonts w:ascii="Cambria" w:eastAsia="Cambria" w:hAnsi="Cambria" w:cs="Cambria"/>
          <w:sz w:val="24"/>
        </w:rPr>
        <w:t>5.1. Општи подаци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и порески идентификациони број, име особе за контакт и др.)</w:t>
      </w:r>
    </w:p>
    <w:p w:rsidR="00A061BE" w:rsidRDefault="004935E2">
      <w:pPr>
        <w:contextualSpacing w:val="0"/>
        <w:jc w:val="both"/>
      </w:pPr>
      <w:r>
        <w:rPr>
          <w:rFonts w:ascii="Cambria" w:eastAsia="Cambria" w:hAnsi="Cambria" w:cs="Cambria"/>
          <w:sz w:val="24"/>
        </w:rPr>
        <w:t>5.2. Рок важења понуде изражен у броју дана од дана отварања</w:t>
      </w:r>
      <w:r w:rsidR="00776A97">
        <w:rPr>
          <w:rFonts w:ascii="Cambria" w:eastAsia="Cambria" w:hAnsi="Cambria" w:cs="Cambria"/>
          <w:sz w:val="24"/>
        </w:rPr>
        <w:t xml:space="preserve"> понуда, не може бити краћи од </w:t>
      </w:r>
      <w:r>
        <w:rPr>
          <w:rFonts w:ascii="Cambria" w:eastAsia="Cambria" w:hAnsi="Cambria" w:cs="Cambria"/>
          <w:sz w:val="24"/>
        </w:rPr>
        <w:t>60 дана.</w:t>
      </w:r>
    </w:p>
    <w:p w:rsidR="00A061BE" w:rsidRDefault="004935E2">
      <w:pPr>
        <w:contextualSpacing w:val="0"/>
        <w:jc w:val="both"/>
      </w:pPr>
      <w:r>
        <w:rPr>
          <w:rFonts w:ascii="Cambria" w:eastAsia="Cambria" w:hAnsi="Cambria" w:cs="Cambria"/>
          <w:sz w:val="24"/>
        </w:rPr>
        <w:lastRenderedPageBreak/>
        <w:t>5.3. Предмет, цена и остали подаци које наручилац сматра релевантним за закључење уговора.</w:t>
      </w:r>
    </w:p>
    <w:p w:rsidR="00A061BE" w:rsidRDefault="004935E2">
      <w:pPr>
        <w:contextualSpacing w:val="0"/>
        <w:jc w:val="both"/>
        <w:rPr>
          <w:rFonts w:ascii="Cambria" w:eastAsia="Cambria" w:hAnsi="Cambria" w:cs="Cambria"/>
          <w:sz w:val="24"/>
        </w:rPr>
      </w:pPr>
      <w:r>
        <w:rPr>
          <w:rFonts w:ascii="Cambria" w:eastAsia="Cambria" w:hAnsi="Cambria" w:cs="Cambria"/>
          <w:sz w:val="24"/>
        </w:rPr>
        <w:t>5.4. Податци о проценту укупне вредности набавке који ће поверити подизвођачу, као и део предмета набавке који ће извршити преко подизвођача или  преко члана групе.</w:t>
      </w:r>
    </w:p>
    <w:p w:rsidR="00B6213A" w:rsidRPr="00B6213A" w:rsidRDefault="00B6213A">
      <w:pPr>
        <w:contextualSpacing w:val="0"/>
        <w:jc w:val="both"/>
      </w:pPr>
    </w:p>
    <w:p w:rsidR="00A061BE" w:rsidRDefault="004935E2" w:rsidP="00776A97">
      <w:pPr>
        <w:shd w:val="clear" w:color="auto" w:fill="FBD4B4" w:themeFill="accent6" w:themeFillTint="66"/>
        <w:contextualSpacing w:val="0"/>
        <w:jc w:val="both"/>
      </w:pPr>
      <w:r>
        <w:rPr>
          <w:rFonts w:ascii="Cambria" w:eastAsia="Cambria" w:hAnsi="Cambria" w:cs="Cambria"/>
          <w:b/>
          <w:sz w:val="24"/>
          <w:shd w:val="clear" w:color="auto" w:fill="FDE9D9"/>
        </w:rPr>
        <w:t>6. Образац структуре понуђене цене, са упутством како да се попуни</w:t>
      </w:r>
    </w:p>
    <w:p w:rsidR="00A061BE" w:rsidRDefault="004935E2">
      <w:pPr>
        <w:contextualSpacing w:val="0"/>
        <w:jc w:val="both"/>
      </w:pPr>
      <w:r>
        <w:rPr>
          <w:rFonts w:ascii="Cambria" w:eastAsia="Cambria" w:hAnsi="Cambria" w:cs="Cambria"/>
          <w:sz w:val="24"/>
        </w:rPr>
        <w:t>У обрасцу структуре цене наводе се основни елементи понуђене цене: јединична цена без ПДВ, а укупна цена без ПДВ-а</w:t>
      </w:r>
      <w:r w:rsidR="00776A97">
        <w:rPr>
          <w:rFonts w:ascii="Cambria" w:eastAsia="Cambria" w:hAnsi="Cambria" w:cs="Cambria"/>
          <w:sz w:val="24"/>
        </w:rPr>
        <w:t xml:space="preserve"> </w:t>
      </w:r>
      <w:r>
        <w:rPr>
          <w:rFonts w:ascii="Cambria" w:eastAsia="Cambria" w:hAnsi="Cambria" w:cs="Cambria"/>
          <w:sz w:val="24"/>
        </w:rPr>
        <w:t>(количина х јединична цена), јединична цена са ПДВ-ом, укупна цена са ПДВ-ом,  приказује се  у о</w:t>
      </w:r>
      <w:r w:rsidRPr="00283DB9">
        <w:rPr>
          <w:rFonts w:ascii="Cambria" w:eastAsia="Cambria" w:hAnsi="Cambria" w:cs="Cambria"/>
          <w:color w:val="auto"/>
          <w:sz w:val="24"/>
        </w:rPr>
        <w:t>б</w:t>
      </w:r>
      <w:r w:rsidR="00537ADC" w:rsidRPr="00283DB9">
        <w:rPr>
          <w:rFonts w:ascii="Cambria" w:eastAsia="Cambria" w:hAnsi="Cambria" w:cs="Cambria"/>
          <w:color w:val="auto"/>
          <w:sz w:val="24"/>
          <w:lang w:val="sr-Cyrl-CS"/>
        </w:rPr>
        <w:t>р</w:t>
      </w:r>
      <w:r w:rsidRPr="00283DB9">
        <w:rPr>
          <w:rFonts w:ascii="Cambria" w:eastAsia="Cambria" w:hAnsi="Cambria" w:cs="Cambria"/>
          <w:color w:val="auto"/>
          <w:sz w:val="24"/>
        </w:rPr>
        <w:t>асцу</w:t>
      </w:r>
      <w:r>
        <w:rPr>
          <w:rFonts w:ascii="Cambria" w:eastAsia="Cambria" w:hAnsi="Cambria" w:cs="Cambria"/>
          <w:sz w:val="24"/>
        </w:rPr>
        <w:t xml:space="preserve"> Структура цена са упутством како да се попуни.</w:t>
      </w:r>
    </w:p>
    <w:p w:rsidR="00A061BE" w:rsidRDefault="004935E2" w:rsidP="00776A97">
      <w:pPr>
        <w:shd w:val="clear" w:color="auto" w:fill="FBD4B4" w:themeFill="accent6" w:themeFillTint="66"/>
        <w:contextualSpacing w:val="0"/>
        <w:jc w:val="both"/>
      </w:pPr>
      <w:r>
        <w:rPr>
          <w:rFonts w:ascii="Cambria" w:eastAsia="Cambria" w:hAnsi="Cambria" w:cs="Cambria"/>
          <w:b/>
          <w:sz w:val="24"/>
          <w:shd w:val="clear" w:color="auto" w:fill="FDE9D9"/>
        </w:rPr>
        <w:t>7. Модел оквирног споразума</w:t>
      </w:r>
    </w:p>
    <w:p w:rsidR="00A061BE" w:rsidRDefault="004935E2">
      <w:pPr>
        <w:contextualSpacing w:val="0"/>
        <w:jc w:val="both"/>
      </w:pPr>
      <w:r>
        <w:rPr>
          <w:rFonts w:ascii="Cambria" w:eastAsia="Cambria" w:hAnsi="Cambria" w:cs="Cambria"/>
          <w:sz w:val="24"/>
        </w:rPr>
        <w:t xml:space="preserve">Модел оквирног споразума  садржи све битне елементе из конкурсне документације, значајне за ефикасну и екномичну реализацију предмета јавне набавке. </w:t>
      </w:r>
    </w:p>
    <w:p w:rsidR="00A061BE" w:rsidRDefault="004935E2">
      <w:pPr>
        <w:contextualSpacing w:val="0"/>
        <w:jc w:val="both"/>
      </w:pPr>
      <w:r>
        <w:rPr>
          <w:rFonts w:ascii="Cambria" w:eastAsia="Cambria" w:hAnsi="Cambria" w:cs="Cambria"/>
          <w:sz w:val="24"/>
        </w:rPr>
        <w:t>Понуђачу није дозвољено да мења садржину Модела оквирног споразума.</w:t>
      </w:r>
    </w:p>
    <w:p w:rsidR="00A061BE" w:rsidRDefault="004935E2">
      <w:pPr>
        <w:contextualSpacing w:val="0"/>
        <w:jc w:val="both"/>
      </w:pPr>
      <w:r>
        <w:rPr>
          <w:rFonts w:ascii="Cambria" w:eastAsia="Cambria" w:hAnsi="Cambria" w:cs="Cambria"/>
          <w:sz w:val="24"/>
        </w:rPr>
        <w:t>Садржина модела оквирног споразума мора бити истоветна са садржином оквирног споразума  који наручилац закључује са понуђачем коме је оквирни споразум додељен.</w:t>
      </w:r>
    </w:p>
    <w:p w:rsidR="00A061BE" w:rsidRDefault="004935E2" w:rsidP="00776A97">
      <w:pPr>
        <w:shd w:val="clear" w:color="auto" w:fill="FBD4B4" w:themeFill="accent6" w:themeFillTint="66"/>
        <w:contextualSpacing w:val="0"/>
        <w:jc w:val="both"/>
      </w:pPr>
      <w:r>
        <w:rPr>
          <w:rFonts w:ascii="Cambria" w:eastAsia="Cambria" w:hAnsi="Cambria" w:cs="Cambria"/>
          <w:b/>
          <w:sz w:val="24"/>
          <w:shd w:val="clear" w:color="auto" w:fill="FDE9D9"/>
        </w:rPr>
        <w:t>8. Образац изјаве о независној понуди</w:t>
      </w:r>
    </w:p>
    <w:p w:rsidR="00776A97" w:rsidRPr="002B232E" w:rsidRDefault="004935E2">
      <w:pPr>
        <w:contextualSpacing w:val="0"/>
        <w:jc w:val="both"/>
        <w:rPr>
          <w:rFonts w:ascii="Cambria" w:eastAsia="Cambria" w:hAnsi="Cambria" w:cs="Cambria"/>
          <w:sz w:val="24"/>
        </w:rPr>
      </w:pPr>
      <w:r>
        <w:rPr>
          <w:rFonts w:ascii="Cambria" w:eastAsia="Cambria" w:hAnsi="Cambria" w:cs="Cambria"/>
          <w:sz w:val="24"/>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A061BE" w:rsidRDefault="004935E2" w:rsidP="00776A97">
      <w:pPr>
        <w:shd w:val="clear" w:color="auto" w:fill="FBD4B4" w:themeFill="accent6" w:themeFillTint="66"/>
        <w:contextualSpacing w:val="0"/>
        <w:jc w:val="both"/>
      </w:pPr>
      <w:r>
        <w:rPr>
          <w:rFonts w:ascii="Cambria" w:eastAsia="Cambria" w:hAnsi="Cambria" w:cs="Cambria"/>
          <w:b/>
          <w:sz w:val="24"/>
          <w:shd w:val="clear" w:color="auto" w:fill="FDE9D9"/>
        </w:rPr>
        <w:t>9. Образац трошкова припреме понуде</w:t>
      </w:r>
    </w:p>
    <w:p w:rsidR="00A061BE" w:rsidRDefault="004935E2">
      <w:pPr>
        <w:contextualSpacing w:val="0"/>
        <w:jc w:val="both"/>
      </w:pPr>
      <w:r>
        <w:rPr>
          <w:rFonts w:ascii="Cambria" w:eastAsia="Cambria" w:hAnsi="Cambria" w:cs="Cambria"/>
          <w:sz w:val="24"/>
        </w:rPr>
        <w:t>У обрасцу трошкова припреме понуде понуђач може да  прикаже  трошкове припреме понуде, сноси их искључиво понуђач и не може тражити надокнаду од наручиоца, осим у случају обуставе поступка.</w:t>
      </w:r>
    </w:p>
    <w:p w:rsidR="00A061BE" w:rsidRDefault="00A061BE">
      <w:pPr>
        <w:contextualSpacing w:val="0"/>
        <w:jc w:val="both"/>
      </w:pPr>
    </w:p>
    <w:p w:rsidR="00A061BE" w:rsidRDefault="00A061BE">
      <w:pPr>
        <w:contextualSpacing w:val="0"/>
        <w:jc w:val="both"/>
      </w:pPr>
    </w:p>
    <w:p w:rsidR="00A061BE" w:rsidRDefault="00A061BE">
      <w:pPr>
        <w:contextualSpacing w:val="0"/>
        <w:jc w:val="both"/>
      </w:pPr>
    </w:p>
    <w:p w:rsidR="00A061BE" w:rsidRDefault="00A061BE">
      <w:pPr>
        <w:contextualSpacing w:val="0"/>
        <w:jc w:val="both"/>
      </w:pPr>
    </w:p>
    <w:p w:rsidR="00A061BE" w:rsidRDefault="00A061BE">
      <w:pPr>
        <w:contextualSpacing w:val="0"/>
        <w:jc w:val="both"/>
      </w:pPr>
    </w:p>
    <w:p w:rsidR="00A061BE" w:rsidRDefault="00A061BE">
      <w:pPr>
        <w:contextualSpacing w:val="0"/>
        <w:jc w:val="both"/>
      </w:pPr>
    </w:p>
    <w:p w:rsidR="00DB5FB3" w:rsidRDefault="00DB5FB3" w:rsidP="002B232E">
      <w:pPr>
        <w:spacing w:after="0"/>
        <w:contextualSpacing w:val="0"/>
        <w:rPr>
          <w:lang w:val="sr-Cyrl-CS"/>
        </w:rPr>
      </w:pPr>
    </w:p>
    <w:p w:rsidR="000E13A5" w:rsidRPr="000E13A5" w:rsidRDefault="000E13A5" w:rsidP="002B232E">
      <w:pPr>
        <w:spacing w:after="0"/>
        <w:contextualSpacing w:val="0"/>
        <w:rPr>
          <w:lang w:val="sr-Cyrl-CS"/>
        </w:rPr>
      </w:pPr>
    </w:p>
    <w:p w:rsidR="00844616" w:rsidRPr="00844616" w:rsidRDefault="00844616" w:rsidP="002B232E">
      <w:pPr>
        <w:spacing w:after="0"/>
        <w:contextualSpacing w:val="0"/>
      </w:pPr>
    </w:p>
    <w:p w:rsidR="00164119" w:rsidRPr="002B232E" w:rsidRDefault="00164119" w:rsidP="002B232E">
      <w:pPr>
        <w:spacing w:after="0"/>
        <w:contextualSpacing w:val="0"/>
      </w:pPr>
    </w:p>
    <w:p w:rsidR="00A061BE" w:rsidRDefault="004935E2" w:rsidP="001E6739">
      <w:pPr>
        <w:shd w:val="clear" w:color="auto" w:fill="FBD4B4" w:themeFill="accent6" w:themeFillTint="66"/>
        <w:spacing w:after="0"/>
        <w:ind w:left="360"/>
        <w:contextualSpacing w:val="0"/>
        <w:jc w:val="center"/>
      </w:pPr>
      <w:r>
        <w:rPr>
          <w:rFonts w:ascii="Cambria" w:eastAsia="Cambria" w:hAnsi="Cambria" w:cs="Cambria"/>
          <w:b/>
          <w:sz w:val="28"/>
          <w:shd w:val="clear" w:color="auto" w:fill="FDE9D9"/>
        </w:rPr>
        <w:t>5.  ОБРАЗАЦ ПОНУДЕ</w:t>
      </w:r>
    </w:p>
    <w:p w:rsidR="00A061BE" w:rsidRDefault="00A061BE">
      <w:pPr>
        <w:spacing w:after="120"/>
        <w:contextualSpacing w:val="0"/>
      </w:pPr>
    </w:p>
    <w:p w:rsidR="00A061BE" w:rsidRDefault="004935E2" w:rsidP="00F8547C">
      <w:pPr>
        <w:contextualSpacing w:val="0"/>
        <w:jc w:val="both"/>
      </w:pPr>
      <w:r>
        <w:rPr>
          <w:rFonts w:ascii="Cambria" w:eastAsia="Cambria" w:hAnsi="Cambria" w:cs="Cambria"/>
          <w:b/>
          <w:sz w:val="24"/>
        </w:rPr>
        <w:t>Понуда број</w:t>
      </w:r>
      <w:r w:rsidR="00F8547C">
        <w:rPr>
          <w:rFonts w:ascii="Cambria" w:eastAsia="Cambria" w:hAnsi="Cambria" w:cs="Cambria"/>
          <w:b/>
          <w:sz w:val="24"/>
        </w:rPr>
        <w:t xml:space="preserve"> </w:t>
      </w:r>
      <w:r>
        <w:rPr>
          <w:rFonts w:ascii="Cambria" w:eastAsia="Cambria" w:hAnsi="Cambria" w:cs="Cambria"/>
          <w:b/>
          <w:sz w:val="24"/>
        </w:rPr>
        <w:t>____ _______ од</w:t>
      </w:r>
      <w:r w:rsidR="0018116E">
        <w:rPr>
          <w:rFonts w:ascii="Cambria" w:eastAsia="Cambria" w:hAnsi="Cambria" w:cs="Cambria"/>
          <w:b/>
          <w:sz w:val="24"/>
        </w:rPr>
        <w:t xml:space="preserve">____ ___________ за ЈН,  број </w:t>
      </w:r>
      <w:r w:rsidR="0018116E">
        <w:rPr>
          <w:rFonts w:ascii="Cambria" w:eastAsia="Cambria" w:hAnsi="Cambria" w:cs="Cambria"/>
          <w:b/>
          <w:sz w:val="24"/>
          <w:lang w:val="sr-Cyrl-CS"/>
        </w:rPr>
        <w:t>10</w:t>
      </w:r>
      <w:r>
        <w:rPr>
          <w:rFonts w:ascii="Cambria" w:eastAsia="Cambria" w:hAnsi="Cambria" w:cs="Cambria"/>
          <w:b/>
          <w:sz w:val="24"/>
        </w:rPr>
        <w:t xml:space="preserve">-14/14– набавка услуге организације путовања – екскурзије за ученике основне школе – школска 2014/2015 </w:t>
      </w:r>
    </w:p>
    <w:p w:rsidR="00A061BE" w:rsidRDefault="004935E2">
      <w:pPr>
        <w:spacing w:after="0" w:line="240" w:lineRule="auto"/>
        <w:contextualSpacing w:val="0"/>
        <w:jc w:val="both"/>
      </w:pPr>
      <w:r>
        <w:rPr>
          <w:rFonts w:ascii="Times New Roman" w:eastAsia="Times New Roman" w:hAnsi="Times New Roman" w:cs="Times New Roman"/>
          <w:b/>
          <w:i/>
          <w:sz w:val="24"/>
          <w:u w:val="single"/>
        </w:rPr>
        <w:t xml:space="preserve">Врста поступка јавне набавке: </w:t>
      </w:r>
    </w:p>
    <w:p w:rsidR="00A061BE" w:rsidRDefault="004935E2">
      <w:pPr>
        <w:spacing w:after="0" w:line="240" w:lineRule="auto"/>
        <w:contextualSpacing w:val="0"/>
        <w:jc w:val="both"/>
        <w:rPr>
          <w:rFonts w:ascii="Times New Roman" w:eastAsia="Times New Roman" w:hAnsi="Times New Roman" w:cs="Times New Roman"/>
          <w:b/>
          <w:sz w:val="24"/>
        </w:rPr>
      </w:pPr>
      <w:r>
        <w:rPr>
          <w:rFonts w:ascii="Times New Roman" w:eastAsia="Times New Roman" w:hAnsi="Times New Roman" w:cs="Times New Roman"/>
          <w:b/>
          <w:sz w:val="24"/>
        </w:rPr>
        <w:t>Отворени поступак јавне набавке по партијама, ради закључивања оквирног споразума са једним понуђачем  по партији.</w:t>
      </w:r>
    </w:p>
    <w:p w:rsidR="00164119" w:rsidRPr="00164119" w:rsidRDefault="00164119">
      <w:pPr>
        <w:spacing w:after="0" w:line="240" w:lineRule="auto"/>
        <w:contextualSpacing w:val="0"/>
        <w:jc w:val="both"/>
      </w:pPr>
    </w:p>
    <w:p w:rsidR="00A061BE" w:rsidRDefault="00A061BE">
      <w:pPr>
        <w:spacing w:after="0" w:line="240" w:lineRule="auto"/>
        <w:contextualSpacing w:val="0"/>
        <w:jc w:val="both"/>
      </w:pPr>
    </w:p>
    <w:p w:rsidR="00A061BE" w:rsidRDefault="004935E2">
      <w:pPr>
        <w:numPr>
          <w:ilvl w:val="0"/>
          <w:numId w:val="11"/>
        </w:numPr>
        <w:spacing w:after="120"/>
        <w:ind w:hanging="359"/>
        <w:rPr>
          <w:rFonts w:ascii="Cambria" w:eastAsia="Cambria" w:hAnsi="Cambria" w:cs="Cambria"/>
          <w:b/>
          <w:sz w:val="24"/>
        </w:rPr>
      </w:pPr>
      <w:r>
        <w:rPr>
          <w:rFonts w:ascii="Cambria" w:eastAsia="Cambria" w:hAnsi="Cambria" w:cs="Cambria"/>
          <w:b/>
          <w:sz w:val="24"/>
        </w:rPr>
        <w:t>ОПШТИ ПОДАЦИ О ПОНУЂАЧУ</w:t>
      </w:r>
    </w:p>
    <w:tbl>
      <w:tblPr>
        <w:tblStyle w:val="2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9"/>
        <w:gridCol w:w="5068"/>
      </w:tblGrid>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 xml:space="preserve">Назив понуђача </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Адреса седишта</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Матични број</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ПИБ</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Шифра делатности</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Е-mail</w:t>
            </w:r>
          </w:p>
        </w:tc>
        <w:tc>
          <w:tcPr>
            <w:tcW w:w="5068" w:type="dxa"/>
          </w:tcPr>
          <w:p w:rsidR="00A061BE" w:rsidRPr="002B232E" w:rsidRDefault="00A061BE">
            <w:pPr>
              <w:spacing w:after="0" w:line="236" w:lineRule="auto"/>
              <w:ind w:left="175" w:hanging="9"/>
              <w:contextualSpacing w:val="0"/>
              <w:jc w:val="both"/>
              <w:rPr>
                <w:szCs w:val="22"/>
              </w:rPr>
            </w:pPr>
          </w:p>
        </w:tc>
      </w:tr>
      <w:tr w:rsidR="00A061BE">
        <w:trPr>
          <w:trHeight w:val="560"/>
        </w:trPr>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Факс</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Жиро-рачун</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ind w:left="175" w:hanging="9"/>
              <w:contextualSpacing w:val="0"/>
              <w:jc w:val="both"/>
              <w:rPr>
                <w:szCs w:val="22"/>
              </w:rPr>
            </w:pPr>
            <w:r w:rsidRPr="002B232E">
              <w:rPr>
                <w:rFonts w:ascii="Cambria" w:eastAsia="Cambria" w:hAnsi="Cambria" w:cs="Cambria"/>
                <w:szCs w:val="22"/>
              </w:rPr>
              <w:t>Банка</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A061BE">
            <w:pPr>
              <w:spacing w:after="0" w:line="236" w:lineRule="auto"/>
              <w:ind w:left="175" w:hanging="9"/>
              <w:contextualSpacing w:val="0"/>
              <w:jc w:val="both"/>
              <w:rPr>
                <w:szCs w:val="22"/>
              </w:rPr>
            </w:pPr>
          </w:p>
          <w:p w:rsidR="00A061BE" w:rsidRPr="002B232E" w:rsidRDefault="004935E2">
            <w:pPr>
              <w:spacing w:after="0" w:line="236" w:lineRule="auto"/>
              <w:contextualSpacing w:val="0"/>
              <w:jc w:val="both"/>
              <w:rPr>
                <w:szCs w:val="22"/>
              </w:rPr>
            </w:pPr>
            <w:r w:rsidRPr="002B232E">
              <w:rPr>
                <w:rFonts w:ascii="Cambria" w:eastAsia="Cambria" w:hAnsi="Cambria" w:cs="Cambria"/>
                <w:szCs w:val="22"/>
              </w:rPr>
              <w:t xml:space="preserve">  Особа за контакт</w:t>
            </w:r>
          </w:p>
        </w:tc>
        <w:tc>
          <w:tcPr>
            <w:tcW w:w="5068" w:type="dxa"/>
          </w:tcPr>
          <w:p w:rsidR="00A061BE" w:rsidRPr="002B232E" w:rsidRDefault="00A061BE">
            <w:pPr>
              <w:spacing w:after="0" w:line="236" w:lineRule="auto"/>
              <w:ind w:left="175" w:hanging="9"/>
              <w:contextualSpacing w:val="0"/>
              <w:jc w:val="both"/>
              <w:rPr>
                <w:szCs w:val="22"/>
              </w:rPr>
            </w:pPr>
          </w:p>
        </w:tc>
      </w:tr>
      <w:tr w:rsidR="00A061BE">
        <w:tc>
          <w:tcPr>
            <w:tcW w:w="4219" w:type="dxa"/>
          </w:tcPr>
          <w:p w:rsidR="00A061BE" w:rsidRPr="002B232E" w:rsidRDefault="004935E2" w:rsidP="002B232E">
            <w:pPr>
              <w:spacing w:after="0" w:line="236" w:lineRule="auto"/>
              <w:contextualSpacing w:val="0"/>
              <w:rPr>
                <w:szCs w:val="22"/>
              </w:rPr>
            </w:pPr>
            <w:r w:rsidRPr="002B232E">
              <w:rPr>
                <w:rFonts w:ascii="Cambria" w:eastAsia="Cambria" w:hAnsi="Cambria" w:cs="Cambria"/>
                <w:szCs w:val="22"/>
              </w:rPr>
              <w:t>Овлашћено лице за потписивање уговора</w:t>
            </w:r>
          </w:p>
        </w:tc>
        <w:tc>
          <w:tcPr>
            <w:tcW w:w="5068" w:type="dxa"/>
          </w:tcPr>
          <w:p w:rsidR="00A061BE" w:rsidRPr="002B232E" w:rsidRDefault="00A061BE">
            <w:pPr>
              <w:spacing w:after="0" w:line="236" w:lineRule="auto"/>
              <w:ind w:left="175" w:hanging="9"/>
              <w:contextualSpacing w:val="0"/>
              <w:jc w:val="both"/>
              <w:rPr>
                <w:szCs w:val="22"/>
              </w:rPr>
            </w:pPr>
          </w:p>
        </w:tc>
      </w:tr>
    </w:tbl>
    <w:p w:rsidR="00A061BE" w:rsidRDefault="00A061BE">
      <w:pPr>
        <w:spacing w:after="0"/>
        <w:contextualSpacing w:val="0"/>
        <w:jc w:val="both"/>
      </w:pPr>
    </w:p>
    <w:p w:rsidR="00A061BE" w:rsidRDefault="004935E2">
      <w:pPr>
        <w:numPr>
          <w:ilvl w:val="0"/>
          <w:numId w:val="11"/>
        </w:numPr>
        <w:spacing w:after="0"/>
        <w:ind w:hanging="359"/>
        <w:rPr>
          <w:rFonts w:ascii="Cambria" w:eastAsia="Cambria" w:hAnsi="Cambria" w:cs="Cambria"/>
          <w:b/>
          <w:sz w:val="24"/>
        </w:rPr>
      </w:pPr>
      <w:r>
        <w:rPr>
          <w:rFonts w:ascii="Cambria" w:eastAsia="Cambria" w:hAnsi="Cambria" w:cs="Cambria"/>
          <w:b/>
          <w:sz w:val="24"/>
        </w:rPr>
        <w:t>ПОНУДУ ПОДНОСИ:</w:t>
      </w:r>
    </w:p>
    <w:tbl>
      <w:tblPr>
        <w:tblStyle w:val="20"/>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27"/>
        <w:gridCol w:w="3076"/>
        <w:gridCol w:w="3019"/>
      </w:tblGrid>
      <w:tr w:rsidR="00A061BE">
        <w:trPr>
          <w:trHeight w:val="400"/>
        </w:trPr>
        <w:tc>
          <w:tcPr>
            <w:tcW w:w="3227" w:type="dxa"/>
          </w:tcPr>
          <w:p w:rsidR="00A061BE" w:rsidRDefault="004935E2">
            <w:pPr>
              <w:spacing w:before="120" w:after="120"/>
              <w:contextualSpacing w:val="0"/>
              <w:jc w:val="both"/>
            </w:pPr>
            <w:r>
              <w:rPr>
                <w:rFonts w:ascii="Cambria" w:eastAsia="Cambria" w:hAnsi="Cambria" w:cs="Cambria"/>
              </w:rPr>
              <w:t>А) ЗА ПАРТИЈУ I</w:t>
            </w:r>
          </w:p>
        </w:tc>
        <w:tc>
          <w:tcPr>
            <w:tcW w:w="3076" w:type="dxa"/>
          </w:tcPr>
          <w:p w:rsidR="00A061BE" w:rsidRDefault="004935E2">
            <w:pPr>
              <w:spacing w:before="120" w:after="120"/>
              <w:contextualSpacing w:val="0"/>
              <w:jc w:val="both"/>
            </w:pPr>
            <w:r>
              <w:rPr>
                <w:rFonts w:ascii="Cambria" w:eastAsia="Cambria" w:hAnsi="Cambria" w:cs="Cambria"/>
              </w:rPr>
              <w:t>А) ЗА ПАРТИЈУ II</w:t>
            </w:r>
          </w:p>
        </w:tc>
        <w:tc>
          <w:tcPr>
            <w:tcW w:w="3019" w:type="dxa"/>
          </w:tcPr>
          <w:p w:rsidR="00A061BE" w:rsidRDefault="004935E2">
            <w:pPr>
              <w:spacing w:before="120" w:after="120"/>
              <w:contextualSpacing w:val="0"/>
              <w:jc w:val="both"/>
            </w:pPr>
            <w:r>
              <w:rPr>
                <w:rFonts w:ascii="Cambria" w:eastAsia="Cambria" w:hAnsi="Cambria" w:cs="Cambria"/>
              </w:rPr>
              <w:t>А) ЗА ПАРТИЈУ III</w:t>
            </w:r>
          </w:p>
        </w:tc>
      </w:tr>
      <w:tr w:rsidR="00A061BE">
        <w:tc>
          <w:tcPr>
            <w:tcW w:w="3227" w:type="dxa"/>
          </w:tcPr>
          <w:p w:rsidR="00A061BE" w:rsidRDefault="004935E2">
            <w:pPr>
              <w:spacing w:before="120" w:after="120"/>
              <w:contextualSpacing w:val="0"/>
              <w:jc w:val="both"/>
            </w:pPr>
            <w:r>
              <w:rPr>
                <w:rFonts w:ascii="Cambria" w:eastAsia="Cambria" w:hAnsi="Cambria" w:cs="Cambria"/>
              </w:rPr>
              <w:t>А) САМОСТАЛНО</w:t>
            </w:r>
          </w:p>
        </w:tc>
        <w:tc>
          <w:tcPr>
            <w:tcW w:w="3076" w:type="dxa"/>
          </w:tcPr>
          <w:p w:rsidR="00A061BE" w:rsidRDefault="004935E2">
            <w:pPr>
              <w:spacing w:before="120" w:after="120"/>
              <w:contextualSpacing w:val="0"/>
              <w:jc w:val="both"/>
            </w:pPr>
            <w:r>
              <w:rPr>
                <w:rFonts w:ascii="Cambria" w:eastAsia="Cambria" w:hAnsi="Cambria" w:cs="Cambria"/>
              </w:rPr>
              <w:t>А) САМОСТАЛНО</w:t>
            </w:r>
          </w:p>
        </w:tc>
        <w:tc>
          <w:tcPr>
            <w:tcW w:w="3019" w:type="dxa"/>
          </w:tcPr>
          <w:p w:rsidR="00A061BE" w:rsidRDefault="004935E2">
            <w:pPr>
              <w:spacing w:before="120" w:after="120"/>
              <w:contextualSpacing w:val="0"/>
              <w:jc w:val="both"/>
            </w:pPr>
            <w:r>
              <w:rPr>
                <w:rFonts w:ascii="Cambria" w:eastAsia="Cambria" w:hAnsi="Cambria" w:cs="Cambria"/>
              </w:rPr>
              <w:t>А) САМОСТАЛНО</w:t>
            </w:r>
          </w:p>
        </w:tc>
      </w:tr>
      <w:tr w:rsidR="00A061BE">
        <w:tc>
          <w:tcPr>
            <w:tcW w:w="3227" w:type="dxa"/>
          </w:tcPr>
          <w:p w:rsidR="00A061BE" w:rsidRDefault="004935E2">
            <w:pPr>
              <w:spacing w:before="120" w:after="120"/>
              <w:contextualSpacing w:val="0"/>
              <w:jc w:val="both"/>
            </w:pPr>
            <w:r>
              <w:rPr>
                <w:rFonts w:ascii="Cambria" w:eastAsia="Cambria" w:hAnsi="Cambria" w:cs="Cambria"/>
              </w:rPr>
              <w:t>Б) СА ПОДИЗВОЂАЧЕМ</w:t>
            </w:r>
          </w:p>
        </w:tc>
        <w:tc>
          <w:tcPr>
            <w:tcW w:w="3076" w:type="dxa"/>
          </w:tcPr>
          <w:p w:rsidR="00A061BE" w:rsidRDefault="004935E2">
            <w:pPr>
              <w:spacing w:before="120" w:after="120"/>
              <w:contextualSpacing w:val="0"/>
              <w:jc w:val="both"/>
            </w:pPr>
            <w:r>
              <w:rPr>
                <w:rFonts w:ascii="Cambria" w:eastAsia="Cambria" w:hAnsi="Cambria" w:cs="Cambria"/>
              </w:rPr>
              <w:t>Б) СА ПОДИЗВОЂАЧЕМ</w:t>
            </w:r>
          </w:p>
        </w:tc>
        <w:tc>
          <w:tcPr>
            <w:tcW w:w="3019" w:type="dxa"/>
          </w:tcPr>
          <w:p w:rsidR="00A061BE" w:rsidRDefault="004935E2">
            <w:pPr>
              <w:spacing w:before="120" w:after="120"/>
              <w:contextualSpacing w:val="0"/>
              <w:jc w:val="both"/>
            </w:pPr>
            <w:r>
              <w:rPr>
                <w:rFonts w:ascii="Cambria" w:eastAsia="Cambria" w:hAnsi="Cambria" w:cs="Cambria"/>
              </w:rPr>
              <w:t>Б) СА ПОДИЗВОЂАЧЕМ</w:t>
            </w:r>
          </w:p>
        </w:tc>
      </w:tr>
      <w:tr w:rsidR="00A061BE">
        <w:tc>
          <w:tcPr>
            <w:tcW w:w="3227" w:type="dxa"/>
          </w:tcPr>
          <w:p w:rsidR="00A061BE" w:rsidRDefault="004935E2">
            <w:pPr>
              <w:spacing w:before="120" w:after="120"/>
              <w:contextualSpacing w:val="0"/>
              <w:jc w:val="both"/>
            </w:pPr>
            <w:r>
              <w:rPr>
                <w:rFonts w:ascii="Cambria" w:eastAsia="Cambria" w:hAnsi="Cambria" w:cs="Cambria"/>
              </w:rPr>
              <w:t>В) ГРУПА ПОНУЂАЧА</w:t>
            </w:r>
          </w:p>
        </w:tc>
        <w:tc>
          <w:tcPr>
            <w:tcW w:w="3076" w:type="dxa"/>
          </w:tcPr>
          <w:p w:rsidR="00A061BE" w:rsidRDefault="004935E2">
            <w:pPr>
              <w:spacing w:before="120" w:after="120"/>
              <w:contextualSpacing w:val="0"/>
              <w:jc w:val="both"/>
            </w:pPr>
            <w:r>
              <w:rPr>
                <w:rFonts w:ascii="Cambria" w:eastAsia="Cambria" w:hAnsi="Cambria" w:cs="Cambria"/>
              </w:rPr>
              <w:t>В) ГРУПА ПОНУЂАЧА</w:t>
            </w:r>
          </w:p>
        </w:tc>
        <w:tc>
          <w:tcPr>
            <w:tcW w:w="3019" w:type="dxa"/>
          </w:tcPr>
          <w:p w:rsidR="00A061BE" w:rsidRDefault="004935E2">
            <w:pPr>
              <w:spacing w:before="120" w:after="120"/>
              <w:contextualSpacing w:val="0"/>
              <w:jc w:val="both"/>
            </w:pPr>
            <w:r>
              <w:rPr>
                <w:rFonts w:ascii="Cambria" w:eastAsia="Cambria" w:hAnsi="Cambria" w:cs="Cambria"/>
              </w:rPr>
              <w:t>В) ГРУПА ПОНУЂАЧА</w:t>
            </w:r>
          </w:p>
        </w:tc>
      </w:tr>
    </w:tbl>
    <w:p w:rsidR="00A061BE" w:rsidRPr="00F8547C" w:rsidRDefault="00A061BE">
      <w:pPr>
        <w:spacing w:after="0"/>
        <w:contextualSpacing w:val="0"/>
        <w:jc w:val="both"/>
        <w:rPr>
          <w:b/>
          <w:szCs w:val="22"/>
        </w:rPr>
      </w:pPr>
    </w:p>
    <w:tbl>
      <w:tblPr>
        <w:tblStyle w:val="19"/>
        <w:tblW w:w="97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11"/>
      </w:tblGrid>
      <w:tr w:rsidR="00A061BE" w:rsidRPr="00F8547C">
        <w:tc>
          <w:tcPr>
            <w:tcW w:w="9711" w:type="dxa"/>
            <w:tcBorders>
              <w:top w:val="nil"/>
              <w:left w:val="nil"/>
              <w:bottom w:val="nil"/>
              <w:right w:val="nil"/>
            </w:tcBorders>
          </w:tcPr>
          <w:p w:rsidR="00A061BE" w:rsidRPr="00F8547C" w:rsidRDefault="004935E2">
            <w:pPr>
              <w:spacing w:after="0"/>
              <w:contextualSpacing w:val="0"/>
              <w:jc w:val="both"/>
              <w:rPr>
                <w:b/>
                <w:szCs w:val="22"/>
              </w:rPr>
            </w:pPr>
            <w:r w:rsidRPr="00F8547C">
              <w:rPr>
                <w:rFonts w:ascii="Cambria" w:eastAsia="Cambria" w:hAnsi="Cambria" w:cs="Cambria"/>
                <w:b/>
                <w:i/>
                <w:szCs w:val="22"/>
                <w:u w:val="single"/>
              </w:rPr>
              <w:lastRenderedPageBreak/>
              <w:t>Напомена</w:t>
            </w:r>
            <w:r w:rsidRPr="00F8547C">
              <w:rPr>
                <w:rFonts w:ascii="Cambria" w:eastAsia="Cambria" w:hAnsi="Cambria" w:cs="Cambria"/>
                <w:b/>
                <w:szCs w:val="22"/>
              </w:rPr>
              <w:t>:</w:t>
            </w:r>
            <w:r w:rsidRPr="00F8547C">
              <w:rPr>
                <w:rFonts w:ascii="Cambria" w:eastAsia="Cambria" w:hAnsi="Cambria" w:cs="Cambria"/>
                <w:b/>
                <w:i/>
                <w:szCs w:val="22"/>
              </w:rPr>
              <w:t xml:space="preserve"> Заокружити партију начин подношења понуде.</w:t>
            </w:r>
          </w:p>
        </w:tc>
      </w:tr>
      <w:tr w:rsidR="00A061BE">
        <w:tc>
          <w:tcPr>
            <w:tcW w:w="9711" w:type="dxa"/>
            <w:tcBorders>
              <w:top w:val="nil"/>
              <w:left w:val="nil"/>
              <w:bottom w:val="nil"/>
              <w:right w:val="nil"/>
            </w:tcBorders>
          </w:tcPr>
          <w:p w:rsidR="00A061BE" w:rsidRDefault="00A061BE">
            <w:pPr>
              <w:spacing w:after="0"/>
              <w:contextualSpacing w:val="0"/>
              <w:jc w:val="both"/>
            </w:pPr>
          </w:p>
        </w:tc>
      </w:tr>
      <w:tr w:rsidR="00A061BE">
        <w:tc>
          <w:tcPr>
            <w:tcW w:w="9711" w:type="dxa"/>
            <w:tcBorders>
              <w:top w:val="nil"/>
              <w:left w:val="nil"/>
              <w:bottom w:val="nil"/>
              <w:right w:val="nil"/>
            </w:tcBorders>
          </w:tcPr>
          <w:p w:rsidR="00A061BE" w:rsidRDefault="00A061BE">
            <w:pPr>
              <w:spacing w:after="0"/>
              <w:contextualSpacing w:val="0"/>
              <w:jc w:val="both"/>
            </w:pPr>
          </w:p>
          <w:p w:rsidR="00164119" w:rsidRPr="00164119" w:rsidRDefault="00164119">
            <w:pPr>
              <w:spacing w:after="0"/>
              <w:contextualSpacing w:val="0"/>
              <w:jc w:val="both"/>
            </w:pPr>
          </w:p>
        </w:tc>
      </w:tr>
    </w:tbl>
    <w:p w:rsidR="00A061BE" w:rsidRDefault="004935E2">
      <w:pPr>
        <w:spacing w:after="0"/>
        <w:contextualSpacing w:val="0"/>
        <w:rPr>
          <w:rFonts w:ascii="Cambria" w:eastAsia="Cambria" w:hAnsi="Cambria" w:cs="Cambria"/>
          <w:b/>
          <w:sz w:val="24"/>
        </w:rPr>
      </w:pPr>
      <w:r>
        <w:rPr>
          <w:rFonts w:ascii="Cambria" w:eastAsia="Cambria" w:hAnsi="Cambria" w:cs="Cambria"/>
          <w:b/>
          <w:sz w:val="24"/>
        </w:rPr>
        <w:t>3)ПОДАЦИ О ПОДИЗВОЂАЧУ</w:t>
      </w:r>
    </w:p>
    <w:p w:rsidR="00164119" w:rsidRPr="00164119" w:rsidRDefault="00164119">
      <w:pPr>
        <w:spacing w:after="0"/>
        <w:contextualSpacing w:val="0"/>
      </w:pPr>
    </w:p>
    <w:tbl>
      <w:tblPr>
        <w:tblStyle w:val="18"/>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44"/>
        <w:gridCol w:w="5954"/>
      </w:tblGrid>
      <w:tr w:rsidR="002B232E" w:rsidTr="002B232E">
        <w:trPr>
          <w:trHeight w:val="320"/>
        </w:trPr>
        <w:tc>
          <w:tcPr>
            <w:tcW w:w="3544" w:type="dxa"/>
            <w:tcBorders>
              <w:top w:val="single" w:sz="24" w:space="0" w:color="000000"/>
              <w:left w:val="single" w:sz="24" w:space="0" w:color="000000"/>
            </w:tcBorders>
          </w:tcPr>
          <w:p w:rsidR="002B232E" w:rsidRDefault="002B232E">
            <w:pPr>
              <w:spacing w:before="120" w:after="0" w:line="236" w:lineRule="auto"/>
              <w:contextualSpacing w:val="0"/>
            </w:pPr>
            <w:r>
              <w:rPr>
                <w:rFonts w:ascii="Cambria" w:eastAsia="Cambria" w:hAnsi="Cambria" w:cs="Cambria"/>
                <w:sz w:val="24"/>
              </w:rPr>
              <w:t>Назив подизвођача</w:t>
            </w:r>
          </w:p>
        </w:tc>
        <w:tc>
          <w:tcPr>
            <w:tcW w:w="5954" w:type="dxa"/>
            <w:tcBorders>
              <w:top w:val="single" w:sz="24" w:space="0" w:color="000000"/>
              <w:right w:val="single" w:sz="24" w:space="0" w:color="000000"/>
            </w:tcBorders>
          </w:tcPr>
          <w:p w:rsidR="002B232E" w:rsidRDefault="002B232E">
            <w:pPr>
              <w:spacing w:before="120" w:after="0" w:line="236" w:lineRule="auto"/>
              <w:ind w:left="175" w:hanging="9"/>
              <w:contextualSpacing w:val="0"/>
              <w:jc w:val="both"/>
            </w:pPr>
          </w:p>
        </w:tc>
      </w:tr>
      <w:tr w:rsidR="002B232E" w:rsidTr="002B232E">
        <w:trPr>
          <w:trHeight w:val="440"/>
        </w:trPr>
        <w:tc>
          <w:tcPr>
            <w:tcW w:w="3544" w:type="dxa"/>
            <w:tcBorders>
              <w:left w:val="single" w:sz="24" w:space="0" w:color="000000"/>
            </w:tcBorders>
          </w:tcPr>
          <w:p w:rsidR="002B232E" w:rsidRDefault="002B232E">
            <w:pPr>
              <w:spacing w:after="0" w:line="236" w:lineRule="auto"/>
              <w:contextualSpacing w:val="0"/>
              <w:jc w:val="both"/>
            </w:pPr>
          </w:p>
          <w:p w:rsidR="002B232E" w:rsidRDefault="002B232E">
            <w:pPr>
              <w:spacing w:after="0" w:line="236" w:lineRule="auto"/>
              <w:ind w:hanging="9"/>
              <w:contextualSpacing w:val="0"/>
              <w:jc w:val="both"/>
            </w:pPr>
            <w:r>
              <w:rPr>
                <w:rFonts w:ascii="Cambria" w:eastAsia="Cambria" w:hAnsi="Cambria" w:cs="Cambria"/>
                <w:sz w:val="24"/>
              </w:rPr>
              <w:t xml:space="preserve">Адреса </w:t>
            </w:r>
          </w:p>
        </w:tc>
        <w:tc>
          <w:tcPr>
            <w:tcW w:w="5954" w:type="dxa"/>
            <w:tcBorders>
              <w:right w:val="single" w:sz="24" w:space="0" w:color="000000"/>
            </w:tcBorders>
          </w:tcPr>
          <w:p w:rsidR="002B232E" w:rsidRDefault="002B232E">
            <w:pPr>
              <w:spacing w:after="0" w:line="236" w:lineRule="auto"/>
              <w:ind w:left="175" w:hanging="9"/>
              <w:contextualSpacing w:val="0"/>
              <w:jc w:val="both"/>
            </w:pPr>
          </w:p>
        </w:tc>
      </w:tr>
      <w:tr w:rsidR="002B232E" w:rsidTr="002B232E">
        <w:trPr>
          <w:trHeight w:val="460"/>
        </w:trPr>
        <w:tc>
          <w:tcPr>
            <w:tcW w:w="3544" w:type="dxa"/>
            <w:tcBorders>
              <w:left w:val="single" w:sz="24" w:space="0" w:color="000000"/>
            </w:tcBorders>
          </w:tcPr>
          <w:p w:rsidR="002B232E" w:rsidRDefault="002B232E">
            <w:pPr>
              <w:spacing w:after="0" w:line="236" w:lineRule="auto"/>
              <w:ind w:hanging="9"/>
              <w:contextualSpacing w:val="0"/>
              <w:jc w:val="both"/>
            </w:pPr>
          </w:p>
          <w:p w:rsidR="002B232E" w:rsidRDefault="002B232E">
            <w:pPr>
              <w:spacing w:after="0" w:line="236" w:lineRule="auto"/>
              <w:ind w:hanging="9"/>
              <w:contextualSpacing w:val="0"/>
              <w:jc w:val="both"/>
            </w:pPr>
            <w:r>
              <w:rPr>
                <w:rFonts w:ascii="Cambria" w:eastAsia="Cambria" w:hAnsi="Cambria" w:cs="Cambria"/>
                <w:sz w:val="24"/>
              </w:rPr>
              <w:t>Матични број</w:t>
            </w:r>
          </w:p>
        </w:tc>
        <w:tc>
          <w:tcPr>
            <w:tcW w:w="5954" w:type="dxa"/>
            <w:tcBorders>
              <w:right w:val="single" w:sz="24" w:space="0" w:color="000000"/>
            </w:tcBorders>
          </w:tcPr>
          <w:p w:rsidR="002B232E" w:rsidRDefault="002B232E">
            <w:pPr>
              <w:spacing w:after="0" w:line="236" w:lineRule="auto"/>
              <w:ind w:left="175" w:hanging="9"/>
              <w:contextualSpacing w:val="0"/>
              <w:jc w:val="both"/>
            </w:pPr>
          </w:p>
        </w:tc>
      </w:tr>
      <w:tr w:rsidR="002B232E" w:rsidTr="002B232E">
        <w:trPr>
          <w:trHeight w:val="480"/>
        </w:trPr>
        <w:tc>
          <w:tcPr>
            <w:tcW w:w="3544" w:type="dxa"/>
            <w:tcBorders>
              <w:left w:val="single" w:sz="24" w:space="0" w:color="000000"/>
            </w:tcBorders>
          </w:tcPr>
          <w:p w:rsidR="002B232E" w:rsidRDefault="002B232E">
            <w:pPr>
              <w:spacing w:after="0" w:line="236" w:lineRule="auto"/>
              <w:ind w:hanging="9"/>
              <w:contextualSpacing w:val="0"/>
              <w:jc w:val="both"/>
            </w:pPr>
          </w:p>
          <w:p w:rsidR="002B232E" w:rsidRDefault="002B232E">
            <w:pPr>
              <w:spacing w:after="0" w:line="236" w:lineRule="auto"/>
              <w:ind w:hanging="9"/>
              <w:contextualSpacing w:val="0"/>
              <w:jc w:val="both"/>
            </w:pPr>
            <w:r>
              <w:rPr>
                <w:rFonts w:ascii="Cambria" w:eastAsia="Cambria" w:hAnsi="Cambria" w:cs="Cambria"/>
                <w:sz w:val="24"/>
              </w:rPr>
              <w:t>ПИБ</w:t>
            </w:r>
          </w:p>
        </w:tc>
        <w:tc>
          <w:tcPr>
            <w:tcW w:w="5954" w:type="dxa"/>
            <w:tcBorders>
              <w:right w:val="single" w:sz="24" w:space="0" w:color="000000"/>
            </w:tcBorders>
          </w:tcPr>
          <w:p w:rsidR="002B232E" w:rsidRDefault="002B232E">
            <w:pPr>
              <w:spacing w:after="0" w:line="236" w:lineRule="auto"/>
              <w:ind w:left="175" w:hanging="9"/>
              <w:contextualSpacing w:val="0"/>
              <w:jc w:val="both"/>
            </w:pPr>
          </w:p>
        </w:tc>
      </w:tr>
      <w:tr w:rsidR="002B232E" w:rsidTr="002B232E">
        <w:trPr>
          <w:trHeight w:val="380"/>
        </w:trPr>
        <w:tc>
          <w:tcPr>
            <w:tcW w:w="3544" w:type="dxa"/>
            <w:tcBorders>
              <w:left w:val="single" w:sz="24" w:space="0" w:color="000000"/>
            </w:tcBorders>
          </w:tcPr>
          <w:p w:rsidR="002B232E" w:rsidRDefault="002B232E">
            <w:pPr>
              <w:spacing w:after="0" w:line="236" w:lineRule="auto"/>
              <w:ind w:hanging="9"/>
              <w:contextualSpacing w:val="0"/>
              <w:jc w:val="both"/>
            </w:pPr>
          </w:p>
          <w:p w:rsidR="002B232E" w:rsidRDefault="002B232E">
            <w:pPr>
              <w:spacing w:after="0" w:line="236" w:lineRule="auto"/>
              <w:ind w:hanging="9"/>
              <w:contextualSpacing w:val="0"/>
              <w:jc w:val="both"/>
            </w:pPr>
            <w:r>
              <w:rPr>
                <w:rFonts w:ascii="Cambria" w:eastAsia="Cambria" w:hAnsi="Cambria" w:cs="Cambria"/>
                <w:sz w:val="24"/>
              </w:rPr>
              <w:t>Е-mail</w:t>
            </w:r>
          </w:p>
        </w:tc>
        <w:tc>
          <w:tcPr>
            <w:tcW w:w="5954" w:type="dxa"/>
            <w:tcBorders>
              <w:right w:val="single" w:sz="24" w:space="0" w:color="000000"/>
            </w:tcBorders>
          </w:tcPr>
          <w:p w:rsidR="002B232E" w:rsidRDefault="002B232E">
            <w:pPr>
              <w:spacing w:after="0" w:line="236" w:lineRule="auto"/>
              <w:contextualSpacing w:val="0"/>
              <w:jc w:val="both"/>
            </w:pPr>
          </w:p>
        </w:tc>
      </w:tr>
      <w:tr w:rsidR="002B232E" w:rsidTr="002B232E">
        <w:trPr>
          <w:trHeight w:val="480"/>
        </w:trPr>
        <w:tc>
          <w:tcPr>
            <w:tcW w:w="3544" w:type="dxa"/>
            <w:tcBorders>
              <w:left w:val="single" w:sz="24" w:space="0" w:color="000000"/>
            </w:tcBorders>
          </w:tcPr>
          <w:p w:rsidR="002B232E" w:rsidRDefault="002B232E">
            <w:pPr>
              <w:spacing w:after="0" w:line="236" w:lineRule="auto"/>
              <w:ind w:hanging="9"/>
              <w:contextualSpacing w:val="0"/>
              <w:jc w:val="both"/>
            </w:pPr>
          </w:p>
          <w:p w:rsidR="002B232E" w:rsidRDefault="002B232E">
            <w:pPr>
              <w:spacing w:after="0" w:line="236" w:lineRule="auto"/>
              <w:ind w:hanging="9"/>
              <w:contextualSpacing w:val="0"/>
              <w:jc w:val="both"/>
            </w:pPr>
            <w:r>
              <w:rPr>
                <w:rFonts w:ascii="Cambria" w:eastAsia="Cambria" w:hAnsi="Cambria" w:cs="Cambria"/>
                <w:sz w:val="24"/>
              </w:rPr>
              <w:t>Факс</w:t>
            </w:r>
          </w:p>
        </w:tc>
        <w:tc>
          <w:tcPr>
            <w:tcW w:w="5954" w:type="dxa"/>
            <w:tcBorders>
              <w:right w:val="single" w:sz="24" w:space="0" w:color="000000"/>
            </w:tcBorders>
          </w:tcPr>
          <w:p w:rsidR="002B232E" w:rsidRDefault="002B232E">
            <w:pPr>
              <w:spacing w:after="0" w:line="236" w:lineRule="auto"/>
              <w:ind w:left="175" w:hanging="9"/>
              <w:contextualSpacing w:val="0"/>
              <w:jc w:val="both"/>
            </w:pPr>
          </w:p>
        </w:tc>
      </w:tr>
      <w:tr w:rsidR="002B232E" w:rsidTr="002B232E">
        <w:trPr>
          <w:trHeight w:val="420"/>
        </w:trPr>
        <w:tc>
          <w:tcPr>
            <w:tcW w:w="3544" w:type="dxa"/>
            <w:tcBorders>
              <w:left w:val="single" w:sz="24" w:space="0" w:color="000000"/>
            </w:tcBorders>
          </w:tcPr>
          <w:p w:rsidR="002B232E" w:rsidRDefault="002B232E">
            <w:pPr>
              <w:spacing w:after="0" w:line="236" w:lineRule="auto"/>
              <w:ind w:hanging="9"/>
              <w:contextualSpacing w:val="0"/>
              <w:jc w:val="both"/>
            </w:pPr>
          </w:p>
          <w:p w:rsidR="002B232E" w:rsidRDefault="002B232E">
            <w:pPr>
              <w:spacing w:after="0" w:line="236" w:lineRule="auto"/>
              <w:contextualSpacing w:val="0"/>
              <w:jc w:val="both"/>
            </w:pPr>
            <w:r>
              <w:rPr>
                <w:rFonts w:ascii="Cambria" w:eastAsia="Cambria" w:hAnsi="Cambria" w:cs="Cambria"/>
                <w:sz w:val="24"/>
              </w:rPr>
              <w:t>Име особе за контакт</w:t>
            </w:r>
          </w:p>
        </w:tc>
        <w:tc>
          <w:tcPr>
            <w:tcW w:w="5954" w:type="dxa"/>
            <w:tcBorders>
              <w:right w:val="single" w:sz="24" w:space="0" w:color="000000"/>
            </w:tcBorders>
          </w:tcPr>
          <w:p w:rsidR="002B232E" w:rsidRDefault="002B232E">
            <w:pPr>
              <w:spacing w:after="0" w:line="236" w:lineRule="auto"/>
              <w:ind w:left="175" w:hanging="9"/>
              <w:contextualSpacing w:val="0"/>
              <w:jc w:val="both"/>
            </w:pPr>
          </w:p>
        </w:tc>
      </w:tr>
      <w:tr w:rsidR="002B232E" w:rsidTr="002B232E">
        <w:trPr>
          <w:trHeight w:val="600"/>
        </w:trPr>
        <w:tc>
          <w:tcPr>
            <w:tcW w:w="3544" w:type="dxa"/>
            <w:tcBorders>
              <w:left w:val="single" w:sz="24" w:space="0" w:color="000000"/>
            </w:tcBorders>
          </w:tcPr>
          <w:p w:rsidR="002B232E" w:rsidRDefault="002B232E">
            <w:pPr>
              <w:spacing w:before="120" w:after="0" w:line="236" w:lineRule="auto"/>
              <w:ind w:hanging="9"/>
              <w:contextualSpacing w:val="0"/>
              <w:rPr>
                <w:rFonts w:ascii="Cambria" w:eastAsia="Cambria" w:hAnsi="Cambria" w:cs="Cambria"/>
                <w:sz w:val="24"/>
              </w:rPr>
            </w:pPr>
            <w:r>
              <w:rPr>
                <w:rFonts w:ascii="Cambria" w:eastAsia="Cambria" w:hAnsi="Cambria" w:cs="Cambria"/>
                <w:sz w:val="24"/>
              </w:rPr>
              <w:t>% укупне вредности набавке</w:t>
            </w:r>
          </w:p>
          <w:p w:rsidR="002B232E" w:rsidRDefault="002B232E">
            <w:pPr>
              <w:spacing w:before="120" w:after="0" w:line="236" w:lineRule="auto"/>
              <w:ind w:hanging="9"/>
              <w:contextualSpacing w:val="0"/>
            </w:pPr>
            <w:r>
              <w:rPr>
                <w:rFonts w:ascii="Cambria" w:eastAsia="Cambria" w:hAnsi="Cambria" w:cs="Cambria"/>
                <w:sz w:val="24"/>
              </w:rPr>
              <w:t xml:space="preserve"> коју ће извршити подизвођач</w:t>
            </w:r>
          </w:p>
        </w:tc>
        <w:tc>
          <w:tcPr>
            <w:tcW w:w="5954" w:type="dxa"/>
            <w:tcBorders>
              <w:right w:val="single" w:sz="24" w:space="0" w:color="000000"/>
            </w:tcBorders>
          </w:tcPr>
          <w:p w:rsidR="002B232E" w:rsidRDefault="002B232E">
            <w:pPr>
              <w:spacing w:before="120" w:after="0" w:line="236" w:lineRule="auto"/>
              <w:ind w:left="175" w:hanging="9"/>
              <w:contextualSpacing w:val="0"/>
              <w:jc w:val="both"/>
            </w:pPr>
          </w:p>
        </w:tc>
      </w:tr>
      <w:tr w:rsidR="002B232E" w:rsidTr="002B232E">
        <w:trPr>
          <w:trHeight w:val="380"/>
        </w:trPr>
        <w:tc>
          <w:tcPr>
            <w:tcW w:w="3544" w:type="dxa"/>
            <w:tcBorders>
              <w:left w:val="single" w:sz="24" w:space="0" w:color="000000"/>
              <w:bottom w:val="single" w:sz="24" w:space="0" w:color="000000"/>
            </w:tcBorders>
          </w:tcPr>
          <w:p w:rsidR="002B232E" w:rsidRDefault="002B232E">
            <w:pPr>
              <w:spacing w:before="120" w:after="0" w:line="236" w:lineRule="auto"/>
              <w:ind w:hanging="9"/>
              <w:contextualSpacing w:val="0"/>
              <w:rPr>
                <w:rFonts w:ascii="Cambria" w:eastAsia="Cambria" w:hAnsi="Cambria" w:cs="Cambria"/>
                <w:sz w:val="24"/>
              </w:rPr>
            </w:pPr>
            <w:r>
              <w:rPr>
                <w:rFonts w:ascii="Cambria" w:eastAsia="Cambria" w:hAnsi="Cambria" w:cs="Cambria"/>
                <w:sz w:val="24"/>
              </w:rPr>
              <w:t>Део предмета набавке</w:t>
            </w:r>
          </w:p>
          <w:p w:rsidR="002B232E" w:rsidRDefault="002B232E" w:rsidP="002B232E">
            <w:pPr>
              <w:spacing w:before="120" w:after="0" w:line="236" w:lineRule="auto"/>
              <w:contextualSpacing w:val="0"/>
            </w:pPr>
            <w:r>
              <w:rPr>
                <w:rFonts w:ascii="Cambria" w:eastAsia="Cambria" w:hAnsi="Cambria" w:cs="Cambria"/>
                <w:sz w:val="24"/>
              </w:rPr>
              <w:t>који ће извршити подизвођач</w:t>
            </w:r>
          </w:p>
        </w:tc>
        <w:tc>
          <w:tcPr>
            <w:tcW w:w="5954" w:type="dxa"/>
            <w:tcBorders>
              <w:bottom w:val="single" w:sz="24" w:space="0" w:color="000000"/>
              <w:right w:val="single" w:sz="24" w:space="0" w:color="000000"/>
            </w:tcBorders>
          </w:tcPr>
          <w:p w:rsidR="002B232E" w:rsidRDefault="002B232E">
            <w:pPr>
              <w:spacing w:before="120" w:after="0" w:line="236" w:lineRule="auto"/>
              <w:ind w:left="175" w:hanging="9"/>
              <w:contextualSpacing w:val="0"/>
              <w:jc w:val="both"/>
            </w:pPr>
          </w:p>
        </w:tc>
      </w:tr>
    </w:tbl>
    <w:p w:rsidR="00A061BE" w:rsidRPr="00F8547C" w:rsidRDefault="004935E2">
      <w:pPr>
        <w:spacing w:after="0"/>
        <w:contextualSpacing w:val="0"/>
        <w:jc w:val="both"/>
        <w:rPr>
          <w:b/>
          <w:szCs w:val="22"/>
        </w:rPr>
      </w:pPr>
      <w:r w:rsidRPr="00F8547C">
        <w:rPr>
          <w:rFonts w:ascii="Cambria" w:eastAsia="Cambria" w:hAnsi="Cambria" w:cs="Cambria"/>
          <w:b/>
          <w:i/>
          <w:szCs w:val="22"/>
          <w:u w:val="single"/>
        </w:rPr>
        <w:t>Напомена</w:t>
      </w:r>
      <w:r w:rsidRPr="00F8547C">
        <w:rPr>
          <w:rFonts w:ascii="Cambria" w:eastAsia="Cambria" w:hAnsi="Cambria" w:cs="Cambria"/>
          <w:b/>
          <w:i/>
          <w:szCs w:val="22"/>
        </w:rPr>
        <w:t xml:space="preserve">: </w:t>
      </w:r>
    </w:p>
    <w:p w:rsidR="00A061BE" w:rsidRPr="00F8547C" w:rsidRDefault="004935E2">
      <w:pPr>
        <w:contextualSpacing w:val="0"/>
        <w:jc w:val="both"/>
        <w:rPr>
          <w:b/>
          <w:szCs w:val="22"/>
        </w:rPr>
      </w:pPr>
      <w:r w:rsidRPr="00F8547C">
        <w:rPr>
          <w:rFonts w:ascii="Cambria" w:eastAsia="Cambria" w:hAnsi="Cambria" w:cs="Cambria"/>
          <w:b/>
          <w:i/>
          <w:szCs w:val="22"/>
        </w:rPr>
        <w:t>Табелу „Подаци</w:t>
      </w:r>
      <w:r w:rsidR="002B232E" w:rsidRPr="00F8547C">
        <w:rPr>
          <w:rFonts w:ascii="Cambria" w:eastAsia="Cambria" w:hAnsi="Cambria" w:cs="Cambria"/>
          <w:b/>
          <w:i/>
          <w:szCs w:val="22"/>
        </w:rPr>
        <w:t xml:space="preserve"> о подизвођачу“ попуњавају само </w:t>
      </w:r>
      <w:r w:rsidRPr="00F8547C">
        <w:rPr>
          <w:rFonts w:ascii="Cambria" w:eastAsia="Cambria" w:hAnsi="Cambria" w:cs="Cambria"/>
          <w:b/>
          <w:i/>
          <w:szCs w:val="22"/>
        </w:rPr>
        <w:t>понуђачи ко</w:t>
      </w:r>
      <w:r w:rsidR="002B232E" w:rsidRPr="00F8547C">
        <w:rPr>
          <w:rFonts w:ascii="Cambria" w:eastAsia="Cambria" w:hAnsi="Cambria" w:cs="Cambria"/>
          <w:b/>
          <w:i/>
          <w:szCs w:val="22"/>
        </w:rPr>
        <w:t>ји подносе понуду са подизвођачо</w:t>
      </w:r>
      <w:r w:rsidRPr="00F8547C">
        <w:rPr>
          <w:rFonts w:ascii="Cambria" w:eastAsia="Cambria" w:hAnsi="Cambria" w:cs="Cambria"/>
          <w:b/>
          <w:i/>
          <w:szCs w:val="22"/>
        </w:rPr>
        <w:t>м. Уколико има већи број подизвођача о, потребно је</w:t>
      </w:r>
      <w:r w:rsidR="00F8547C" w:rsidRPr="00F8547C">
        <w:rPr>
          <w:rFonts w:ascii="Cambria" w:eastAsia="Cambria" w:hAnsi="Cambria" w:cs="Cambria"/>
          <w:b/>
          <w:i/>
          <w:szCs w:val="22"/>
        </w:rPr>
        <w:t xml:space="preserve"> ову страницу</w:t>
      </w:r>
      <w:r w:rsidRPr="00F8547C">
        <w:rPr>
          <w:rFonts w:ascii="Cambria" w:eastAsia="Cambria" w:hAnsi="Cambria" w:cs="Cambria"/>
          <w:b/>
          <w:i/>
          <w:szCs w:val="22"/>
        </w:rPr>
        <w:t xml:space="preserve"> копирати за сваког подизвођача.</w:t>
      </w:r>
    </w:p>
    <w:p w:rsidR="00A061BE" w:rsidRDefault="004935E2">
      <w:pPr>
        <w:numPr>
          <w:ilvl w:val="0"/>
          <w:numId w:val="11"/>
        </w:numPr>
        <w:spacing w:before="360" w:after="0"/>
        <w:ind w:hanging="359"/>
        <w:rPr>
          <w:rFonts w:ascii="Cambria" w:eastAsia="Cambria" w:hAnsi="Cambria" w:cs="Cambria"/>
          <w:b/>
          <w:sz w:val="24"/>
        </w:rPr>
      </w:pPr>
      <w:r>
        <w:rPr>
          <w:rFonts w:ascii="Cambria" w:eastAsia="Cambria" w:hAnsi="Cambria" w:cs="Cambria"/>
          <w:b/>
          <w:sz w:val="24"/>
        </w:rPr>
        <w:t>ПОДАЦИ О УЧЕСНИКУ У ЗАЈЕДНИЧКОЈ ПОНУДИ</w:t>
      </w:r>
    </w:p>
    <w:tbl>
      <w:tblPr>
        <w:tblStyle w:val="17"/>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20"/>
        <w:gridCol w:w="4567"/>
      </w:tblGrid>
      <w:tr w:rsidR="00A061BE">
        <w:trPr>
          <w:trHeight w:val="280"/>
        </w:trPr>
        <w:tc>
          <w:tcPr>
            <w:tcW w:w="4720" w:type="dxa"/>
            <w:tcBorders>
              <w:top w:val="single" w:sz="24" w:space="0" w:color="000000"/>
              <w:left w:val="single" w:sz="24" w:space="0" w:color="000000"/>
            </w:tcBorders>
          </w:tcPr>
          <w:p w:rsidR="00A061BE" w:rsidRDefault="00A061BE">
            <w:pPr>
              <w:spacing w:after="0" w:line="236" w:lineRule="auto"/>
              <w:ind w:hanging="9"/>
              <w:contextualSpacing w:val="0"/>
              <w:jc w:val="both"/>
            </w:pPr>
          </w:p>
          <w:p w:rsidR="002B232E" w:rsidRDefault="004935E2">
            <w:pPr>
              <w:spacing w:after="0" w:line="236" w:lineRule="auto"/>
              <w:ind w:hanging="9"/>
              <w:contextualSpacing w:val="0"/>
              <w:jc w:val="both"/>
              <w:rPr>
                <w:rFonts w:ascii="Cambria" w:eastAsia="Cambria" w:hAnsi="Cambria" w:cs="Cambria"/>
                <w:sz w:val="24"/>
              </w:rPr>
            </w:pPr>
            <w:r>
              <w:rPr>
                <w:rFonts w:ascii="Cambria" w:eastAsia="Cambria" w:hAnsi="Cambria" w:cs="Cambria"/>
                <w:sz w:val="24"/>
              </w:rPr>
              <w:t xml:space="preserve">Назив учесника </w:t>
            </w:r>
          </w:p>
          <w:p w:rsidR="00A061BE" w:rsidRDefault="004935E2">
            <w:pPr>
              <w:spacing w:after="0" w:line="236" w:lineRule="auto"/>
              <w:ind w:hanging="9"/>
              <w:contextualSpacing w:val="0"/>
              <w:jc w:val="both"/>
            </w:pPr>
            <w:r>
              <w:rPr>
                <w:rFonts w:ascii="Cambria" w:eastAsia="Cambria" w:hAnsi="Cambria" w:cs="Cambria"/>
                <w:sz w:val="24"/>
              </w:rPr>
              <w:t>у заједничкој понуди</w:t>
            </w:r>
          </w:p>
        </w:tc>
        <w:tc>
          <w:tcPr>
            <w:tcW w:w="4567" w:type="dxa"/>
            <w:tcBorders>
              <w:top w:val="single" w:sz="24" w:space="0" w:color="000000"/>
              <w:right w:val="single" w:sz="24" w:space="0" w:color="000000"/>
            </w:tcBorders>
          </w:tcPr>
          <w:p w:rsidR="00A061BE" w:rsidRDefault="00A061BE">
            <w:pPr>
              <w:spacing w:after="0" w:line="236" w:lineRule="auto"/>
              <w:ind w:left="175" w:hanging="9"/>
              <w:contextualSpacing w:val="0"/>
              <w:jc w:val="both"/>
            </w:pPr>
          </w:p>
        </w:tc>
      </w:tr>
      <w:tr w:rsidR="00A061BE">
        <w:tc>
          <w:tcPr>
            <w:tcW w:w="4720" w:type="dxa"/>
            <w:tcBorders>
              <w:left w:val="single" w:sz="24" w:space="0" w:color="000000"/>
            </w:tcBorders>
          </w:tcPr>
          <w:p w:rsidR="00A061BE" w:rsidRDefault="00A061BE">
            <w:pPr>
              <w:spacing w:after="0" w:line="236" w:lineRule="auto"/>
              <w:ind w:hanging="9"/>
              <w:contextualSpacing w:val="0"/>
              <w:jc w:val="both"/>
            </w:pPr>
          </w:p>
          <w:p w:rsidR="00A061BE" w:rsidRDefault="004935E2">
            <w:pPr>
              <w:spacing w:after="0" w:line="236" w:lineRule="auto"/>
              <w:ind w:hanging="9"/>
              <w:contextualSpacing w:val="0"/>
              <w:jc w:val="both"/>
            </w:pPr>
            <w:r>
              <w:rPr>
                <w:rFonts w:ascii="Cambria" w:eastAsia="Cambria" w:hAnsi="Cambria" w:cs="Cambria"/>
                <w:sz w:val="24"/>
              </w:rPr>
              <w:t>Адреса седишта</w:t>
            </w:r>
          </w:p>
        </w:tc>
        <w:tc>
          <w:tcPr>
            <w:tcW w:w="4567" w:type="dxa"/>
            <w:tcBorders>
              <w:right w:val="single" w:sz="24" w:space="0" w:color="000000"/>
            </w:tcBorders>
          </w:tcPr>
          <w:p w:rsidR="00A061BE" w:rsidRDefault="00A061BE">
            <w:pPr>
              <w:spacing w:after="0" w:line="236" w:lineRule="auto"/>
              <w:ind w:left="175" w:hanging="9"/>
              <w:contextualSpacing w:val="0"/>
              <w:jc w:val="both"/>
            </w:pPr>
          </w:p>
        </w:tc>
      </w:tr>
      <w:tr w:rsidR="00A061BE">
        <w:tc>
          <w:tcPr>
            <w:tcW w:w="4720" w:type="dxa"/>
            <w:tcBorders>
              <w:left w:val="single" w:sz="24" w:space="0" w:color="000000"/>
            </w:tcBorders>
          </w:tcPr>
          <w:p w:rsidR="00A061BE" w:rsidRDefault="00A061BE">
            <w:pPr>
              <w:spacing w:after="0" w:line="236" w:lineRule="auto"/>
              <w:ind w:hanging="9"/>
              <w:contextualSpacing w:val="0"/>
              <w:jc w:val="both"/>
            </w:pPr>
          </w:p>
          <w:p w:rsidR="00A061BE" w:rsidRDefault="004935E2">
            <w:pPr>
              <w:spacing w:after="0" w:line="236" w:lineRule="auto"/>
              <w:ind w:hanging="9"/>
              <w:contextualSpacing w:val="0"/>
              <w:jc w:val="both"/>
            </w:pPr>
            <w:r>
              <w:rPr>
                <w:rFonts w:ascii="Cambria" w:eastAsia="Cambria" w:hAnsi="Cambria" w:cs="Cambria"/>
                <w:sz w:val="24"/>
              </w:rPr>
              <w:t>Матични број</w:t>
            </w:r>
          </w:p>
        </w:tc>
        <w:tc>
          <w:tcPr>
            <w:tcW w:w="4567" w:type="dxa"/>
            <w:tcBorders>
              <w:right w:val="single" w:sz="24" w:space="0" w:color="000000"/>
            </w:tcBorders>
          </w:tcPr>
          <w:p w:rsidR="00A061BE" w:rsidRDefault="00A061BE">
            <w:pPr>
              <w:spacing w:after="0" w:line="236" w:lineRule="auto"/>
              <w:ind w:left="175" w:hanging="9"/>
              <w:contextualSpacing w:val="0"/>
              <w:jc w:val="both"/>
            </w:pPr>
          </w:p>
        </w:tc>
      </w:tr>
      <w:tr w:rsidR="00A061BE">
        <w:tc>
          <w:tcPr>
            <w:tcW w:w="4720" w:type="dxa"/>
            <w:tcBorders>
              <w:left w:val="single" w:sz="24" w:space="0" w:color="000000"/>
            </w:tcBorders>
          </w:tcPr>
          <w:p w:rsidR="00A061BE" w:rsidRDefault="00A061BE">
            <w:pPr>
              <w:spacing w:after="0" w:line="236" w:lineRule="auto"/>
              <w:ind w:hanging="9"/>
              <w:contextualSpacing w:val="0"/>
              <w:jc w:val="both"/>
            </w:pPr>
          </w:p>
          <w:p w:rsidR="00A061BE" w:rsidRDefault="004935E2">
            <w:pPr>
              <w:spacing w:after="0" w:line="236" w:lineRule="auto"/>
              <w:ind w:hanging="9"/>
              <w:contextualSpacing w:val="0"/>
              <w:jc w:val="both"/>
            </w:pPr>
            <w:r>
              <w:rPr>
                <w:rFonts w:ascii="Cambria" w:eastAsia="Cambria" w:hAnsi="Cambria" w:cs="Cambria"/>
                <w:sz w:val="24"/>
              </w:rPr>
              <w:t>ПИБ</w:t>
            </w:r>
          </w:p>
        </w:tc>
        <w:tc>
          <w:tcPr>
            <w:tcW w:w="4567" w:type="dxa"/>
            <w:tcBorders>
              <w:right w:val="single" w:sz="24" w:space="0" w:color="000000"/>
            </w:tcBorders>
          </w:tcPr>
          <w:p w:rsidR="00A061BE" w:rsidRDefault="00A061BE">
            <w:pPr>
              <w:spacing w:after="0" w:line="236" w:lineRule="auto"/>
              <w:ind w:left="175" w:hanging="9"/>
              <w:contextualSpacing w:val="0"/>
              <w:jc w:val="both"/>
            </w:pPr>
          </w:p>
        </w:tc>
      </w:tr>
      <w:tr w:rsidR="00A061BE">
        <w:tc>
          <w:tcPr>
            <w:tcW w:w="4720" w:type="dxa"/>
            <w:tcBorders>
              <w:left w:val="single" w:sz="24" w:space="0" w:color="000000"/>
            </w:tcBorders>
          </w:tcPr>
          <w:p w:rsidR="00A061BE" w:rsidRDefault="00A061BE">
            <w:pPr>
              <w:spacing w:after="0" w:line="236" w:lineRule="auto"/>
              <w:ind w:hanging="9"/>
              <w:contextualSpacing w:val="0"/>
              <w:jc w:val="both"/>
            </w:pPr>
          </w:p>
          <w:p w:rsidR="00A061BE" w:rsidRDefault="004935E2">
            <w:pPr>
              <w:spacing w:after="0" w:line="236" w:lineRule="auto"/>
              <w:ind w:hanging="9"/>
              <w:contextualSpacing w:val="0"/>
              <w:jc w:val="both"/>
            </w:pPr>
            <w:r>
              <w:rPr>
                <w:rFonts w:ascii="Cambria" w:eastAsia="Cambria" w:hAnsi="Cambria" w:cs="Cambria"/>
                <w:sz w:val="24"/>
              </w:rPr>
              <w:t>E-mail</w:t>
            </w:r>
          </w:p>
        </w:tc>
        <w:tc>
          <w:tcPr>
            <w:tcW w:w="4567" w:type="dxa"/>
            <w:tcBorders>
              <w:right w:val="single" w:sz="24" w:space="0" w:color="000000"/>
            </w:tcBorders>
          </w:tcPr>
          <w:p w:rsidR="00A061BE" w:rsidRDefault="00A061BE">
            <w:pPr>
              <w:spacing w:after="0" w:line="236" w:lineRule="auto"/>
              <w:ind w:left="175" w:hanging="9"/>
              <w:contextualSpacing w:val="0"/>
              <w:jc w:val="both"/>
            </w:pPr>
          </w:p>
        </w:tc>
      </w:tr>
      <w:tr w:rsidR="00A061BE">
        <w:tc>
          <w:tcPr>
            <w:tcW w:w="4720" w:type="dxa"/>
            <w:tcBorders>
              <w:left w:val="single" w:sz="24" w:space="0" w:color="000000"/>
            </w:tcBorders>
          </w:tcPr>
          <w:p w:rsidR="00A061BE" w:rsidRDefault="00A061BE">
            <w:pPr>
              <w:spacing w:after="0" w:line="236" w:lineRule="auto"/>
              <w:ind w:hanging="9"/>
              <w:contextualSpacing w:val="0"/>
              <w:jc w:val="both"/>
            </w:pPr>
          </w:p>
          <w:p w:rsidR="00A061BE" w:rsidRDefault="004935E2">
            <w:pPr>
              <w:spacing w:after="0" w:line="236" w:lineRule="auto"/>
              <w:ind w:hanging="9"/>
              <w:contextualSpacing w:val="0"/>
              <w:jc w:val="both"/>
            </w:pPr>
            <w:r>
              <w:rPr>
                <w:rFonts w:ascii="Cambria" w:eastAsia="Cambria" w:hAnsi="Cambria" w:cs="Cambria"/>
                <w:sz w:val="24"/>
              </w:rPr>
              <w:t>Факс</w:t>
            </w:r>
          </w:p>
        </w:tc>
        <w:tc>
          <w:tcPr>
            <w:tcW w:w="4567" w:type="dxa"/>
            <w:tcBorders>
              <w:right w:val="single" w:sz="24" w:space="0" w:color="000000"/>
            </w:tcBorders>
          </w:tcPr>
          <w:p w:rsidR="00A061BE" w:rsidRDefault="00A061BE">
            <w:pPr>
              <w:spacing w:after="0" w:line="236" w:lineRule="auto"/>
              <w:ind w:left="175" w:hanging="9"/>
              <w:contextualSpacing w:val="0"/>
              <w:jc w:val="both"/>
            </w:pPr>
          </w:p>
        </w:tc>
      </w:tr>
      <w:tr w:rsidR="00A061BE">
        <w:tc>
          <w:tcPr>
            <w:tcW w:w="4720" w:type="dxa"/>
            <w:tcBorders>
              <w:left w:val="single" w:sz="24" w:space="0" w:color="000000"/>
              <w:bottom w:val="single" w:sz="24" w:space="0" w:color="000000"/>
            </w:tcBorders>
          </w:tcPr>
          <w:p w:rsidR="00A061BE" w:rsidRDefault="00A061BE">
            <w:pPr>
              <w:spacing w:after="0" w:line="236" w:lineRule="auto"/>
              <w:ind w:hanging="9"/>
              <w:contextualSpacing w:val="0"/>
            </w:pPr>
          </w:p>
          <w:p w:rsidR="00A061BE" w:rsidRDefault="004935E2">
            <w:pPr>
              <w:spacing w:after="0" w:line="236" w:lineRule="auto"/>
              <w:ind w:hanging="9"/>
              <w:contextualSpacing w:val="0"/>
            </w:pPr>
            <w:r>
              <w:rPr>
                <w:rFonts w:ascii="Cambria" w:eastAsia="Cambria" w:hAnsi="Cambria" w:cs="Cambria"/>
                <w:sz w:val="24"/>
              </w:rPr>
              <w:t>Име особе за контакт</w:t>
            </w:r>
          </w:p>
        </w:tc>
        <w:tc>
          <w:tcPr>
            <w:tcW w:w="4567" w:type="dxa"/>
            <w:tcBorders>
              <w:bottom w:val="single" w:sz="24" w:space="0" w:color="000000"/>
              <w:right w:val="single" w:sz="24" w:space="0" w:color="000000"/>
            </w:tcBorders>
          </w:tcPr>
          <w:p w:rsidR="00A061BE" w:rsidRDefault="00A061BE">
            <w:pPr>
              <w:spacing w:after="0" w:line="236" w:lineRule="auto"/>
              <w:ind w:left="175" w:hanging="9"/>
              <w:contextualSpacing w:val="0"/>
              <w:jc w:val="both"/>
            </w:pPr>
          </w:p>
        </w:tc>
      </w:tr>
    </w:tbl>
    <w:p w:rsidR="00A061BE" w:rsidRPr="00F8547C" w:rsidRDefault="004935E2">
      <w:pPr>
        <w:spacing w:after="0"/>
        <w:contextualSpacing w:val="0"/>
        <w:jc w:val="both"/>
        <w:rPr>
          <w:b/>
          <w:szCs w:val="22"/>
        </w:rPr>
      </w:pPr>
      <w:r w:rsidRPr="00F8547C">
        <w:rPr>
          <w:rFonts w:ascii="Cambria" w:eastAsia="Cambria" w:hAnsi="Cambria" w:cs="Cambria"/>
          <w:b/>
          <w:i/>
          <w:szCs w:val="22"/>
          <w:u w:val="single"/>
        </w:rPr>
        <w:t>Напомена</w:t>
      </w:r>
      <w:r w:rsidRPr="00F8547C">
        <w:rPr>
          <w:rFonts w:ascii="Cambria" w:eastAsia="Cambria" w:hAnsi="Cambria" w:cs="Cambria"/>
          <w:b/>
          <w:i/>
          <w:szCs w:val="22"/>
        </w:rPr>
        <w:t>:</w:t>
      </w:r>
    </w:p>
    <w:p w:rsidR="00A061BE" w:rsidRPr="00F8547C" w:rsidRDefault="004935E2">
      <w:pPr>
        <w:spacing w:after="0"/>
        <w:contextualSpacing w:val="0"/>
        <w:jc w:val="both"/>
        <w:rPr>
          <w:b/>
          <w:szCs w:val="22"/>
        </w:rPr>
      </w:pPr>
      <w:r w:rsidRPr="00F8547C">
        <w:rPr>
          <w:rFonts w:ascii="Cambria" w:eastAsia="Cambria" w:hAnsi="Cambria" w:cs="Cambria"/>
          <w:b/>
          <w:i/>
          <w:szCs w:val="22"/>
        </w:rPr>
        <w:t xml:space="preserve">Табелу „Подаци о учеснику  у заједничкој понуди“ попуњавају само понуђачи који подносе </w:t>
      </w:r>
      <w:r w:rsidRPr="00F8547C">
        <w:rPr>
          <w:rFonts w:ascii="Cambria" w:eastAsia="Cambria" w:hAnsi="Cambria" w:cs="Cambria"/>
          <w:b/>
          <w:i/>
          <w:szCs w:val="22"/>
        </w:rPr>
        <w:lastRenderedPageBreak/>
        <w:t>заједничку понуду, наведени образац дост</w:t>
      </w:r>
      <w:r w:rsidR="00F8547C">
        <w:rPr>
          <w:rFonts w:ascii="Cambria" w:eastAsia="Cambria" w:hAnsi="Cambria" w:cs="Cambria"/>
          <w:b/>
          <w:i/>
          <w:szCs w:val="22"/>
        </w:rPr>
        <w:t xml:space="preserve">авити за сваког </w:t>
      </w:r>
      <w:r w:rsidRPr="00F8547C">
        <w:rPr>
          <w:rFonts w:ascii="Cambria" w:eastAsia="Cambria" w:hAnsi="Cambria" w:cs="Cambria"/>
          <w:b/>
          <w:i/>
          <w:szCs w:val="22"/>
        </w:rPr>
        <w:t xml:space="preserve"> учесник</w:t>
      </w:r>
      <w:r w:rsidR="00F8547C">
        <w:rPr>
          <w:rFonts w:ascii="Cambria" w:eastAsia="Cambria" w:hAnsi="Cambria" w:cs="Cambria"/>
          <w:b/>
          <w:i/>
          <w:szCs w:val="22"/>
        </w:rPr>
        <w:t>а</w:t>
      </w:r>
      <w:r w:rsidRPr="00F8547C">
        <w:rPr>
          <w:rFonts w:ascii="Cambria" w:eastAsia="Cambria" w:hAnsi="Cambria" w:cs="Cambria"/>
          <w:b/>
          <w:i/>
          <w:szCs w:val="22"/>
        </w:rPr>
        <w:t xml:space="preserve"> у заједничкој понуди.</w:t>
      </w:r>
    </w:p>
    <w:p w:rsidR="00F8547C" w:rsidRDefault="00F8547C">
      <w:pPr>
        <w:spacing w:after="0" w:line="240" w:lineRule="auto"/>
        <w:contextualSpacing w:val="0"/>
        <w:jc w:val="both"/>
        <w:rPr>
          <w:rFonts w:ascii="Cambria" w:eastAsia="Cambria" w:hAnsi="Cambria" w:cs="Cambria"/>
          <w:b/>
          <w:sz w:val="24"/>
        </w:rPr>
      </w:pPr>
    </w:p>
    <w:p w:rsidR="00164119" w:rsidRDefault="00164119" w:rsidP="00B6213A">
      <w:pPr>
        <w:spacing w:after="0" w:line="240" w:lineRule="auto"/>
        <w:contextualSpacing w:val="0"/>
        <w:jc w:val="both"/>
        <w:rPr>
          <w:rFonts w:ascii="Cambria" w:eastAsia="Cambria" w:hAnsi="Cambria" w:cs="Cambria"/>
          <w:b/>
          <w:sz w:val="24"/>
        </w:rPr>
      </w:pPr>
    </w:p>
    <w:p w:rsidR="00A061BE" w:rsidRDefault="004935E2" w:rsidP="00F8547C">
      <w:pPr>
        <w:shd w:val="clear" w:color="auto" w:fill="FDE9D9" w:themeFill="accent6" w:themeFillTint="33"/>
        <w:spacing w:after="0" w:line="240" w:lineRule="auto"/>
        <w:contextualSpacing w:val="0"/>
        <w:jc w:val="both"/>
      </w:pPr>
      <w:r>
        <w:rPr>
          <w:rFonts w:ascii="Cambria" w:eastAsia="Cambria" w:hAnsi="Cambria" w:cs="Cambria"/>
          <w:b/>
          <w:sz w:val="24"/>
        </w:rPr>
        <w:t>ПОНУДА ЗА:</w:t>
      </w:r>
    </w:p>
    <w:p w:rsidR="00A061BE" w:rsidRDefault="004935E2" w:rsidP="00F8547C">
      <w:pPr>
        <w:shd w:val="clear" w:color="auto" w:fill="FABF8F" w:themeFill="accent6" w:themeFillTint="99"/>
        <w:tabs>
          <w:tab w:val="left" w:pos="9498"/>
        </w:tabs>
        <w:spacing w:after="0" w:line="360" w:lineRule="auto"/>
        <w:ind w:left="450" w:right="-1" w:hanging="450"/>
        <w:contextualSpacing w:val="0"/>
        <w:jc w:val="center"/>
      </w:pPr>
      <w:r>
        <w:rPr>
          <w:rFonts w:ascii="Times New Roman" w:eastAsia="Times New Roman" w:hAnsi="Times New Roman" w:cs="Times New Roman"/>
          <w:b/>
          <w:sz w:val="24"/>
          <w:shd w:val="clear" w:color="auto" w:fill="FDE9D9"/>
        </w:rPr>
        <w:t>Партија 1</w:t>
      </w:r>
    </w:p>
    <w:p w:rsidR="00A061BE" w:rsidRDefault="004935E2">
      <w:pPr>
        <w:spacing w:after="0" w:line="240" w:lineRule="auto"/>
        <w:ind w:left="450" w:right="1104"/>
        <w:contextualSpacing w:val="0"/>
        <w:jc w:val="both"/>
      </w:pPr>
      <w:r>
        <w:rPr>
          <w:rFonts w:ascii="Times New Roman" w:eastAsia="Times New Roman" w:hAnsi="Times New Roman" w:cs="Times New Roman"/>
          <w:b/>
          <w:sz w:val="24"/>
        </w:rPr>
        <w:t>Једнодневна организација путовања, екскурзије  за ученике основне школе:</w:t>
      </w:r>
    </w:p>
    <w:p w:rsidR="00A061BE" w:rsidRDefault="00A061BE">
      <w:pPr>
        <w:spacing w:after="0" w:line="240" w:lineRule="auto"/>
        <w:ind w:left="450" w:right="1104"/>
        <w:contextualSpacing w:val="0"/>
        <w:jc w:val="both"/>
      </w:pPr>
    </w:p>
    <w:tbl>
      <w:tblPr>
        <w:tblStyle w:val="16"/>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3119"/>
        <w:gridCol w:w="1272"/>
        <w:gridCol w:w="1421"/>
        <w:gridCol w:w="2233"/>
      </w:tblGrid>
      <w:tr w:rsidR="00A061BE">
        <w:tc>
          <w:tcPr>
            <w:tcW w:w="1242" w:type="dxa"/>
            <w:shd w:val="clear" w:color="auto" w:fill="FDEADA"/>
          </w:tcPr>
          <w:p w:rsidR="00A061BE" w:rsidRDefault="004935E2">
            <w:pPr>
              <w:contextualSpacing w:val="0"/>
              <w:jc w:val="both"/>
            </w:pPr>
            <w:r>
              <w:rPr>
                <w:rFonts w:ascii="Cambria" w:eastAsia="Cambria" w:hAnsi="Cambria" w:cs="Cambria"/>
                <w:b/>
                <w:sz w:val="24"/>
              </w:rPr>
              <w:t xml:space="preserve">Разред </w:t>
            </w:r>
          </w:p>
        </w:tc>
        <w:tc>
          <w:tcPr>
            <w:tcW w:w="3119" w:type="dxa"/>
            <w:shd w:val="clear" w:color="auto" w:fill="FDEADA"/>
          </w:tcPr>
          <w:p w:rsidR="00A061BE" w:rsidRDefault="004935E2">
            <w:pPr>
              <w:contextualSpacing w:val="0"/>
              <w:jc w:val="both"/>
            </w:pPr>
            <w:r>
              <w:rPr>
                <w:rFonts w:ascii="Cambria" w:eastAsia="Cambria" w:hAnsi="Cambria" w:cs="Cambria"/>
                <w:b/>
                <w:sz w:val="24"/>
              </w:rPr>
              <w:t xml:space="preserve">Дестинација </w:t>
            </w:r>
          </w:p>
        </w:tc>
        <w:tc>
          <w:tcPr>
            <w:tcW w:w="1272" w:type="dxa"/>
            <w:shd w:val="clear" w:color="auto" w:fill="FDEADA"/>
          </w:tcPr>
          <w:p w:rsidR="00A061BE" w:rsidRDefault="004935E2">
            <w:pPr>
              <w:contextualSpacing w:val="0"/>
              <w:jc w:val="both"/>
            </w:pPr>
            <w:r>
              <w:rPr>
                <w:rFonts w:ascii="Cambria" w:eastAsia="Cambria" w:hAnsi="Cambria" w:cs="Cambria"/>
                <w:b/>
                <w:sz w:val="24"/>
              </w:rPr>
              <w:t>Број</w:t>
            </w:r>
          </w:p>
          <w:p w:rsidR="00A061BE" w:rsidRDefault="004935E2">
            <w:pPr>
              <w:contextualSpacing w:val="0"/>
              <w:jc w:val="both"/>
            </w:pPr>
            <w:r>
              <w:rPr>
                <w:rFonts w:ascii="Cambria" w:eastAsia="Cambria" w:hAnsi="Cambria" w:cs="Cambria"/>
                <w:b/>
                <w:sz w:val="24"/>
              </w:rPr>
              <w:t xml:space="preserve"> ученика</w:t>
            </w:r>
          </w:p>
        </w:tc>
        <w:tc>
          <w:tcPr>
            <w:tcW w:w="1421" w:type="dxa"/>
            <w:shd w:val="clear" w:color="auto" w:fill="FDEADA"/>
          </w:tcPr>
          <w:p w:rsidR="00A061BE" w:rsidRDefault="004935E2">
            <w:pPr>
              <w:contextualSpacing w:val="0"/>
              <w:jc w:val="both"/>
            </w:pPr>
            <w:r>
              <w:rPr>
                <w:rFonts w:ascii="Cambria" w:eastAsia="Cambria" w:hAnsi="Cambria" w:cs="Cambria"/>
                <w:b/>
                <w:sz w:val="24"/>
              </w:rPr>
              <w:t>Јед. Цена без ПДВ-а</w:t>
            </w:r>
          </w:p>
        </w:tc>
        <w:tc>
          <w:tcPr>
            <w:tcW w:w="2233" w:type="dxa"/>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без ПДВ-а</w:t>
            </w:r>
          </w:p>
        </w:tc>
      </w:tr>
      <w:tr w:rsidR="00A061BE">
        <w:tc>
          <w:tcPr>
            <w:tcW w:w="1242" w:type="dxa"/>
            <w:shd w:val="clear" w:color="auto" w:fill="FDEADA"/>
          </w:tcPr>
          <w:p w:rsidR="00A061BE" w:rsidRDefault="004935E2">
            <w:pPr>
              <w:contextualSpacing w:val="0"/>
              <w:jc w:val="center"/>
            </w:pPr>
            <w:r>
              <w:rPr>
                <w:rFonts w:ascii="Cambria" w:eastAsia="Cambria" w:hAnsi="Cambria" w:cs="Cambria"/>
                <w:sz w:val="24"/>
              </w:rPr>
              <w:t>1</w:t>
            </w:r>
          </w:p>
        </w:tc>
        <w:tc>
          <w:tcPr>
            <w:tcW w:w="3119" w:type="dxa"/>
          </w:tcPr>
          <w:p w:rsidR="00A061BE" w:rsidRDefault="004935E2">
            <w:pPr>
              <w:contextualSpacing w:val="0"/>
              <w:jc w:val="center"/>
            </w:pPr>
            <w:r>
              <w:rPr>
                <w:rFonts w:ascii="Cambria" w:eastAsia="Cambria" w:hAnsi="Cambria" w:cs="Cambria"/>
                <w:sz w:val="24"/>
              </w:rPr>
              <w:t>2</w:t>
            </w:r>
          </w:p>
        </w:tc>
        <w:tc>
          <w:tcPr>
            <w:tcW w:w="1272" w:type="dxa"/>
          </w:tcPr>
          <w:p w:rsidR="00A061BE" w:rsidRDefault="004935E2">
            <w:pPr>
              <w:contextualSpacing w:val="0"/>
              <w:jc w:val="center"/>
            </w:pPr>
            <w:r>
              <w:rPr>
                <w:rFonts w:ascii="Cambria" w:eastAsia="Cambria" w:hAnsi="Cambria" w:cs="Cambria"/>
                <w:sz w:val="24"/>
              </w:rPr>
              <w:t>3</w:t>
            </w:r>
          </w:p>
        </w:tc>
        <w:tc>
          <w:tcPr>
            <w:tcW w:w="1421" w:type="dxa"/>
          </w:tcPr>
          <w:p w:rsidR="00A061BE" w:rsidRDefault="004935E2">
            <w:pPr>
              <w:contextualSpacing w:val="0"/>
              <w:jc w:val="center"/>
            </w:pPr>
            <w:r>
              <w:rPr>
                <w:rFonts w:ascii="Cambria" w:eastAsia="Cambria" w:hAnsi="Cambria" w:cs="Cambria"/>
                <w:sz w:val="24"/>
              </w:rPr>
              <w:t>4</w:t>
            </w:r>
          </w:p>
        </w:tc>
        <w:tc>
          <w:tcPr>
            <w:tcW w:w="2233" w:type="dxa"/>
          </w:tcPr>
          <w:p w:rsidR="00A061BE" w:rsidRDefault="004935E2">
            <w:pPr>
              <w:contextualSpacing w:val="0"/>
              <w:jc w:val="center"/>
            </w:pPr>
            <w:r>
              <w:rPr>
                <w:rFonts w:ascii="Cambria" w:eastAsia="Cambria" w:hAnsi="Cambria" w:cs="Cambria"/>
                <w:sz w:val="24"/>
              </w:rPr>
              <w:t>5 (3х4)</w:t>
            </w: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I</w:t>
            </w:r>
          </w:p>
          <w:p w:rsidR="00A061BE" w:rsidRDefault="00A061BE">
            <w:pPr>
              <w:contextualSpacing w:val="0"/>
              <w:jc w:val="both"/>
            </w:pPr>
          </w:p>
        </w:tc>
        <w:tc>
          <w:tcPr>
            <w:tcW w:w="3119" w:type="dxa"/>
          </w:tcPr>
          <w:p w:rsidR="00A061BE" w:rsidRDefault="004935E2">
            <w:pPr>
              <w:contextualSpacing w:val="0"/>
            </w:pPr>
            <w:r>
              <w:rPr>
                <w:rFonts w:ascii="Cambria" w:eastAsia="Cambria" w:hAnsi="Cambria" w:cs="Cambria"/>
                <w:b/>
                <w:i/>
                <w:sz w:val="24"/>
              </w:rPr>
              <w:t>Београд,  Авала – Космај, Београд</w:t>
            </w:r>
          </w:p>
        </w:tc>
        <w:tc>
          <w:tcPr>
            <w:tcW w:w="1272" w:type="dxa"/>
          </w:tcPr>
          <w:p w:rsidR="00A061BE" w:rsidRPr="00E16999" w:rsidRDefault="004935E2">
            <w:pPr>
              <w:contextualSpacing w:val="0"/>
              <w:jc w:val="center"/>
              <w:rPr>
                <w:color w:val="auto"/>
                <w:lang w:val="sr-Cyrl-CS"/>
              </w:rPr>
            </w:pPr>
            <w:r w:rsidRPr="00E16999">
              <w:rPr>
                <w:rFonts w:ascii="Cambria" w:eastAsia="Cambria" w:hAnsi="Cambria" w:cs="Cambria"/>
                <w:color w:val="auto"/>
                <w:sz w:val="24"/>
              </w:rPr>
              <w:t>15</w:t>
            </w:r>
            <w:r w:rsidR="00E16999" w:rsidRPr="00E16999">
              <w:rPr>
                <w:rFonts w:ascii="Cambria" w:eastAsia="Cambria" w:hAnsi="Cambria" w:cs="Cambria"/>
                <w:color w:val="auto"/>
                <w:sz w:val="24"/>
                <w:lang w:val="sr-Cyrl-CS"/>
              </w:rPr>
              <w:t>6</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II</w:t>
            </w:r>
          </w:p>
        </w:tc>
        <w:tc>
          <w:tcPr>
            <w:tcW w:w="3119" w:type="dxa"/>
          </w:tcPr>
          <w:p w:rsidR="00A061BE" w:rsidRDefault="004935E2">
            <w:pPr>
              <w:contextualSpacing w:val="0"/>
            </w:pPr>
            <w:r>
              <w:rPr>
                <w:rFonts w:ascii="Cambria" w:eastAsia="Cambria" w:hAnsi="Cambria" w:cs="Cambria"/>
                <w:b/>
                <w:i/>
                <w:sz w:val="24"/>
              </w:rPr>
              <w:t>Београд, Пећинци, Сремски карловци, Београд</w:t>
            </w:r>
          </w:p>
        </w:tc>
        <w:tc>
          <w:tcPr>
            <w:tcW w:w="1272" w:type="dxa"/>
          </w:tcPr>
          <w:p w:rsidR="00A061BE" w:rsidRPr="00E16999" w:rsidRDefault="004935E2">
            <w:pPr>
              <w:contextualSpacing w:val="0"/>
              <w:jc w:val="center"/>
              <w:rPr>
                <w:lang w:val="sr-Cyrl-CS"/>
              </w:rPr>
            </w:pPr>
            <w:r>
              <w:rPr>
                <w:rFonts w:ascii="Cambria" w:eastAsia="Cambria" w:hAnsi="Cambria" w:cs="Cambria"/>
                <w:sz w:val="24"/>
              </w:rPr>
              <w:t>1</w:t>
            </w:r>
            <w:r w:rsidR="00E16999">
              <w:rPr>
                <w:rFonts w:ascii="Cambria" w:eastAsia="Cambria" w:hAnsi="Cambria" w:cs="Cambria"/>
                <w:sz w:val="24"/>
                <w:lang w:val="sr-Cyrl-CS"/>
              </w:rPr>
              <w:t>42</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III</w:t>
            </w:r>
          </w:p>
        </w:tc>
        <w:tc>
          <w:tcPr>
            <w:tcW w:w="3119" w:type="dxa"/>
          </w:tcPr>
          <w:p w:rsidR="00A061BE" w:rsidRDefault="004935E2">
            <w:pPr>
              <w:contextualSpacing w:val="0"/>
            </w:pPr>
            <w:r>
              <w:rPr>
                <w:rFonts w:ascii="Cambria" w:eastAsia="Cambria" w:hAnsi="Cambria" w:cs="Cambria"/>
                <w:b/>
                <w:i/>
                <w:sz w:val="24"/>
              </w:rPr>
              <w:t>Београд, Мали Иђош- салаш „Катаи“, Београд</w:t>
            </w:r>
          </w:p>
        </w:tc>
        <w:tc>
          <w:tcPr>
            <w:tcW w:w="1272" w:type="dxa"/>
          </w:tcPr>
          <w:p w:rsidR="00A061BE" w:rsidRPr="00E16999" w:rsidRDefault="004935E2">
            <w:pPr>
              <w:contextualSpacing w:val="0"/>
              <w:jc w:val="center"/>
              <w:rPr>
                <w:lang w:val="sr-Cyrl-CS"/>
              </w:rPr>
            </w:pPr>
            <w:r>
              <w:rPr>
                <w:rFonts w:ascii="Cambria" w:eastAsia="Cambria" w:hAnsi="Cambria" w:cs="Cambria"/>
                <w:sz w:val="24"/>
              </w:rPr>
              <w:t>15</w:t>
            </w:r>
            <w:r w:rsidR="00E16999">
              <w:rPr>
                <w:rFonts w:ascii="Cambria" w:eastAsia="Cambria" w:hAnsi="Cambria" w:cs="Cambria"/>
                <w:sz w:val="24"/>
                <w:lang w:val="sr-Cyrl-CS"/>
              </w:rPr>
              <w:t>7</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IV</w:t>
            </w:r>
          </w:p>
        </w:tc>
        <w:tc>
          <w:tcPr>
            <w:tcW w:w="3119" w:type="dxa"/>
          </w:tcPr>
          <w:p w:rsidR="00A061BE" w:rsidRDefault="004935E2">
            <w:pPr>
              <w:contextualSpacing w:val="0"/>
              <w:jc w:val="both"/>
            </w:pPr>
            <w:r>
              <w:rPr>
                <w:rFonts w:ascii="Cambria" w:eastAsia="Cambria" w:hAnsi="Cambria" w:cs="Cambria"/>
                <w:b/>
                <w:i/>
                <w:sz w:val="24"/>
              </w:rPr>
              <w:t>Београд, Вршац, Београд</w:t>
            </w:r>
          </w:p>
        </w:tc>
        <w:tc>
          <w:tcPr>
            <w:tcW w:w="1272" w:type="dxa"/>
          </w:tcPr>
          <w:p w:rsidR="00A061BE" w:rsidRPr="00E16999" w:rsidRDefault="004935E2">
            <w:pPr>
              <w:contextualSpacing w:val="0"/>
              <w:jc w:val="center"/>
              <w:rPr>
                <w:lang w:val="sr-Cyrl-CS"/>
              </w:rPr>
            </w:pPr>
            <w:r>
              <w:rPr>
                <w:rFonts w:ascii="Cambria" w:eastAsia="Cambria" w:hAnsi="Cambria" w:cs="Cambria"/>
                <w:sz w:val="24"/>
              </w:rPr>
              <w:t>15</w:t>
            </w:r>
            <w:r w:rsidR="00E16999">
              <w:rPr>
                <w:rFonts w:ascii="Cambria" w:eastAsia="Cambria" w:hAnsi="Cambria" w:cs="Cambria"/>
                <w:sz w:val="24"/>
                <w:lang w:val="sr-Cyrl-CS"/>
              </w:rPr>
              <w:t>8</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V</w:t>
            </w:r>
          </w:p>
        </w:tc>
        <w:tc>
          <w:tcPr>
            <w:tcW w:w="3119" w:type="dxa"/>
          </w:tcPr>
          <w:p w:rsidR="00A061BE" w:rsidRDefault="004935E2">
            <w:pPr>
              <w:contextualSpacing w:val="0"/>
            </w:pPr>
            <w:r>
              <w:rPr>
                <w:rFonts w:ascii="Cambria" w:eastAsia="Cambria" w:hAnsi="Cambria" w:cs="Cambria"/>
                <w:b/>
                <w:i/>
                <w:sz w:val="24"/>
              </w:rPr>
              <w:t>Београд,Крушедол, Хопово, Сремска Каменица, П</w:t>
            </w:r>
            <w:r w:rsidR="00E13D97">
              <w:rPr>
                <w:rFonts w:ascii="Cambria" w:eastAsia="Cambria" w:hAnsi="Cambria" w:cs="Cambria"/>
                <w:b/>
                <w:i/>
                <w:sz w:val="24"/>
              </w:rPr>
              <w:t>етроварадин, Сремски Карловци, С</w:t>
            </w:r>
            <w:r>
              <w:rPr>
                <w:rFonts w:ascii="Cambria" w:eastAsia="Cambria" w:hAnsi="Cambria" w:cs="Cambria"/>
                <w:b/>
                <w:i/>
                <w:sz w:val="24"/>
              </w:rPr>
              <w:t>тражилово, Београд</w:t>
            </w:r>
          </w:p>
        </w:tc>
        <w:tc>
          <w:tcPr>
            <w:tcW w:w="1272" w:type="dxa"/>
          </w:tcPr>
          <w:p w:rsidR="00A061BE" w:rsidRPr="00E16999" w:rsidRDefault="004935E2">
            <w:pPr>
              <w:contextualSpacing w:val="0"/>
              <w:jc w:val="center"/>
              <w:rPr>
                <w:lang w:val="sr-Cyrl-CS"/>
              </w:rPr>
            </w:pPr>
            <w:r>
              <w:rPr>
                <w:rFonts w:ascii="Cambria" w:eastAsia="Cambria" w:hAnsi="Cambria" w:cs="Cambria"/>
                <w:sz w:val="24"/>
              </w:rPr>
              <w:t>1</w:t>
            </w:r>
            <w:r w:rsidR="00E16999">
              <w:rPr>
                <w:rFonts w:ascii="Cambria" w:eastAsia="Cambria" w:hAnsi="Cambria" w:cs="Cambria"/>
                <w:sz w:val="24"/>
                <w:lang w:val="sr-Cyrl-CS"/>
              </w:rPr>
              <w:t>43</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VI</w:t>
            </w:r>
          </w:p>
        </w:tc>
        <w:tc>
          <w:tcPr>
            <w:tcW w:w="3119" w:type="dxa"/>
          </w:tcPr>
          <w:p w:rsidR="00A061BE" w:rsidRDefault="004935E2">
            <w:pPr>
              <w:contextualSpacing w:val="0"/>
            </w:pPr>
            <w:r>
              <w:rPr>
                <w:rFonts w:ascii="Cambria" w:eastAsia="Cambria" w:hAnsi="Cambria" w:cs="Cambria"/>
                <w:b/>
                <w:i/>
                <w:sz w:val="24"/>
              </w:rPr>
              <w:t>Београд, Троноша, Тршић, Београд</w:t>
            </w:r>
          </w:p>
        </w:tc>
        <w:tc>
          <w:tcPr>
            <w:tcW w:w="1272" w:type="dxa"/>
          </w:tcPr>
          <w:p w:rsidR="00A061BE" w:rsidRPr="00E16999" w:rsidRDefault="004935E2">
            <w:pPr>
              <w:contextualSpacing w:val="0"/>
              <w:jc w:val="center"/>
              <w:rPr>
                <w:lang w:val="sr-Cyrl-CS"/>
              </w:rPr>
            </w:pPr>
            <w:r>
              <w:rPr>
                <w:rFonts w:ascii="Cambria" w:eastAsia="Cambria" w:hAnsi="Cambria" w:cs="Cambria"/>
                <w:sz w:val="24"/>
              </w:rPr>
              <w:t>1</w:t>
            </w:r>
            <w:r w:rsidR="00E16999">
              <w:rPr>
                <w:rFonts w:ascii="Cambria" w:eastAsia="Cambria" w:hAnsi="Cambria" w:cs="Cambria"/>
                <w:sz w:val="24"/>
                <w:lang w:val="sr-Cyrl-CS"/>
              </w:rPr>
              <w:t>42</w:t>
            </w:r>
          </w:p>
        </w:tc>
        <w:tc>
          <w:tcPr>
            <w:tcW w:w="1421" w:type="dxa"/>
          </w:tcPr>
          <w:p w:rsidR="00A061BE" w:rsidRDefault="00A061BE">
            <w:pPr>
              <w:contextualSpacing w:val="0"/>
              <w:jc w:val="center"/>
            </w:pPr>
          </w:p>
        </w:tc>
        <w:tc>
          <w:tcPr>
            <w:tcW w:w="2233" w:type="dxa"/>
          </w:tcPr>
          <w:p w:rsidR="00A061BE" w:rsidRDefault="00A061BE">
            <w:pPr>
              <w:contextualSpacing w:val="0"/>
              <w:jc w:val="both"/>
            </w:pPr>
          </w:p>
        </w:tc>
      </w:tr>
      <w:tr w:rsidR="00A061BE">
        <w:tc>
          <w:tcPr>
            <w:tcW w:w="4361" w:type="dxa"/>
            <w:gridSpan w:val="2"/>
            <w:tcBorders>
              <w:right w:val="single" w:sz="4" w:space="0" w:color="000000"/>
            </w:tcBorders>
          </w:tcPr>
          <w:p w:rsidR="00A061BE" w:rsidRDefault="00A061BE">
            <w:pPr>
              <w:contextualSpacing w:val="0"/>
            </w:pPr>
          </w:p>
          <w:p w:rsidR="00A061BE" w:rsidRDefault="004935E2">
            <w:pPr>
              <w:contextualSpacing w:val="0"/>
            </w:pPr>
            <w:r>
              <w:rPr>
                <w:rFonts w:ascii="Cambria" w:eastAsia="Cambria" w:hAnsi="Cambria" w:cs="Cambria"/>
                <w:b/>
                <w:sz w:val="24"/>
                <w:shd w:val="clear" w:color="auto" w:fill="FDEADA"/>
              </w:rPr>
              <w:t>УКУПНО I, II, III, IV, V, VI разред</w:t>
            </w:r>
          </w:p>
        </w:tc>
        <w:tc>
          <w:tcPr>
            <w:tcW w:w="2693" w:type="dxa"/>
            <w:gridSpan w:val="2"/>
            <w:tcBorders>
              <w:left w:val="single" w:sz="4" w:space="0" w:color="000000"/>
            </w:tcBorders>
          </w:tcPr>
          <w:p w:rsidR="00A061BE" w:rsidRDefault="004935E2">
            <w:pPr>
              <w:contextualSpacing w:val="0"/>
            </w:pPr>
            <w:r>
              <w:rPr>
                <w:rFonts w:ascii="Cambria" w:eastAsia="Cambria" w:hAnsi="Cambria" w:cs="Cambria"/>
                <w:b/>
                <w:sz w:val="24"/>
              </w:rPr>
              <w:t xml:space="preserve">    </w:t>
            </w:r>
          </w:p>
          <w:p w:rsidR="00A061BE" w:rsidRPr="00E16999" w:rsidRDefault="004935E2">
            <w:pPr>
              <w:contextualSpacing w:val="0"/>
              <w:rPr>
                <w:color w:val="auto"/>
              </w:rPr>
            </w:pPr>
            <w:r>
              <w:rPr>
                <w:rFonts w:ascii="Cambria" w:eastAsia="Cambria" w:hAnsi="Cambria" w:cs="Cambria"/>
                <w:b/>
                <w:sz w:val="24"/>
              </w:rPr>
              <w:t xml:space="preserve"> </w:t>
            </w:r>
            <w:r w:rsidR="00E16999" w:rsidRPr="00E16999">
              <w:rPr>
                <w:rFonts w:ascii="Cambria" w:eastAsia="Cambria" w:hAnsi="Cambria" w:cs="Cambria"/>
                <w:b/>
                <w:color w:val="auto"/>
                <w:sz w:val="24"/>
                <w:lang w:val="sr-Cyrl-CS"/>
              </w:rPr>
              <w:t>898</w:t>
            </w:r>
            <w:r w:rsidRPr="00E16999">
              <w:rPr>
                <w:rFonts w:ascii="Cambria" w:eastAsia="Cambria" w:hAnsi="Cambria" w:cs="Cambria"/>
                <w:b/>
                <w:color w:val="auto"/>
                <w:sz w:val="24"/>
              </w:rPr>
              <w:t xml:space="preserve"> ученика*</w:t>
            </w:r>
          </w:p>
          <w:p w:rsidR="00A061BE" w:rsidRDefault="00A061BE">
            <w:pPr>
              <w:contextualSpacing w:val="0"/>
            </w:pPr>
          </w:p>
        </w:tc>
        <w:tc>
          <w:tcPr>
            <w:tcW w:w="2233" w:type="dxa"/>
            <w:shd w:val="clear" w:color="auto" w:fill="FDEADA"/>
          </w:tcPr>
          <w:p w:rsidR="00A061BE" w:rsidRDefault="00A061BE">
            <w:pPr>
              <w:contextualSpacing w:val="0"/>
              <w:jc w:val="both"/>
            </w:pPr>
          </w:p>
        </w:tc>
      </w:tr>
    </w:tbl>
    <w:p w:rsidR="00A061BE" w:rsidRDefault="004935E2">
      <w:pPr>
        <w:contextualSpacing w:val="0"/>
        <w:jc w:val="both"/>
      </w:pPr>
      <w:r>
        <w:rPr>
          <w:rFonts w:ascii="Cambria" w:eastAsia="Cambria" w:hAnsi="Cambria" w:cs="Cambria"/>
          <w:b/>
          <w:i/>
          <w:sz w:val="24"/>
        </w:rPr>
        <w:t>* Максимално ученика за партију један, Поруџбеницом наручилац исказује стварни број корисника услуге путовања.</w:t>
      </w:r>
    </w:p>
    <w:tbl>
      <w:tblPr>
        <w:tblStyle w:val="14"/>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47"/>
      </w:tblGrid>
      <w:tr w:rsidR="00A061BE" w:rsidTr="00F8547C">
        <w:trPr>
          <w:trHeight w:val="320"/>
        </w:trPr>
        <w:tc>
          <w:tcPr>
            <w:tcW w:w="9747" w:type="dxa"/>
            <w:tcBorders>
              <w:top w:val="nil"/>
            </w:tcBorders>
          </w:tcPr>
          <w:p w:rsidR="00A061BE" w:rsidRDefault="004935E2">
            <w:pPr>
              <w:contextualSpacing w:val="0"/>
              <w:jc w:val="both"/>
            </w:pPr>
            <w:r>
              <w:rPr>
                <w:rFonts w:ascii="Cambria" w:eastAsia="Cambria" w:hAnsi="Cambria" w:cs="Cambria"/>
                <w:b/>
                <w:sz w:val="24"/>
                <w:u w:val="single"/>
                <w:shd w:val="clear" w:color="auto" w:fill="FDEADA"/>
              </w:rPr>
              <w:t>Понуду за партију један,</w:t>
            </w:r>
            <w:r>
              <w:rPr>
                <w:rFonts w:ascii="Cambria" w:eastAsia="Cambria" w:hAnsi="Cambria" w:cs="Cambria"/>
                <w:b/>
                <w:sz w:val="24"/>
              </w:rPr>
              <w:t xml:space="preserve">  подносимо у свему у сагласности са захтевима наручиоца из конкурсне документације и програма екскурзија:</w:t>
            </w:r>
          </w:p>
          <w:p w:rsidR="00A061BE" w:rsidRDefault="00A061BE">
            <w:pPr>
              <w:contextualSpacing w:val="0"/>
              <w:jc w:val="both"/>
            </w:pPr>
          </w:p>
          <w:p w:rsidR="00A061BE" w:rsidRDefault="004935E2">
            <w:pPr>
              <w:contextualSpacing w:val="0"/>
              <w:jc w:val="both"/>
            </w:pPr>
            <w:r>
              <w:rPr>
                <w:rFonts w:ascii="Cambria" w:eastAsia="Cambria" w:hAnsi="Cambria" w:cs="Cambria"/>
                <w:b/>
                <w:sz w:val="24"/>
                <w:shd w:val="clear" w:color="auto" w:fill="FDEADA"/>
              </w:rPr>
              <w:t>За први разред,</w:t>
            </w:r>
            <w:r>
              <w:rPr>
                <w:rFonts w:ascii="Cambria" w:eastAsia="Cambria" w:hAnsi="Cambria" w:cs="Cambria"/>
                <w:b/>
                <w:sz w:val="24"/>
              </w:rPr>
              <w:t xml:space="preserve"> </w:t>
            </w:r>
            <w:r>
              <w:rPr>
                <w:rFonts w:ascii="Cambria" w:eastAsia="Cambria" w:hAnsi="Cambria" w:cs="Cambria"/>
                <w:sz w:val="24"/>
              </w:rPr>
              <w:t xml:space="preserve"> </w:t>
            </w:r>
            <w:r>
              <w:rPr>
                <w:rFonts w:ascii="Cambria" w:eastAsia="Cambria" w:hAnsi="Cambria" w:cs="Cambria"/>
                <w:b/>
                <w:i/>
                <w:sz w:val="24"/>
              </w:rPr>
              <w:t xml:space="preserve"> дестинација: Београд,  Авала – Космај, Београд</w:t>
            </w:r>
            <w:r>
              <w:rPr>
                <w:rFonts w:ascii="Cambria" w:eastAsia="Cambria" w:hAnsi="Cambria" w:cs="Cambria"/>
                <w:b/>
                <w:sz w:val="24"/>
              </w:rPr>
              <w:t xml:space="preserve"> </w:t>
            </w:r>
            <w:r>
              <w:rPr>
                <w:rFonts w:ascii="Cambria" w:eastAsia="Cambria" w:hAnsi="Cambria" w:cs="Cambria"/>
                <w:sz w:val="24"/>
              </w:rPr>
              <w:t xml:space="preserve"> </w:t>
            </w:r>
            <w:r>
              <w:rPr>
                <w:rFonts w:ascii="Cambria" w:eastAsia="Cambria" w:hAnsi="Cambria" w:cs="Cambria"/>
                <w:b/>
                <w:sz w:val="24"/>
              </w:rPr>
              <w:t>Предлажемо термин</w:t>
            </w:r>
            <w:r w:rsidR="00695187">
              <w:rPr>
                <w:rFonts w:ascii="Cambria" w:eastAsia="Cambria" w:hAnsi="Cambria" w:cs="Cambria"/>
                <w:b/>
                <w:sz w:val="24"/>
              </w:rPr>
              <w:t xml:space="preserve"> одржавања екскурзије:______________</w:t>
            </w:r>
            <w:r>
              <w:rPr>
                <w:rFonts w:ascii="Cambria" w:eastAsia="Cambria" w:hAnsi="Cambria" w:cs="Cambria"/>
                <w:b/>
                <w:sz w:val="24"/>
              </w:rPr>
              <w:t xml:space="preserve"> 2015. године.</w:t>
            </w:r>
          </w:p>
          <w:p w:rsidR="00A061BE" w:rsidRDefault="008262F2">
            <w:pPr>
              <w:contextualSpacing w:val="0"/>
              <w:jc w:val="both"/>
            </w:pPr>
            <w:r>
              <w:rPr>
                <w:rFonts w:ascii="Cambria" w:eastAsia="Cambria" w:hAnsi="Cambria" w:cs="Cambria"/>
                <w:sz w:val="24"/>
              </w:rPr>
              <w:t>Полазак испред школе у  08.00</w:t>
            </w:r>
            <w:r w:rsidR="004935E2">
              <w:rPr>
                <w:rFonts w:ascii="Cambria" w:eastAsia="Cambria" w:hAnsi="Cambria" w:cs="Cambria"/>
                <w:sz w:val="24"/>
              </w:rPr>
              <w:t xml:space="preserve"> сати,  посета манастиру у Раковици, Авала, Јајинци, обилазак спом</w:t>
            </w:r>
            <w:r w:rsidR="00457B5E">
              <w:rPr>
                <w:rFonts w:ascii="Cambria" w:eastAsia="Cambria" w:hAnsi="Cambria" w:cs="Cambria"/>
                <w:sz w:val="24"/>
              </w:rPr>
              <w:t xml:space="preserve">еника </w:t>
            </w:r>
            <w:r w:rsidR="00457B5E">
              <w:rPr>
                <w:rFonts w:ascii="Cambria" w:eastAsia="Cambria" w:hAnsi="Cambria" w:cs="Cambria"/>
                <w:sz w:val="24"/>
                <w:lang w:val="sr-Cyrl-CS"/>
              </w:rPr>
              <w:t>Н</w:t>
            </w:r>
            <w:r w:rsidR="00457B5E">
              <w:rPr>
                <w:rFonts w:ascii="Cambria" w:eastAsia="Cambria" w:hAnsi="Cambria" w:cs="Cambria"/>
                <w:sz w:val="24"/>
              </w:rPr>
              <w:t xml:space="preserve">езнаном јунаку , посета </w:t>
            </w:r>
            <w:r w:rsidR="00457B5E">
              <w:rPr>
                <w:rFonts w:ascii="Cambria" w:eastAsia="Cambria" w:hAnsi="Cambria" w:cs="Cambria"/>
                <w:sz w:val="24"/>
                <w:lang w:val="sr-Cyrl-CS"/>
              </w:rPr>
              <w:t>А</w:t>
            </w:r>
            <w:r w:rsidR="004935E2">
              <w:rPr>
                <w:rFonts w:ascii="Cambria" w:eastAsia="Cambria" w:hAnsi="Cambria" w:cs="Cambria"/>
                <w:sz w:val="24"/>
              </w:rPr>
              <w:t>валског торња , Космај, посета мана</w:t>
            </w:r>
            <w:r w:rsidR="00085698">
              <w:rPr>
                <w:rFonts w:ascii="Cambria" w:eastAsia="Cambria" w:hAnsi="Cambria" w:cs="Cambria"/>
                <w:sz w:val="24"/>
              </w:rPr>
              <w:t>стиру  Тресије, слободно време,</w:t>
            </w:r>
            <w:r w:rsidR="004935E2">
              <w:rPr>
                <w:rFonts w:ascii="Cambria" w:eastAsia="Cambria" w:hAnsi="Cambria" w:cs="Cambria"/>
                <w:sz w:val="24"/>
              </w:rPr>
              <w:t>повратак у</w:t>
            </w:r>
            <w:r w:rsidR="007F55FE">
              <w:rPr>
                <w:rFonts w:ascii="Cambria" w:eastAsia="Cambria" w:hAnsi="Cambria" w:cs="Cambria"/>
                <w:sz w:val="24"/>
              </w:rPr>
              <w:t xml:space="preserve"> Београд испред школе до 2</w:t>
            </w:r>
            <w:r w:rsidR="007F55FE">
              <w:rPr>
                <w:rFonts w:ascii="Cambria" w:eastAsia="Cambria" w:hAnsi="Cambria" w:cs="Cambria"/>
                <w:sz w:val="24"/>
                <w:lang w:val="sr-Cyrl-CS"/>
              </w:rPr>
              <w:t>0</w:t>
            </w:r>
            <w:r>
              <w:rPr>
                <w:rFonts w:ascii="Cambria" w:eastAsia="Cambria" w:hAnsi="Cambria" w:cs="Cambria"/>
                <w:sz w:val="24"/>
              </w:rPr>
              <w:t>.00 сата</w:t>
            </w:r>
            <w:r w:rsidR="004935E2">
              <w:rPr>
                <w:rFonts w:ascii="Cambria" w:eastAsia="Cambria" w:hAnsi="Cambria" w:cs="Cambria"/>
                <w:sz w:val="24"/>
              </w:rPr>
              <w:t xml:space="preserve">.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 </w:t>
            </w:r>
          </w:p>
        </w:tc>
      </w:tr>
      <w:tr w:rsidR="00A061BE" w:rsidTr="00F8547C">
        <w:trPr>
          <w:trHeight w:val="14516"/>
        </w:trPr>
        <w:tc>
          <w:tcPr>
            <w:tcW w:w="9747" w:type="dxa"/>
            <w:tcBorders>
              <w:top w:val="nil"/>
              <w:bottom w:val="single" w:sz="4" w:space="0" w:color="000000"/>
            </w:tcBorders>
          </w:tcPr>
          <w:p w:rsidR="00A061BE" w:rsidRDefault="00A061BE">
            <w:pPr>
              <w:contextualSpacing w:val="0"/>
              <w:jc w:val="both"/>
            </w:pPr>
          </w:p>
          <w:p w:rsidR="00A061BE" w:rsidRDefault="004935E2">
            <w:pPr>
              <w:contextualSpacing w:val="0"/>
              <w:jc w:val="both"/>
            </w:pPr>
            <w:r>
              <w:rPr>
                <w:rFonts w:ascii="Cambria" w:eastAsia="Cambria" w:hAnsi="Cambria" w:cs="Cambria"/>
                <w:b/>
                <w:sz w:val="24"/>
                <w:shd w:val="clear" w:color="auto" w:fill="FDEADA"/>
              </w:rPr>
              <w:t>За други разред</w:t>
            </w:r>
            <w:r>
              <w:rPr>
                <w:rFonts w:ascii="Cambria" w:eastAsia="Cambria" w:hAnsi="Cambria" w:cs="Cambria"/>
                <w:sz w:val="24"/>
                <w:shd w:val="clear" w:color="auto" w:fill="FDEADA"/>
              </w:rPr>
              <w:t>,</w:t>
            </w:r>
            <w:r>
              <w:rPr>
                <w:rFonts w:ascii="Cambria" w:eastAsia="Cambria" w:hAnsi="Cambria" w:cs="Cambria"/>
                <w:sz w:val="24"/>
              </w:rPr>
              <w:t xml:space="preserve"> </w:t>
            </w:r>
            <w:r>
              <w:rPr>
                <w:rFonts w:ascii="Cambria" w:eastAsia="Cambria" w:hAnsi="Cambria" w:cs="Cambria"/>
                <w:b/>
                <w:i/>
                <w:sz w:val="24"/>
              </w:rPr>
              <w:t>дестинација:</w:t>
            </w:r>
            <w:r>
              <w:rPr>
                <w:rFonts w:ascii="Cambria" w:eastAsia="Cambria" w:hAnsi="Cambria" w:cs="Cambria"/>
                <w:sz w:val="24"/>
              </w:rPr>
              <w:t xml:space="preserve"> </w:t>
            </w:r>
            <w:r>
              <w:rPr>
                <w:rFonts w:ascii="Cambria" w:eastAsia="Cambria" w:hAnsi="Cambria" w:cs="Cambria"/>
                <w:b/>
                <w:i/>
                <w:sz w:val="24"/>
              </w:rPr>
              <w:t xml:space="preserve">  Београд, Пећинци, Сремски карловци, Београд</w:t>
            </w:r>
            <w:r>
              <w:rPr>
                <w:rFonts w:ascii="Cambria" w:eastAsia="Cambria" w:hAnsi="Cambria" w:cs="Cambria"/>
                <w:b/>
                <w:sz w:val="24"/>
              </w:rPr>
              <w:t xml:space="preserve"> Предлажемо термин</w:t>
            </w:r>
            <w:r w:rsidR="008262F2">
              <w:rPr>
                <w:rFonts w:ascii="Cambria" w:eastAsia="Cambria" w:hAnsi="Cambria" w:cs="Cambria"/>
                <w:b/>
                <w:sz w:val="24"/>
              </w:rPr>
              <w:t xml:space="preserve"> одржавања екскурзије:____________</w:t>
            </w:r>
            <w:r>
              <w:rPr>
                <w:rFonts w:ascii="Cambria" w:eastAsia="Cambria" w:hAnsi="Cambria" w:cs="Cambria"/>
                <w:b/>
                <w:sz w:val="24"/>
              </w:rPr>
              <w:t xml:space="preserve"> 2015. године.</w:t>
            </w:r>
          </w:p>
          <w:p w:rsidR="00A061BE" w:rsidRDefault="00A061BE">
            <w:pPr>
              <w:contextualSpacing w:val="0"/>
              <w:jc w:val="both"/>
            </w:pPr>
          </w:p>
          <w:p w:rsidR="00A061BE" w:rsidRDefault="004935E2">
            <w:pPr>
              <w:contextualSpacing w:val="0"/>
              <w:jc w:val="both"/>
              <w:rPr>
                <w:rFonts w:ascii="Cambria" w:eastAsia="Cambria" w:hAnsi="Cambria" w:cs="Cambria"/>
                <w:sz w:val="24"/>
              </w:rPr>
            </w:pPr>
            <w:r>
              <w:rPr>
                <w:rFonts w:ascii="Cambria" w:eastAsia="Cambria" w:hAnsi="Cambria" w:cs="Cambria"/>
                <w:sz w:val="24"/>
              </w:rPr>
              <w:t>Полазак испре</w:t>
            </w:r>
            <w:r w:rsidR="008262F2">
              <w:rPr>
                <w:rFonts w:ascii="Cambria" w:eastAsia="Cambria" w:hAnsi="Cambria" w:cs="Cambria"/>
                <w:sz w:val="24"/>
              </w:rPr>
              <w:t xml:space="preserve">д школе у  08.00 </w:t>
            </w:r>
            <w:r>
              <w:rPr>
                <w:rFonts w:ascii="Cambria" w:eastAsia="Cambria" w:hAnsi="Cambria" w:cs="Cambria"/>
                <w:sz w:val="24"/>
              </w:rPr>
              <w:t>сати, Београд – посета Музеја ваздухопловства,  Пећинци- посета Музеја хлеба,  Сремски Карловци- посета Музеја меда, повратак у</w:t>
            </w:r>
            <w:r w:rsidR="008262F2">
              <w:rPr>
                <w:rFonts w:ascii="Cambria" w:eastAsia="Cambria" w:hAnsi="Cambria" w:cs="Cambria"/>
                <w:sz w:val="24"/>
              </w:rPr>
              <w:t xml:space="preserve"> Београд испред школе до </w:t>
            </w:r>
            <w:r w:rsidR="007F55FE" w:rsidRPr="00922E9C">
              <w:rPr>
                <w:rFonts w:ascii="Cambria" w:eastAsia="Cambria" w:hAnsi="Cambria" w:cs="Cambria"/>
                <w:color w:val="auto"/>
                <w:sz w:val="24"/>
              </w:rPr>
              <w:t>2</w:t>
            </w:r>
            <w:r w:rsidR="007F55FE" w:rsidRPr="00922E9C">
              <w:rPr>
                <w:rFonts w:ascii="Cambria" w:eastAsia="Cambria" w:hAnsi="Cambria" w:cs="Cambria"/>
                <w:color w:val="auto"/>
                <w:sz w:val="24"/>
                <w:lang w:val="sr-Cyrl-CS"/>
              </w:rPr>
              <w:t>0</w:t>
            </w:r>
            <w:r w:rsidR="008262F2" w:rsidRPr="00922E9C">
              <w:rPr>
                <w:rFonts w:ascii="Cambria" w:eastAsia="Cambria" w:hAnsi="Cambria" w:cs="Cambria"/>
                <w:color w:val="auto"/>
                <w:sz w:val="24"/>
              </w:rPr>
              <w:t>.00 сата</w:t>
            </w:r>
            <w:r w:rsidRPr="00922E9C">
              <w:rPr>
                <w:rFonts w:ascii="Cambria" w:eastAsia="Cambria" w:hAnsi="Cambria" w:cs="Cambria"/>
                <w:color w:val="auto"/>
                <w:sz w:val="24"/>
              </w:rPr>
              <w:t>.</w:t>
            </w:r>
            <w:r>
              <w:rPr>
                <w:rFonts w:ascii="Cambria" w:eastAsia="Cambria" w:hAnsi="Cambria" w:cs="Cambria"/>
                <w:sz w:val="24"/>
              </w:rPr>
              <w:t xml:space="preserve">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r w:rsidR="005F455C">
              <w:rPr>
                <w:rFonts w:ascii="Cambria" w:eastAsia="Cambria" w:hAnsi="Cambria" w:cs="Cambria"/>
                <w:sz w:val="24"/>
              </w:rPr>
              <w:t>.</w:t>
            </w:r>
          </w:p>
          <w:p w:rsidR="005F455C" w:rsidRPr="005F455C" w:rsidRDefault="005F455C">
            <w:pPr>
              <w:contextualSpacing w:val="0"/>
              <w:jc w:val="both"/>
            </w:pPr>
          </w:p>
          <w:p w:rsidR="00A061BE" w:rsidRDefault="004935E2">
            <w:pPr>
              <w:contextualSpacing w:val="0"/>
              <w:jc w:val="both"/>
            </w:pPr>
            <w:r>
              <w:rPr>
                <w:rFonts w:ascii="Cambria" w:eastAsia="Cambria" w:hAnsi="Cambria" w:cs="Cambria"/>
                <w:b/>
                <w:sz w:val="24"/>
                <w:shd w:val="clear" w:color="auto" w:fill="FDEADA"/>
              </w:rPr>
              <w:t>За трећи разред</w:t>
            </w:r>
            <w:r>
              <w:rPr>
                <w:rFonts w:ascii="Cambria" w:eastAsia="Cambria" w:hAnsi="Cambria" w:cs="Cambria"/>
                <w:b/>
                <w:sz w:val="24"/>
              </w:rPr>
              <w:t>,</w:t>
            </w:r>
            <w:r>
              <w:rPr>
                <w:rFonts w:ascii="Cambria" w:eastAsia="Cambria" w:hAnsi="Cambria" w:cs="Cambria"/>
                <w:b/>
                <w:i/>
                <w:sz w:val="24"/>
              </w:rPr>
              <w:t xml:space="preserve"> дестинација</w:t>
            </w:r>
            <w:r>
              <w:rPr>
                <w:rFonts w:ascii="Cambria" w:eastAsia="Cambria" w:hAnsi="Cambria" w:cs="Cambria"/>
                <w:sz w:val="24"/>
              </w:rPr>
              <w:t xml:space="preserve">: </w:t>
            </w:r>
            <w:r>
              <w:rPr>
                <w:rFonts w:ascii="Cambria" w:eastAsia="Cambria" w:hAnsi="Cambria" w:cs="Cambria"/>
                <w:b/>
                <w:i/>
                <w:sz w:val="24"/>
              </w:rPr>
              <w:t xml:space="preserve">  Београд, Мали Иђош- салаш „Катаи“, Београд</w:t>
            </w:r>
            <w:r>
              <w:rPr>
                <w:rFonts w:ascii="Cambria" w:eastAsia="Cambria" w:hAnsi="Cambria" w:cs="Cambria"/>
                <w:b/>
                <w:sz w:val="24"/>
              </w:rPr>
              <w:t xml:space="preserve"> Предлажемо термин</w:t>
            </w:r>
            <w:r w:rsidR="00892054">
              <w:rPr>
                <w:rFonts w:ascii="Cambria" w:eastAsia="Cambria" w:hAnsi="Cambria" w:cs="Cambria"/>
                <w:b/>
                <w:sz w:val="24"/>
              </w:rPr>
              <w:t xml:space="preserve"> одржавања екскурзије:__________</w:t>
            </w:r>
            <w:r>
              <w:rPr>
                <w:rFonts w:ascii="Cambria" w:eastAsia="Cambria" w:hAnsi="Cambria" w:cs="Cambria"/>
                <w:b/>
                <w:sz w:val="24"/>
              </w:rPr>
              <w:t xml:space="preserve"> 2015. године.</w:t>
            </w:r>
          </w:p>
          <w:p w:rsidR="00A061BE" w:rsidRDefault="0098566B">
            <w:pPr>
              <w:contextualSpacing w:val="0"/>
              <w:jc w:val="both"/>
            </w:pPr>
            <w:r>
              <w:rPr>
                <w:rFonts w:ascii="Cambria" w:eastAsia="Cambria" w:hAnsi="Cambria" w:cs="Cambria"/>
                <w:sz w:val="24"/>
                <w:highlight w:val="white"/>
              </w:rPr>
              <w:t>Полазак испред школе у 08.00</w:t>
            </w:r>
            <w:r w:rsidR="004935E2">
              <w:rPr>
                <w:rFonts w:ascii="Cambria" w:eastAsia="Cambria" w:hAnsi="Cambria" w:cs="Cambria"/>
                <w:sz w:val="24"/>
                <w:highlight w:val="white"/>
              </w:rPr>
              <w:t xml:space="preserve"> сати Посета салашу „Катаи“ </w:t>
            </w:r>
            <w:r w:rsidR="00085698">
              <w:rPr>
                <w:rFonts w:ascii="Cambria" w:eastAsia="Cambria" w:hAnsi="Cambria" w:cs="Cambria"/>
                <w:sz w:val="24"/>
                <w:highlight w:val="white"/>
                <w:lang w:val="sr-Cyrl-CS"/>
              </w:rPr>
              <w:t xml:space="preserve">, </w:t>
            </w:r>
            <w:r w:rsidR="004935E2">
              <w:rPr>
                <w:rFonts w:ascii="Cambria" w:eastAsia="Cambria" w:hAnsi="Cambria" w:cs="Cambria"/>
                <w:sz w:val="24"/>
                <w:highlight w:val="white"/>
              </w:rPr>
              <w:t xml:space="preserve">повратак у </w:t>
            </w:r>
            <w:r>
              <w:rPr>
                <w:rFonts w:ascii="Cambria" w:eastAsia="Cambria" w:hAnsi="Cambria" w:cs="Cambria"/>
                <w:sz w:val="24"/>
                <w:highlight w:val="white"/>
              </w:rPr>
              <w:t xml:space="preserve">Београд испред школе до </w:t>
            </w:r>
            <w:r w:rsidR="007F55FE" w:rsidRPr="00922E9C">
              <w:rPr>
                <w:rFonts w:ascii="Cambria" w:eastAsia="Cambria" w:hAnsi="Cambria" w:cs="Cambria"/>
                <w:color w:val="auto"/>
                <w:sz w:val="24"/>
                <w:highlight w:val="white"/>
              </w:rPr>
              <w:t>2</w:t>
            </w:r>
            <w:r w:rsidR="007F55FE" w:rsidRPr="00922E9C">
              <w:rPr>
                <w:rFonts w:ascii="Cambria" w:eastAsia="Cambria" w:hAnsi="Cambria" w:cs="Cambria"/>
                <w:color w:val="auto"/>
                <w:sz w:val="24"/>
                <w:highlight w:val="white"/>
                <w:lang w:val="sr-Cyrl-CS"/>
              </w:rPr>
              <w:t>0</w:t>
            </w:r>
            <w:r w:rsidRPr="00922E9C">
              <w:rPr>
                <w:rFonts w:ascii="Cambria" w:eastAsia="Cambria" w:hAnsi="Cambria" w:cs="Cambria"/>
                <w:color w:val="auto"/>
                <w:sz w:val="24"/>
                <w:highlight w:val="white"/>
              </w:rPr>
              <w:t>.00 сата</w:t>
            </w:r>
            <w:r w:rsidR="004935E2" w:rsidRPr="00922E9C">
              <w:rPr>
                <w:rFonts w:ascii="Cambria" w:eastAsia="Cambria" w:hAnsi="Cambria" w:cs="Cambria"/>
                <w:color w:val="auto"/>
                <w:sz w:val="24"/>
                <w:highlight w:val="white"/>
              </w:rPr>
              <w:t>.</w:t>
            </w:r>
            <w:r w:rsidR="004935E2">
              <w:rPr>
                <w:rFonts w:ascii="Cambria" w:eastAsia="Cambria" w:hAnsi="Cambria" w:cs="Cambria"/>
                <w:sz w:val="24"/>
                <w:highlight w:val="white"/>
              </w:rPr>
              <w:t xml:space="preserve">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p w:rsidR="00A061BE" w:rsidRPr="00776A97" w:rsidRDefault="00A061BE">
            <w:pPr>
              <w:contextualSpacing w:val="0"/>
              <w:jc w:val="both"/>
            </w:pPr>
          </w:p>
          <w:p w:rsidR="00A061BE" w:rsidRPr="005F455C" w:rsidRDefault="004935E2">
            <w:pPr>
              <w:contextualSpacing w:val="0"/>
              <w:jc w:val="both"/>
            </w:pPr>
            <w:r>
              <w:rPr>
                <w:rFonts w:ascii="Cambria" w:eastAsia="Cambria" w:hAnsi="Cambria" w:cs="Cambria"/>
                <w:b/>
                <w:sz w:val="24"/>
                <w:shd w:val="clear" w:color="auto" w:fill="FDEADA"/>
              </w:rPr>
              <w:t>За четврти разред</w:t>
            </w:r>
            <w:r>
              <w:rPr>
                <w:rFonts w:ascii="Cambria" w:eastAsia="Cambria" w:hAnsi="Cambria" w:cs="Cambria"/>
                <w:b/>
                <w:sz w:val="24"/>
              </w:rPr>
              <w:t xml:space="preserve">, </w:t>
            </w:r>
            <w:r>
              <w:rPr>
                <w:rFonts w:ascii="Cambria" w:eastAsia="Cambria" w:hAnsi="Cambria" w:cs="Cambria"/>
                <w:b/>
                <w:i/>
                <w:sz w:val="24"/>
              </w:rPr>
              <w:t>дестинација:</w:t>
            </w:r>
            <w:r>
              <w:rPr>
                <w:rFonts w:ascii="Cambria" w:eastAsia="Cambria" w:hAnsi="Cambria" w:cs="Cambria"/>
                <w:sz w:val="24"/>
              </w:rPr>
              <w:t xml:space="preserve">, </w:t>
            </w:r>
            <w:r>
              <w:rPr>
                <w:rFonts w:ascii="Cambria" w:eastAsia="Cambria" w:hAnsi="Cambria" w:cs="Cambria"/>
                <w:b/>
                <w:i/>
                <w:sz w:val="24"/>
              </w:rPr>
              <w:t xml:space="preserve">  Београд, Вршац, Београд</w:t>
            </w:r>
            <w:r>
              <w:rPr>
                <w:rFonts w:ascii="Cambria" w:eastAsia="Cambria" w:hAnsi="Cambria" w:cs="Cambria"/>
                <w:b/>
                <w:sz w:val="24"/>
              </w:rPr>
              <w:t>; Предлажемо термин</w:t>
            </w:r>
            <w:r w:rsidR="00892054">
              <w:rPr>
                <w:rFonts w:ascii="Cambria" w:eastAsia="Cambria" w:hAnsi="Cambria" w:cs="Cambria"/>
                <w:b/>
                <w:sz w:val="24"/>
              </w:rPr>
              <w:t xml:space="preserve"> одржавања екскурзије: ___________</w:t>
            </w:r>
            <w:r>
              <w:rPr>
                <w:rFonts w:ascii="Cambria" w:eastAsia="Cambria" w:hAnsi="Cambria" w:cs="Cambria"/>
                <w:b/>
                <w:sz w:val="24"/>
              </w:rPr>
              <w:t xml:space="preserve"> 2015. године.</w:t>
            </w:r>
          </w:p>
          <w:p w:rsidR="00A061BE" w:rsidRDefault="00892054">
            <w:pPr>
              <w:contextualSpacing w:val="0"/>
              <w:jc w:val="both"/>
            </w:pPr>
            <w:r>
              <w:rPr>
                <w:rFonts w:ascii="Cambria" w:eastAsia="Cambria" w:hAnsi="Cambria" w:cs="Cambria"/>
                <w:sz w:val="24"/>
              </w:rPr>
              <w:t>Полазак испред школе у 08.00</w:t>
            </w:r>
            <w:r w:rsidR="004935E2">
              <w:rPr>
                <w:rFonts w:ascii="Cambria" w:eastAsia="Cambria" w:hAnsi="Cambria" w:cs="Cambria"/>
                <w:sz w:val="24"/>
              </w:rPr>
              <w:t xml:space="preserve"> сати, Вршац- посета Старе апотеке</w:t>
            </w:r>
            <w:r w:rsidR="004935E2">
              <w:rPr>
                <w:rFonts w:ascii="Cambria" w:eastAsia="Cambria" w:hAnsi="Cambria" w:cs="Cambria"/>
                <w:b/>
                <w:sz w:val="24"/>
              </w:rPr>
              <w:t xml:space="preserve"> </w:t>
            </w:r>
            <w:r w:rsidR="004935E2">
              <w:rPr>
                <w:rFonts w:ascii="Cambria" w:eastAsia="Cambria" w:hAnsi="Cambria" w:cs="Cambria"/>
                <w:sz w:val="24"/>
              </w:rPr>
              <w:t>(„Апотека под степеницама“), посета Музеја Паје Јовановића, посета Спортском центру „Миленијум“, Вршачки брег- посета манастиру Месић и  Вршачких језера,</w:t>
            </w:r>
            <w:r w:rsidR="00085698">
              <w:rPr>
                <w:rFonts w:ascii="Cambria" w:eastAsia="Cambria" w:hAnsi="Cambria" w:cs="Cambria"/>
                <w:sz w:val="24"/>
                <w:lang w:val="sr-Cyrl-CS"/>
              </w:rPr>
              <w:t xml:space="preserve"> ручак,</w:t>
            </w:r>
            <w:r w:rsidR="004935E2">
              <w:rPr>
                <w:rFonts w:ascii="Cambria" w:eastAsia="Cambria" w:hAnsi="Cambria" w:cs="Cambria"/>
                <w:sz w:val="24"/>
              </w:rPr>
              <w:t xml:space="preserve">повратак </w:t>
            </w:r>
            <w:r w:rsidR="007F55FE">
              <w:rPr>
                <w:rFonts w:ascii="Cambria" w:eastAsia="Cambria" w:hAnsi="Cambria" w:cs="Cambria"/>
                <w:sz w:val="24"/>
              </w:rPr>
              <w:t>у Београд испред школе до 2</w:t>
            </w:r>
            <w:r w:rsidR="007F55FE">
              <w:rPr>
                <w:rFonts w:ascii="Cambria" w:eastAsia="Cambria" w:hAnsi="Cambria" w:cs="Cambria"/>
                <w:sz w:val="24"/>
                <w:lang w:val="sr-Cyrl-CS"/>
              </w:rPr>
              <w:t>0</w:t>
            </w:r>
            <w:r>
              <w:rPr>
                <w:rFonts w:ascii="Cambria" w:eastAsia="Cambria" w:hAnsi="Cambria" w:cs="Cambria"/>
                <w:sz w:val="24"/>
              </w:rPr>
              <w:t>.00 сата</w:t>
            </w:r>
            <w:r w:rsidR="004935E2">
              <w:rPr>
                <w:rFonts w:ascii="Cambria" w:eastAsia="Cambria" w:hAnsi="Cambria" w:cs="Cambria"/>
                <w:sz w:val="24"/>
              </w:rPr>
              <w:t>.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p w:rsidR="00A061BE" w:rsidRDefault="00A061BE">
            <w:pPr>
              <w:contextualSpacing w:val="0"/>
              <w:jc w:val="both"/>
            </w:pPr>
          </w:p>
          <w:p w:rsidR="00A061BE" w:rsidRPr="005F455C" w:rsidRDefault="004935E2">
            <w:pPr>
              <w:contextualSpacing w:val="0"/>
              <w:jc w:val="both"/>
            </w:pPr>
            <w:r>
              <w:rPr>
                <w:rFonts w:ascii="Cambria" w:eastAsia="Cambria" w:hAnsi="Cambria" w:cs="Cambria"/>
                <w:b/>
                <w:sz w:val="24"/>
                <w:shd w:val="clear" w:color="auto" w:fill="FDEADA"/>
              </w:rPr>
              <w:t>За пети разред,</w:t>
            </w:r>
            <w:r>
              <w:rPr>
                <w:rFonts w:ascii="Cambria" w:eastAsia="Cambria" w:hAnsi="Cambria" w:cs="Cambria"/>
                <w:b/>
                <w:sz w:val="24"/>
              </w:rPr>
              <w:t xml:space="preserve"> </w:t>
            </w:r>
            <w:r>
              <w:rPr>
                <w:rFonts w:ascii="Cambria" w:eastAsia="Cambria" w:hAnsi="Cambria" w:cs="Cambria"/>
                <w:b/>
                <w:i/>
                <w:sz w:val="24"/>
              </w:rPr>
              <w:t>дестинација</w:t>
            </w:r>
            <w:r>
              <w:rPr>
                <w:rFonts w:ascii="Cambria" w:eastAsia="Cambria" w:hAnsi="Cambria" w:cs="Cambria"/>
                <w:sz w:val="24"/>
              </w:rPr>
              <w:t xml:space="preserve">: </w:t>
            </w:r>
            <w:r>
              <w:rPr>
                <w:rFonts w:ascii="Cambria" w:eastAsia="Cambria" w:hAnsi="Cambria" w:cs="Cambria"/>
                <w:b/>
                <w:i/>
                <w:sz w:val="24"/>
              </w:rPr>
              <w:t xml:space="preserve"> Београд, Крушедол, Хопово, Сремска Каменица, Петроварадин, Сремски Карловци, стражилово, Београд</w:t>
            </w:r>
            <w:r>
              <w:rPr>
                <w:rFonts w:ascii="Cambria" w:eastAsia="Cambria" w:hAnsi="Cambria" w:cs="Cambria"/>
                <w:b/>
                <w:sz w:val="24"/>
              </w:rPr>
              <w:t xml:space="preserve"> Предлажемо тер</w:t>
            </w:r>
            <w:r w:rsidR="00892054">
              <w:rPr>
                <w:rFonts w:ascii="Cambria" w:eastAsia="Cambria" w:hAnsi="Cambria" w:cs="Cambria"/>
                <w:b/>
                <w:sz w:val="24"/>
              </w:rPr>
              <w:t>мин одржавања екскурзије:_______________</w:t>
            </w:r>
            <w:r>
              <w:rPr>
                <w:rFonts w:ascii="Cambria" w:eastAsia="Cambria" w:hAnsi="Cambria" w:cs="Cambria"/>
                <w:b/>
                <w:sz w:val="24"/>
              </w:rPr>
              <w:t xml:space="preserve"> 2015. године.</w:t>
            </w:r>
          </w:p>
          <w:p w:rsidR="00A061BE" w:rsidRDefault="00892054">
            <w:pPr>
              <w:contextualSpacing w:val="0"/>
              <w:jc w:val="both"/>
            </w:pPr>
            <w:r>
              <w:rPr>
                <w:rFonts w:ascii="Cambria" w:eastAsia="Cambria" w:hAnsi="Cambria" w:cs="Cambria"/>
                <w:sz w:val="24"/>
              </w:rPr>
              <w:t>Полазак испред школе у 08.00</w:t>
            </w:r>
            <w:r w:rsidR="004935E2">
              <w:rPr>
                <w:rFonts w:ascii="Cambria" w:eastAsia="Cambria" w:hAnsi="Cambria" w:cs="Cambria"/>
                <w:sz w:val="24"/>
              </w:rPr>
              <w:t xml:space="preserve">сати, посета манастиру Крушедол, Посета манастиру Хопов, Сремска Каменица, посета Музеју Јована Јовановића Змаја, Петроварадин, Сремски Карловци- Посета Патријаршије, старог двора, Гимназије, Музеја града, Стражилово, повратак </w:t>
            </w:r>
            <w:r w:rsidR="007F55FE">
              <w:rPr>
                <w:rFonts w:ascii="Cambria" w:eastAsia="Cambria" w:hAnsi="Cambria" w:cs="Cambria"/>
                <w:sz w:val="24"/>
              </w:rPr>
              <w:t>у Београд испред школе до 2</w:t>
            </w:r>
            <w:r w:rsidR="007F55FE">
              <w:rPr>
                <w:rFonts w:ascii="Cambria" w:eastAsia="Cambria" w:hAnsi="Cambria" w:cs="Cambria"/>
                <w:sz w:val="24"/>
                <w:lang w:val="sr-Cyrl-CS"/>
              </w:rPr>
              <w:t>0</w:t>
            </w:r>
            <w:r w:rsidR="007F55FE">
              <w:rPr>
                <w:rFonts w:ascii="Cambria" w:eastAsia="Cambria" w:hAnsi="Cambria" w:cs="Cambria"/>
                <w:sz w:val="24"/>
              </w:rPr>
              <w:t>.00</w:t>
            </w:r>
            <w:r>
              <w:rPr>
                <w:rFonts w:ascii="Cambria" w:eastAsia="Cambria" w:hAnsi="Cambria" w:cs="Cambria"/>
                <w:sz w:val="24"/>
              </w:rPr>
              <w:t xml:space="preserve"> сата</w:t>
            </w:r>
            <w:r w:rsidR="004935E2">
              <w:rPr>
                <w:rFonts w:ascii="Cambria" w:eastAsia="Cambria" w:hAnsi="Cambria" w:cs="Cambria"/>
                <w:sz w:val="24"/>
              </w:rPr>
              <w:t>.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p w:rsidR="00A061BE" w:rsidRDefault="00A061BE">
            <w:pPr>
              <w:contextualSpacing w:val="0"/>
              <w:jc w:val="both"/>
            </w:pPr>
          </w:p>
          <w:p w:rsidR="00F8547C" w:rsidRPr="00F8547C" w:rsidRDefault="004935E2">
            <w:pPr>
              <w:contextualSpacing w:val="0"/>
              <w:jc w:val="both"/>
            </w:pPr>
            <w:r>
              <w:rPr>
                <w:rFonts w:ascii="Cambria" w:eastAsia="Cambria" w:hAnsi="Cambria" w:cs="Cambria"/>
                <w:b/>
                <w:sz w:val="24"/>
                <w:shd w:val="clear" w:color="auto" w:fill="FDEADA"/>
              </w:rPr>
              <w:t>За шести разред</w:t>
            </w:r>
            <w:r>
              <w:rPr>
                <w:rFonts w:ascii="Cambria" w:eastAsia="Cambria" w:hAnsi="Cambria" w:cs="Cambria"/>
                <w:b/>
                <w:i/>
                <w:sz w:val="24"/>
                <w:shd w:val="clear" w:color="auto" w:fill="FDEADA"/>
              </w:rPr>
              <w:t>,</w:t>
            </w:r>
            <w:r>
              <w:rPr>
                <w:rFonts w:ascii="Cambria" w:eastAsia="Cambria" w:hAnsi="Cambria" w:cs="Cambria"/>
                <w:b/>
                <w:i/>
                <w:sz w:val="24"/>
              </w:rPr>
              <w:t xml:space="preserve"> дестинација:</w:t>
            </w:r>
            <w:r>
              <w:rPr>
                <w:rFonts w:ascii="Cambria" w:eastAsia="Cambria" w:hAnsi="Cambria" w:cs="Cambria"/>
                <w:sz w:val="24"/>
              </w:rPr>
              <w:t xml:space="preserve"> </w:t>
            </w:r>
            <w:r>
              <w:rPr>
                <w:rFonts w:ascii="Cambria" w:eastAsia="Cambria" w:hAnsi="Cambria" w:cs="Cambria"/>
                <w:b/>
                <w:i/>
                <w:sz w:val="24"/>
              </w:rPr>
              <w:t xml:space="preserve"> Београд, Троноша, Тршић, Београд</w:t>
            </w:r>
            <w:r>
              <w:rPr>
                <w:rFonts w:ascii="Cambria" w:eastAsia="Cambria" w:hAnsi="Cambria" w:cs="Cambria"/>
                <w:b/>
                <w:sz w:val="24"/>
              </w:rPr>
              <w:t xml:space="preserve"> Предлажемо термин</w:t>
            </w:r>
            <w:r w:rsidR="00892054">
              <w:rPr>
                <w:rFonts w:ascii="Cambria" w:eastAsia="Cambria" w:hAnsi="Cambria" w:cs="Cambria"/>
                <w:b/>
                <w:sz w:val="24"/>
              </w:rPr>
              <w:t xml:space="preserve"> одржавања екскурзије:_________________</w:t>
            </w:r>
            <w:r>
              <w:rPr>
                <w:rFonts w:ascii="Cambria" w:eastAsia="Cambria" w:hAnsi="Cambria" w:cs="Cambria"/>
                <w:b/>
                <w:sz w:val="24"/>
              </w:rPr>
              <w:t xml:space="preserve"> 2015. године.</w:t>
            </w:r>
          </w:p>
          <w:p w:rsidR="00F8547C" w:rsidRDefault="00892054">
            <w:pPr>
              <w:contextualSpacing w:val="0"/>
              <w:jc w:val="both"/>
            </w:pPr>
            <w:r>
              <w:rPr>
                <w:rFonts w:ascii="Cambria" w:eastAsia="Cambria" w:hAnsi="Cambria" w:cs="Cambria"/>
                <w:sz w:val="24"/>
              </w:rPr>
              <w:t>Полазак испред школе у 08.00</w:t>
            </w:r>
            <w:r w:rsidR="00F8547C">
              <w:rPr>
                <w:rFonts w:ascii="Cambria" w:eastAsia="Cambria" w:hAnsi="Cambria" w:cs="Cambria"/>
                <w:sz w:val="24"/>
              </w:rPr>
              <w:t xml:space="preserve"> сати , посета манастира Троноша, Тршића – посета куће Вука Караџића, повратак </w:t>
            </w:r>
            <w:r w:rsidR="007F55FE">
              <w:rPr>
                <w:rFonts w:ascii="Cambria" w:eastAsia="Cambria" w:hAnsi="Cambria" w:cs="Cambria"/>
                <w:sz w:val="24"/>
              </w:rPr>
              <w:t>у Београд испред школе до 2</w:t>
            </w:r>
            <w:r w:rsidR="007F55FE">
              <w:rPr>
                <w:rFonts w:ascii="Cambria" w:eastAsia="Cambria" w:hAnsi="Cambria" w:cs="Cambria"/>
                <w:sz w:val="24"/>
                <w:lang w:val="sr-Cyrl-CS"/>
              </w:rPr>
              <w:t>0</w:t>
            </w:r>
            <w:r>
              <w:rPr>
                <w:rFonts w:ascii="Cambria" w:eastAsia="Cambria" w:hAnsi="Cambria" w:cs="Cambria"/>
                <w:sz w:val="24"/>
              </w:rPr>
              <w:t>.00сата</w:t>
            </w:r>
            <w:r w:rsidR="00F8547C">
              <w:rPr>
                <w:rFonts w:ascii="Cambria" w:eastAsia="Cambria" w:hAnsi="Cambria" w:cs="Cambria"/>
                <w:sz w:val="24"/>
              </w:rPr>
              <w:t>.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организатору путовања, једнодневне екскурзије.</w:t>
            </w:r>
          </w:p>
          <w:p w:rsidR="00F8547C" w:rsidRDefault="00F8547C">
            <w:pPr>
              <w:contextualSpacing w:val="0"/>
              <w:jc w:val="both"/>
              <w:rPr>
                <w:rFonts w:ascii="Cambria" w:eastAsia="Cambria" w:hAnsi="Cambria" w:cs="Cambria"/>
                <w:b/>
                <w:sz w:val="24"/>
              </w:rPr>
            </w:pPr>
          </w:p>
          <w:p w:rsidR="00F8547C" w:rsidRDefault="00F8547C">
            <w:pPr>
              <w:contextualSpacing w:val="0"/>
              <w:jc w:val="both"/>
            </w:pPr>
            <w:r>
              <w:rPr>
                <w:rFonts w:ascii="Cambria" w:eastAsia="Cambria" w:hAnsi="Cambria" w:cs="Cambria"/>
                <w:b/>
                <w:sz w:val="24"/>
              </w:rPr>
              <w:t xml:space="preserve">Трајање:  </w:t>
            </w:r>
            <w:r>
              <w:rPr>
                <w:rFonts w:ascii="Cambria" w:eastAsia="Cambria" w:hAnsi="Cambria" w:cs="Cambria"/>
                <w:sz w:val="24"/>
              </w:rPr>
              <w:t>један дан.</w:t>
            </w:r>
          </w:p>
          <w:p w:rsidR="00F8547C" w:rsidRPr="00F8547C" w:rsidRDefault="00F8547C" w:rsidP="00F8547C">
            <w:pPr>
              <w:contextualSpacing w:val="0"/>
              <w:jc w:val="both"/>
            </w:pPr>
            <w:r>
              <w:rPr>
                <w:rFonts w:ascii="Cambria" w:eastAsia="Cambria" w:hAnsi="Cambria" w:cs="Cambria"/>
                <w:b/>
                <w:sz w:val="24"/>
              </w:rPr>
              <w:t>Време реализације за сваки разред:</w:t>
            </w:r>
            <w:r w:rsidR="0022713C">
              <w:rPr>
                <w:rFonts w:ascii="Cambria" w:eastAsia="Cambria" w:hAnsi="Cambria" w:cs="Cambria"/>
                <w:b/>
                <w:sz w:val="24"/>
              </w:rPr>
              <w:t xml:space="preserve"> </w:t>
            </w:r>
            <w:r w:rsidR="0022713C" w:rsidRPr="0022713C">
              <w:rPr>
                <w:rFonts w:ascii="Cambria" w:eastAsia="Cambria" w:hAnsi="Cambria" w:cs="Cambria"/>
                <w:sz w:val="24"/>
              </w:rPr>
              <w:t>април,</w:t>
            </w:r>
            <w:r w:rsidR="0022713C">
              <w:rPr>
                <w:rFonts w:ascii="Cambria" w:eastAsia="Cambria" w:hAnsi="Cambria" w:cs="Cambria"/>
                <w:sz w:val="24"/>
              </w:rPr>
              <w:t xml:space="preserve"> м</w:t>
            </w:r>
            <w:r>
              <w:rPr>
                <w:rFonts w:ascii="Cambria" w:eastAsia="Cambria" w:hAnsi="Cambria" w:cs="Cambria"/>
                <w:sz w:val="24"/>
              </w:rPr>
              <w:t>ај</w:t>
            </w:r>
            <w:r w:rsidR="0022713C">
              <w:rPr>
                <w:rFonts w:ascii="Cambria" w:eastAsia="Cambria" w:hAnsi="Cambria" w:cs="Cambria"/>
                <w:sz w:val="24"/>
              </w:rPr>
              <w:t>, 1.-12.6.</w:t>
            </w:r>
            <w:r>
              <w:rPr>
                <w:rFonts w:ascii="Cambria" w:eastAsia="Cambria" w:hAnsi="Cambria" w:cs="Cambria"/>
                <w:sz w:val="24"/>
              </w:rPr>
              <w:t xml:space="preserve"> 2015. године </w:t>
            </w:r>
          </w:p>
        </w:tc>
      </w:tr>
      <w:tr w:rsidR="00A061BE" w:rsidTr="00F8547C">
        <w:trPr>
          <w:trHeight w:val="320"/>
        </w:trPr>
        <w:tc>
          <w:tcPr>
            <w:tcW w:w="9747" w:type="dxa"/>
            <w:tcBorders>
              <w:top w:val="nil"/>
              <w:left w:val="nil"/>
              <w:bottom w:val="nil"/>
              <w:right w:val="nil"/>
            </w:tcBorders>
          </w:tcPr>
          <w:p w:rsidR="00A061BE" w:rsidRDefault="004935E2">
            <w:pPr>
              <w:contextualSpacing w:val="0"/>
              <w:jc w:val="both"/>
            </w:pPr>
            <w:r>
              <w:rPr>
                <w:rFonts w:ascii="Cambria" w:eastAsia="Cambria" w:hAnsi="Cambria" w:cs="Cambria"/>
                <w:b/>
                <w:sz w:val="24"/>
              </w:rPr>
              <w:lastRenderedPageBreak/>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r w:rsidR="00791384">
              <w:rPr>
                <w:rFonts w:ascii="Cambria" w:eastAsia="Cambria" w:hAnsi="Cambria" w:cs="Cambria"/>
                <w:sz w:val="24"/>
              </w:rPr>
              <w:t>.</w:t>
            </w:r>
          </w:p>
        </w:tc>
      </w:tr>
      <w:tr w:rsidR="00A061BE" w:rsidTr="005F455C">
        <w:trPr>
          <w:trHeight w:val="300"/>
        </w:trPr>
        <w:tc>
          <w:tcPr>
            <w:tcW w:w="9747" w:type="dxa"/>
            <w:tcBorders>
              <w:top w:val="nil"/>
              <w:left w:val="nil"/>
              <w:bottom w:val="nil"/>
              <w:right w:val="nil"/>
            </w:tcBorders>
          </w:tcPr>
          <w:p w:rsidR="00A061BE" w:rsidRDefault="004935E2">
            <w:pPr>
              <w:contextualSpacing w:val="0"/>
              <w:jc w:val="both"/>
            </w:pPr>
            <w:r>
              <w:rPr>
                <w:rFonts w:ascii="Cambria" w:eastAsia="Cambria" w:hAnsi="Cambria" w:cs="Cambria"/>
                <w:b/>
                <w:sz w:val="24"/>
              </w:rPr>
              <w:t xml:space="preserve">Аранжман обухвата: </w:t>
            </w:r>
            <w:r>
              <w:rPr>
                <w:rFonts w:ascii="Cambria" w:eastAsia="Cambria" w:hAnsi="Cambria" w:cs="Cambria"/>
                <w:sz w:val="24"/>
              </w:rPr>
              <w:t>осигурање свих учесника путовања од последица несрећног случаја за време трајања путовања, екскурзије, улазнице за све посете уколико се наплаћују, ручак у регистрованом угоститељском објекту за све учеснике путовања</w:t>
            </w:r>
          </w:p>
          <w:p w:rsidR="00A061BE" w:rsidRDefault="004935E2">
            <w:pPr>
              <w:contextualSpacing w:val="0"/>
              <w:jc w:val="both"/>
            </w:pPr>
            <w:r>
              <w:rPr>
                <w:rFonts w:ascii="Cambria" w:eastAsia="Cambria" w:hAnsi="Cambria" w:cs="Cambria"/>
                <w:b/>
                <w:sz w:val="24"/>
              </w:rPr>
              <w:t>Број ученика:</w:t>
            </w:r>
            <w:r>
              <w:rPr>
                <w:rFonts w:ascii="Cambria" w:eastAsia="Cambria" w:hAnsi="Cambria" w:cs="Cambria"/>
                <w:sz w:val="24"/>
              </w:rPr>
              <w:t xml:space="preserve"> максималан могући број </w:t>
            </w:r>
            <w:r w:rsidR="00152C99" w:rsidRPr="00152C99">
              <w:rPr>
                <w:rFonts w:ascii="Cambria" w:eastAsia="Cambria" w:hAnsi="Cambria" w:cs="Cambria"/>
                <w:color w:val="auto"/>
                <w:sz w:val="24"/>
                <w:lang w:val="sr-Cyrl-CS"/>
              </w:rPr>
              <w:t>898</w:t>
            </w:r>
            <w:r w:rsidRPr="00152C99">
              <w:rPr>
                <w:rFonts w:ascii="Cambria" w:eastAsia="Cambria" w:hAnsi="Cambria" w:cs="Cambria"/>
                <w:color w:val="auto"/>
                <w:sz w:val="24"/>
              </w:rPr>
              <w:t xml:space="preserve"> </w:t>
            </w:r>
            <w:r>
              <w:rPr>
                <w:rFonts w:ascii="Cambria" w:eastAsia="Cambria" w:hAnsi="Cambria" w:cs="Cambria"/>
                <w:sz w:val="24"/>
              </w:rPr>
              <w:t xml:space="preserve"> ученика,  тачан број биће познат по добијању писаних сагласности родитеља или старатеља, почетком фебруара 2015. године и биће исказан у Наруџбеници за организовање путовања коју ће сходно закљученом Оквирном споразуму испоставити организатору путовања, једнодневне екскурзије.</w:t>
            </w:r>
          </w:p>
          <w:p w:rsidR="00A061BE" w:rsidRDefault="004935E2">
            <w:pPr>
              <w:contextualSpacing w:val="0"/>
              <w:jc w:val="both"/>
            </w:pPr>
            <w:r>
              <w:rPr>
                <w:rFonts w:ascii="Cambria" w:eastAsia="Cambria" w:hAnsi="Cambria" w:cs="Cambria"/>
                <w:b/>
                <w:sz w:val="24"/>
              </w:rPr>
              <w:t xml:space="preserve">Пратилац групе туристички водич: </w:t>
            </w:r>
            <w:r>
              <w:rPr>
                <w:rFonts w:ascii="Cambria" w:eastAsia="Cambria" w:hAnsi="Cambria" w:cs="Cambria"/>
                <w:sz w:val="24"/>
              </w:rPr>
              <w:t>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w:t>
            </w:r>
          </w:p>
          <w:p w:rsidR="00A061BE" w:rsidRPr="009D6C8F" w:rsidRDefault="004935E2">
            <w:pPr>
              <w:contextualSpacing w:val="0"/>
              <w:jc w:val="both"/>
              <w:rPr>
                <w:b/>
              </w:rPr>
            </w:pPr>
            <w:r>
              <w:rPr>
                <w:rFonts w:ascii="Cambria" w:eastAsia="Cambria" w:hAnsi="Cambria" w:cs="Cambria"/>
                <w:b/>
                <w:sz w:val="24"/>
              </w:rPr>
              <w:t>Број гратиса</w:t>
            </w:r>
            <w:r w:rsidR="009D6C8F">
              <w:rPr>
                <w:rFonts w:ascii="Cambria" w:eastAsia="Cambria" w:hAnsi="Cambria" w:cs="Cambria"/>
                <w:b/>
                <w:sz w:val="24"/>
              </w:rPr>
              <w:t xml:space="preserve"> минимално</w:t>
            </w:r>
            <w:r>
              <w:rPr>
                <w:rFonts w:ascii="Cambria" w:eastAsia="Cambria" w:hAnsi="Cambria" w:cs="Cambria"/>
                <w:b/>
                <w:sz w:val="24"/>
              </w:rPr>
              <w:t>:</w:t>
            </w:r>
            <w:r w:rsidR="0006378D">
              <w:rPr>
                <w:rFonts w:ascii="Cambria" w:eastAsia="Cambria" w:hAnsi="Cambria" w:cs="Cambria"/>
                <w:sz w:val="24"/>
              </w:rPr>
              <w:t xml:space="preserve"> </w:t>
            </w:r>
            <w:r w:rsidR="00125201">
              <w:rPr>
                <w:rFonts w:ascii="Cambria" w:eastAsia="Cambria" w:hAnsi="Cambria" w:cs="Cambria"/>
                <w:sz w:val="24"/>
                <w:lang w:val="sr-Cyrl-CS"/>
              </w:rPr>
              <w:t xml:space="preserve">за </w:t>
            </w:r>
            <w:r w:rsidR="0006378D">
              <w:rPr>
                <w:rFonts w:ascii="Cambria" w:eastAsia="Cambria" w:hAnsi="Cambria" w:cs="Cambria"/>
                <w:sz w:val="24"/>
              </w:rPr>
              <w:t>наставнике по разреду</w:t>
            </w:r>
            <w:r w:rsidR="009D6C8F">
              <w:rPr>
                <w:rFonts w:ascii="Cambria" w:eastAsia="Cambria" w:hAnsi="Cambria" w:cs="Cambria"/>
                <w:sz w:val="24"/>
              </w:rPr>
              <w:t xml:space="preserve"> </w:t>
            </w:r>
            <w:r w:rsidR="00152C99">
              <w:rPr>
                <w:rFonts w:ascii="Cambria" w:eastAsia="Cambria" w:hAnsi="Cambria" w:cs="Cambria"/>
                <w:sz w:val="24"/>
              </w:rPr>
              <w:t>и један гратис уч</w:t>
            </w:r>
            <w:r w:rsidR="00152C99">
              <w:rPr>
                <w:rFonts w:ascii="Cambria" w:eastAsia="Cambria" w:hAnsi="Cambria" w:cs="Cambria"/>
                <w:sz w:val="24"/>
                <w:lang w:val="sr-Cyrl-CS"/>
              </w:rPr>
              <w:t>еник на 15 плативих ученика</w:t>
            </w:r>
            <w:r w:rsidR="00FB4187">
              <w:rPr>
                <w:rFonts w:ascii="Cambria" w:eastAsia="Cambria" w:hAnsi="Cambria" w:cs="Cambria"/>
                <w:sz w:val="24"/>
                <w:lang w:val="sr-Cyrl-CS"/>
              </w:rPr>
              <w:t xml:space="preserve"> по разреду</w:t>
            </w:r>
            <w:r>
              <w:rPr>
                <w:rFonts w:ascii="Cambria" w:eastAsia="Cambria" w:hAnsi="Cambria" w:cs="Cambria"/>
                <w:sz w:val="24"/>
              </w:rPr>
              <w:t>.</w:t>
            </w:r>
            <w:r w:rsidR="009D6C8F">
              <w:rPr>
                <w:rFonts w:ascii="Cambria" w:eastAsia="Cambria" w:hAnsi="Cambria" w:cs="Cambria"/>
                <w:sz w:val="24"/>
              </w:rPr>
              <w:t xml:space="preserve"> </w:t>
            </w:r>
            <w:r w:rsidR="009D6C8F">
              <w:rPr>
                <w:rFonts w:ascii="Cambria" w:eastAsia="Cambria" w:hAnsi="Cambria" w:cs="Cambria"/>
                <w:b/>
                <w:sz w:val="24"/>
              </w:rPr>
              <w:t>Понуђено гратиса:___________</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Важност (опција) понуде:</w:t>
            </w:r>
            <w:r>
              <w:rPr>
                <w:rFonts w:ascii="Cambria" w:eastAsia="Cambria" w:hAnsi="Cambria" w:cs="Cambria"/>
                <w:sz w:val="24"/>
              </w:rPr>
              <w:t xml:space="preserve"> ________ дана( не мање од 60 дана од дана отварања  понуда)</w:t>
            </w:r>
          </w:p>
          <w:p w:rsidR="00A061BE" w:rsidRDefault="00A061BE">
            <w:pPr>
              <w:contextualSpacing w:val="0"/>
              <w:jc w:val="both"/>
            </w:pPr>
          </w:p>
          <w:p w:rsidR="00A061BE" w:rsidRDefault="004935E2">
            <w:pPr>
              <w:contextualSpacing w:val="0"/>
              <w:jc w:val="both"/>
              <w:rPr>
                <w:rFonts w:ascii="Cambria" w:eastAsia="Cambria" w:hAnsi="Cambria" w:cs="Cambria"/>
                <w:b/>
                <w:szCs w:val="22"/>
              </w:rPr>
            </w:pPr>
            <w:r w:rsidRPr="005F455C">
              <w:rPr>
                <w:rFonts w:ascii="Cambria" w:eastAsia="Cambria" w:hAnsi="Cambria" w:cs="Cambria"/>
                <w:b/>
                <w:szCs w:val="22"/>
              </w:rPr>
              <w:t>Услови плаћања:</w:t>
            </w:r>
          </w:p>
          <w:p w:rsidR="005F455C" w:rsidRPr="005F455C" w:rsidRDefault="005F455C">
            <w:pPr>
              <w:contextualSpacing w:val="0"/>
              <w:jc w:val="both"/>
              <w:rPr>
                <w:szCs w:val="22"/>
              </w:rPr>
            </w:pPr>
          </w:p>
          <w:p w:rsidR="00A061BE" w:rsidRPr="005F455C" w:rsidRDefault="004935E2">
            <w:pPr>
              <w:contextualSpacing w:val="0"/>
              <w:jc w:val="both"/>
              <w:rPr>
                <w:szCs w:val="22"/>
              </w:rPr>
            </w:pPr>
            <w:r w:rsidRPr="005F455C">
              <w:rPr>
                <w:rFonts w:ascii="Cambria" w:eastAsia="Cambria" w:hAnsi="Cambria" w:cs="Cambria"/>
                <w:szCs w:val="22"/>
              </w:rPr>
              <w:t>Плаћање услуге, у складу са конкретном Поруџбеницом / уговором:</w:t>
            </w:r>
          </w:p>
          <w:p w:rsidR="00A061BE" w:rsidRPr="005F455C" w:rsidRDefault="004935E2">
            <w:pPr>
              <w:numPr>
                <w:ilvl w:val="0"/>
                <w:numId w:val="1"/>
              </w:numPr>
              <w:spacing w:line="276" w:lineRule="auto"/>
              <w:ind w:hanging="359"/>
              <w:jc w:val="both"/>
              <w:rPr>
                <w:szCs w:val="22"/>
              </w:rPr>
            </w:pPr>
            <w:r w:rsidRPr="005F455C">
              <w:rPr>
                <w:rFonts w:ascii="Cambria" w:eastAsia="Cambria" w:hAnsi="Cambria" w:cs="Cambria"/>
                <w:szCs w:val="22"/>
              </w:rPr>
              <w:t>60% уговорене вредности, авансно по свакој  појединачној Поруџбеници (уговору) закљученој на основ Оквирног споразума за сваку партију уз претходно полагање средства обезбеђења од стране понуђача коме је додељен оквирни споразум..</w:t>
            </w:r>
          </w:p>
          <w:p w:rsidR="00A061BE" w:rsidRPr="005F455C" w:rsidRDefault="004935E2">
            <w:pPr>
              <w:numPr>
                <w:ilvl w:val="0"/>
                <w:numId w:val="1"/>
              </w:numPr>
              <w:spacing w:line="276" w:lineRule="auto"/>
              <w:ind w:hanging="359"/>
              <w:jc w:val="both"/>
              <w:rPr>
                <w:szCs w:val="22"/>
              </w:rPr>
            </w:pPr>
            <w:r w:rsidRPr="005F455C">
              <w:rPr>
                <w:rFonts w:ascii="Cambria" w:eastAsia="Cambria" w:hAnsi="Cambria" w:cs="Cambria"/>
                <w:szCs w:val="22"/>
              </w:rPr>
              <w:t>40% у року од 45 дана од дана испостављања фактуре са комплетном документацијом о реализацији услуге.</w:t>
            </w:r>
          </w:p>
          <w:p w:rsidR="00A061BE" w:rsidRPr="005F455C" w:rsidRDefault="004935E2">
            <w:pPr>
              <w:numPr>
                <w:ilvl w:val="0"/>
                <w:numId w:val="1"/>
              </w:numPr>
              <w:spacing w:line="276" w:lineRule="auto"/>
              <w:ind w:hanging="359"/>
              <w:jc w:val="both"/>
              <w:rPr>
                <w:szCs w:val="22"/>
              </w:rPr>
            </w:pPr>
            <w:r w:rsidRPr="005F455C">
              <w:rPr>
                <w:rFonts w:ascii="Cambria" w:eastAsia="Cambria" w:hAnsi="Cambria" w:cs="Cambria"/>
                <w:szCs w:val="22"/>
              </w:rPr>
              <w:t>Плаћање се врши уплатом на рачун понуђача коме је додељен уговор;</w:t>
            </w:r>
          </w:p>
          <w:p w:rsidR="005F455C" w:rsidRPr="005F455C" w:rsidRDefault="004935E2" w:rsidP="005F455C">
            <w:pPr>
              <w:numPr>
                <w:ilvl w:val="0"/>
                <w:numId w:val="1"/>
              </w:numPr>
              <w:spacing w:after="200" w:line="276" w:lineRule="auto"/>
              <w:ind w:hanging="359"/>
              <w:contextualSpacing w:val="0"/>
              <w:jc w:val="both"/>
              <w:rPr>
                <w:szCs w:val="22"/>
              </w:rPr>
            </w:pPr>
            <w:r w:rsidRPr="005F455C">
              <w:rPr>
                <w:rFonts w:ascii="Cambria" w:eastAsia="Cambria" w:hAnsi="Cambria" w:cs="Cambria"/>
                <w:szCs w:val="22"/>
              </w:rPr>
              <w:t>Наручилац не издаје гаранцију за плаћање нити прихвата било каква условљавања.</w:t>
            </w:r>
          </w:p>
          <w:p w:rsidR="00A061BE" w:rsidRPr="005F455C" w:rsidRDefault="004935E2" w:rsidP="005F455C">
            <w:pPr>
              <w:spacing w:after="200" w:line="276" w:lineRule="auto"/>
              <w:contextualSpacing w:val="0"/>
              <w:jc w:val="both"/>
              <w:rPr>
                <w:szCs w:val="22"/>
              </w:rPr>
            </w:pPr>
            <w:r w:rsidRPr="005F455C">
              <w:rPr>
                <w:rFonts w:ascii="Cambria" w:eastAsia="Cambria" w:hAnsi="Cambria" w:cs="Cambria"/>
                <w:b/>
                <w:szCs w:val="22"/>
              </w:rPr>
              <w:t xml:space="preserve">За групу понуђача: </w:t>
            </w:r>
            <w:r w:rsidRPr="005F455C">
              <w:rPr>
                <w:rFonts w:ascii="Cambria" w:eastAsia="Cambria" w:hAnsi="Cambria" w:cs="Cambria"/>
                <w:szCs w:val="22"/>
              </w:rPr>
              <w:t xml:space="preserve">Уз понуду приложен- Споразум којим се </w:t>
            </w:r>
            <w:r w:rsidRPr="005F455C">
              <w:rPr>
                <w:rFonts w:ascii="Cambria" w:eastAsia="Cambria" w:hAnsi="Cambria" w:cs="Cambria"/>
                <w:b/>
                <w:szCs w:val="22"/>
              </w:rPr>
              <w:t>понуђачи из групе међусобно и према наручиоцу обавезују на извршење ове јавне набавке ________ (</w:t>
            </w:r>
            <w:r w:rsidRPr="005F455C">
              <w:rPr>
                <w:rFonts w:ascii="Cambria" w:eastAsia="Cambria" w:hAnsi="Cambria" w:cs="Cambria"/>
                <w:szCs w:val="22"/>
              </w:rPr>
              <w:t>понуђач који подноси понуду са групом понуђача прилаже наведени споразум и уписује „ДА“).</w:t>
            </w:r>
          </w:p>
          <w:p w:rsidR="00A061BE" w:rsidRPr="005F455C" w:rsidRDefault="004935E2">
            <w:pPr>
              <w:contextualSpacing w:val="0"/>
              <w:jc w:val="both"/>
              <w:rPr>
                <w:szCs w:val="22"/>
              </w:rPr>
            </w:pPr>
            <w:r w:rsidRPr="005F455C">
              <w:rPr>
                <w:rFonts w:ascii="Cambria" w:eastAsia="Cambria" w:hAnsi="Cambria" w:cs="Cambria"/>
                <w:b/>
                <w:szCs w:val="22"/>
              </w:rPr>
              <w:t xml:space="preserve">За понуду са подизвођачом: </w:t>
            </w:r>
            <w:r w:rsidRPr="005F455C">
              <w:rPr>
                <w:rFonts w:ascii="Cambria" w:eastAsia="Cambria" w:hAnsi="Cambria" w:cs="Cambria"/>
                <w:szCs w:val="22"/>
              </w:rPr>
              <w:t>Подизвођач ће учествовати у извршењу услуге са _____% ( не више од  50% ).</w:t>
            </w:r>
          </w:p>
          <w:p w:rsidR="00A061BE" w:rsidRPr="005F455C" w:rsidRDefault="004935E2">
            <w:pPr>
              <w:contextualSpacing w:val="0"/>
              <w:rPr>
                <w:szCs w:val="22"/>
              </w:rPr>
            </w:pPr>
            <w:r w:rsidRPr="005F455C">
              <w:rPr>
                <w:rFonts w:ascii="Cambria" w:eastAsia="Cambria" w:hAnsi="Cambria" w:cs="Cambria"/>
                <w:szCs w:val="22"/>
              </w:rPr>
              <w:t>Организовање једнодневне екскурзије за ученике: I,II,III,IV,V, и VI разреда</w:t>
            </w:r>
          </w:p>
          <w:p w:rsidR="005F455C" w:rsidRDefault="005F455C">
            <w:pPr>
              <w:contextualSpacing w:val="0"/>
              <w:jc w:val="right"/>
              <w:rPr>
                <w:rFonts w:ascii="Cambria" w:eastAsia="Cambria" w:hAnsi="Cambria" w:cs="Cambria"/>
                <w:b/>
                <w:sz w:val="24"/>
              </w:rPr>
            </w:pPr>
          </w:p>
          <w:p w:rsidR="00A061BE" w:rsidRDefault="004935E2">
            <w:pPr>
              <w:contextualSpacing w:val="0"/>
              <w:jc w:val="right"/>
            </w:pPr>
            <w:r>
              <w:rPr>
                <w:rFonts w:ascii="Cambria" w:eastAsia="Cambria" w:hAnsi="Cambria" w:cs="Cambria"/>
                <w:b/>
                <w:sz w:val="24"/>
              </w:rPr>
              <w:t xml:space="preserve">ПОНУЂАЧ ЗА ПАРТИЈУ I </w:t>
            </w:r>
          </w:p>
          <w:p w:rsidR="00A061BE" w:rsidRDefault="00A061BE">
            <w:pPr>
              <w:contextualSpacing w:val="0"/>
              <w:jc w:val="right"/>
            </w:pPr>
          </w:p>
          <w:p w:rsidR="00A061BE" w:rsidRDefault="004935E2">
            <w:pPr>
              <w:tabs>
                <w:tab w:val="left" w:pos="4184"/>
                <w:tab w:val="right" w:pos="9531"/>
              </w:tabs>
              <w:contextualSpacing w:val="0"/>
            </w:pPr>
            <w:r>
              <w:rPr>
                <w:rFonts w:ascii="Cambria" w:eastAsia="Cambria" w:hAnsi="Cambria" w:cs="Cambria"/>
                <w:sz w:val="24"/>
              </w:rPr>
              <w:tab/>
              <w:t>М.П.</w:t>
            </w:r>
            <w:r>
              <w:rPr>
                <w:rFonts w:ascii="Cambria" w:eastAsia="Cambria" w:hAnsi="Cambria" w:cs="Cambria"/>
                <w:sz w:val="24"/>
              </w:rPr>
              <w:tab/>
              <w:t>__________________________________________________</w:t>
            </w:r>
          </w:p>
          <w:p w:rsidR="00A061BE" w:rsidRDefault="004935E2">
            <w:pPr>
              <w:contextualSpacing w:val="0"/>
              <w:jc w:val="right"/>
            </w:pPr>
            <w:r>
              <w:rPr>
                <w:rFonts w:ascii="Cambria" w:eastAsia="Cambria" w:hAnsi="Cambria" w:cs="Cambria"/>
                <w:b/>
                <w:sz w:val="24"/>
              </w:rPr>
              <w:t>Одговорно лице понуђача за партију I :</w:t>
            </w:r>
          </w:p>
          <w:p w:rsidR="00A061BE" w:rsidRDefault="004935E2">
            <w:pPr>
              <w:contextualSpacing w:val="0"/>
              <w:jc w:val="right"/>
            </w:pPr>
            <w:r>
              <w:rPr>
                <w:rFonts w:ascii="Cambria" w:eastAsia="Cambria" w:hAnsi="Cambria" w:cs="Cambria"/>
                <w:b/>
              </w:rPr>
              <w:t>__________________________________________________</w:t>
            </w:r>
          </w:p>
          <w:p w:rsidR="00A061BE" w:rsidRDefault="00A061BE">
            <w:pPr>
              <w:contextualSpacing w:val="0"/>
            </w:pPr>
          </w:p>
          <w:p w:rsidR="00A061BE" w:rsidRDefault="004935E2">
            <w:pPr>
              <w:contextualSpacing w:val="0"/>
            </w:pPr>
            <w:r>
              <w:rPr>
                <w:rFonts w:ascii="Cambria" w:eastAsia="Cambria" w:hAnsi="Cambria" w:cs="Cambria"/>
                <w:b/>
                <w:i/>
              </w:rPr>
              <w:t>Напомена: Потписује понуђач који подноси понуду, подизвођач и члан групе парафира</w:t>
            </w:r>
          </w:p>
          <w:p w:rsidR="00A061BE" w:rsidRDefault="00A061BE">
            <w:pPr>
              <w:contextualSpacing w:val="0"/>
              <w:jc w:val="both"/>
              <w:rPr>
                <w:lang w:val="sr-Cyrl-CS"/>
              </w:rPr>
            </w:pPr>
          </w:p>
          <w:p w:rsidR="002A4030" w:rsidRPr="002A4030" w:rsidRDefault="002A4030">
            <w:pPr>
              <w:contextualSpacing w:val="0"/>
              <w:jc w:val="both"/>
              <w:rPr>
                <w:lang w:val="sr-Cyrl-CS"/>
              </w:rPr>
            </w:pPr>
          </w:p>
          <w:p w:rsidR="00A061BE" w:rsidRDefault="00A061BE">
            <w:pPr>
              <w:contextualSpacing w:val="0"/>
              <w:jc w:val="both"/>
            </w:pPr>
          </w:p>
          <w:p w:rsidR="00A061BE" w:rsidRDefault="004935E2">
            <w:pPr>
              <w:contextualSpacing w:val="0"/>
              <w:jc w:val="both"/>
            </w:pPr>
            <w:r>
              <w:rPr>
                <w:rFonts w:ascii="Cambria" w:eastAsia="Cambria" w:hAnsi="Cambria" w:cs="Cambria"/>
                <w:b/>
                <w:sz w:val="24"/>
              </w:rPr>
              <w:lastRenderedPageBreak/>
              <w:t>ПОНУДА ЗА:</w:t>
            </w:r>
          </w:p>
        </w:tc>
      </w:tr>
      <w:tr w:rsidR="00A061BE" w:rsidTr="005F455C">
        <w:trPr>
          <w:trHeight w:val="600"/>
        </w:trPr>
        <w:tc>
          <w:tcPr>
            <w:tcW w:w="9747" w:type="dxa"/>
            <w:tcBorders>
              <w:top w:val="nil"/>
              <w:left w:val="nil"/>
              <w:bottom w:val="single" w:sz="4" w:space="0" w:color="auto"/>
              <w:right w:val="nil"/>
            </w:tcBorders>
          </w:tcPr>
          <w:p w:rsidR="00A061BE" w:rsidRDefault="00164119" w:rsidP="00164119">
            <w:pPr>
              <w:shd w:val="clear" w:color="auto" w:fill="FBD4B4" w:themeFill="accent6" w:themeFillTint="66"/>
              <w:tabs>
                <w:tab w:val="center" w:pos="4431"/>
              </w:tabs>
              <w:spacing w:line="360" w:lineRule="auto"/>
              <w:ind w:left="450" w:right="1104"/>
              <w:contextualSpacing w:val="0"/>
            </w:pPr>
            <w:r>
              <w:rPr>
                <w:rFonts w:ascii="Times New Roman" w:eastAsia="Times New Roman" w:hAnsi="Times New Roman" w:cs="Times New Roman"/>
                <w:b/>
                <w:sz w:val="24"/>
                <w:shd w:val="clear" w:color="auto" w:fill="FDE9D9"/>
              </w:rPr>
              <w:lastRenderedPageBreak/>
              <w:tab/>
            </w:r>
            <w:r w:rsidR="004935E2">
              <w:rPr>
                <w:rFonts w:ascii="Times New Roman" w:eastAsia="Times New Roman" w:hAnsi="Times New Roman" w:cs="Times New Roman"/>
                <w:b/>
                <w:sz w:val="24"/>
                <w:shd w:val="clear" w:color="auto" w:fill="FDE9D9"/>
              </w:rPr>
              <w:t>Партија 2</w:t>
            </w:r>
            <w:r>
              <w:rPr>
                <w:rFonts w:ascii="Times New Roman" w:eastAsia="Times New Roman" w:hAnsi="Times New Roman" w:cs="Times New Roman"/>
                <w:b/>
                <w:sz w:val="24"/>
                <w:shd w:val="clear" w:color="auto" w:fill="FDE9D9"/>
              </w:rPr>
              <w:tab/>
            </w:r>
          </w:p>
          <w:p w:rsidR="00A061BE" w:rsidRDefault="00A061BE">
            <w:pPr>
              <w:contextualSpacing w:val="0"/>
              <w:jc w:val="both"/>
            </w:pPr>
          </w:p>
          <w:tbl>
            <w:tblPr>
              <w:tblStyle w:val="15"/>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3119"/>
              <w:gridCol w:w="1272"/>
              <w:gridCol w:w="1421"/>
              <w:gridCol w:w="2233"/>
            </w:tblGrid>
            <w:tr w:rsidR="00A061BE">
              <w:tc>
                <w:tcPr>
                  <w:tcW w:w="1242" w:type="dxa"/>
                  <w:shd w:val="clear" w:color="auto" w:fill="FDEADA"/>
                </w:tcPr>
                <w:p w:rsidR="00A061BE" w:rsidRDefault="004935E2">
                  <w:pPr>
                    <w:contextualSpacing w:val="0"/>
                    <w:jc w:val="both"/>
                  </w:pPr>
                  <w:r>
                    <w:rPr>
                      <w:rFonts w:ascii="Cambria" w:eastAsia="Cambria" w:hAnsi="Cambria" w:cs="Cambria"/>
                      <w:b/>
                      <w:sz w:val="24"/>
                    </w:rPr>
                    <w:t xml:space="preserve">Разред </w:t>
                  </w:r>
                </w:p>
              </w:tc>
              <w:tc>
                <w:tcPr>
                  <w:tcW w:w="3119" w:type="dxa"/>
                  <w:shd w:val="clear" w:color="auto" w:fill="FDEADA"/>
                </w:tcPr>
                <w:p w:rsidR="00A061BE" w:rsidRDefault="004935E2">
                  <w:pPr>
                    <w:contextualSpacing w:val="0"/>
                    <w:jc w:val="both"/>
                  </w:pPr>
                  <w:r>
                    <w:rPr>
                      <w:rFonts w:ascii="Cambria" w:eastAsia="Cambria" w:hAnsi="Cambria" w:cs="Cambria"/>
                      <w:b/>
                      <w:sz w:val="24"/>
                    </w:rPr>
                    <w:t xml:space="preserve">Дестинација </w:t>
                  </w:r>
                </w:p>
              </w:tc>
              <w:tc>
                <w:tcPr>
                  <w:tcW w:w="1272" w:type="dxa"/>
                  <w:shd w:val="clear" w:color="auto" w:fill="FDEADA"/>
                </w:tcPr>
                <w:p w:rsidR="00A061BE" w:rsidRDefault="004935E2">
                  <w:pPr>
                    <w:contextualSpacing w:val="0"/>
                    <w:jc w:val="both"/>
                  </w:pPr>
                  <w:r>
                    <w:rPr>
                      <w:rFonts w:ascii="Cambria" w:eastAsia="Cambria" w:hAnsi="Cambria" w:cs="Cambria"/>
                      <w:b/>
                      <w:sz w:val="24"/>
                    </w:rPr>
                    <w:t>Број</w:t>
                  </w:r>
                </w:p>
                <w:p w:rsidR="00A061BE" w:rsidRDefault="004935E2">
                  <w:pPr>
                    <w:contextualSpacing w:val="0"/>
                    <w:jc w:val="both"/>
                  </w:pPr>
                  <w:r>
                    <w:rPr>
                      <w:rFonts w:ascii="Cambria" w:eastAsia="Cambria" w:hAnsi="Cambria" w:cs="Cambria"/>
                      <w:b/>
                      <w:sz w:val="24"/>
                    </w:rPr>
                    <w:t xml:space="preserve"> ученика</w:t>
                  </w:r>
                </w:p>
              </w:tc>
              <w:tc>
                <w:tcPr>
                  <w:tcW w:w="1421" w:type="dxa"/>
                  <w:shd w:val="clear" w:color="auto" w:fill="FDEADA"/>
                </w:tcPr>
                <w:p w:rsidR="00A061BE" w:rsidRDefault="004935E2">
                  <w:pPr>
                    <w:contextualSpacing w:val="0"/>
                    <w:jc w:val="both"/>
                  </w:pPr>
                  <w:r>
                    <w:rPr>
                      <w:rFonts w:ascii="Cambria" w:eastAsia="Cambria" w:hAnsi="Cambria" w:cs="Cambria"/>
                      <w:b/>
                      <w:sz w:val="24"/>
                    </w:rPr>
                    <w:t>Јед. Цена без ПДВ-а</w:t>
                  </w:r>
                </w:p>
              </w:tc>
              <w:tc>
                <w:tcPr>
                  <w:tcW w:w="2233" w:type="dxa"/>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без ПДВ-а</w:t>
                  </w:r>
                </w:p>
              </w:tc>
            </w:tr>
            <w:tr w:rsidR="00A061BE">
              <w:tc>
                <w:tcPr>
                  <w:tcW w:w="1242" w:type="dxa"/>
                  <w:shd w:val="clear" w:color="auto" w:fill="FDEADA"/>
                </w:tcPr>
                <w:p w:rsidR="00A061BE" w:rsidRDefault="004935E2">
                  <w:pPr>
                    <w:contextualSpacing w:val="0"/>
                    <w:jc w:val="center"/>
                  </w:pPr>
                  <w:r>
                    <w:rPr>
                      <w:rFonts w:ascii="Cambria" w:eastAsia="Cambria" w:hAnsi="Cambria" w:cs="Cambria"/>
                      <w:sz w:val="24"/>
                    </w:rPr>
                    <w:t>1</w:t>
                  </w:r>
                </w:p>
              </w:tc>
              <w:tc>
                <w:tcPr>
                  <w:tcW w:w="3119" w:type="dxa"/>
                </w:tcPr>
                <w:p w:rsidR="00A061BE" w:rsidRDefault="004935E2">
                  <w:pPr>
                    <w:contextualSpacing w:val="0"/>
                    <w:jc w:val="center"/>
                  </w:pPr>
                  <w:r>
                    <w:rPr>
                      <w:rFonts w:ascii="Cambria" w:eastAsia="Cambria" w:hAnsi="Cambria" w:cs="Cambria"/>
                      <w:sz w:val="24"/>
                    </w:rPr>
                    <w:t>2</w:t>
                  </w:r>
                </w:p>
              </w:tc>
              <w:tc>
                <w:tcPr>
                  <w:tcW w:w="1272" w:type="dxa"/>
                </w:tcPr>
                <w:p w:rsidR="00A061BE" w:rsidRDefault="004935E2">
                  <w:pPr>
                    <w:contextualSpacing w:val="0"/>
                    <w:jc w:val="center"/>
                  </w:pPr>
                  <w:r>
                    <w:rPr>
                      <w:rFonts w:ascii="Cambria" w:eastAsia="Cambria" w:hAnsi="Cambria" w:cs="Cambria"/>
                      <w:sz w:val="24"/>
                    </w:rPr>
                    <w:t>3</w:t>
                  </w:r>
                </w:p>
              </w:tc>
              <w:tc>
                <w:tcPr>
                  <w:tcW w:w="1421" w:type="dxa"/>
                </w:tcPr>
                <w:p w:rsidR="00A061BE" w:rsidRDefault="004935E2">
                  <w:pPr>
                    <w:contextualSpacing w:val="0"/>
                    <w:jc w:val="center"/>
                  </w:pPr>
                  <w:r>
                    <w:rPr>
                      <w:rFonts w:ascii="Cambria" w:eastAsia="Cambria" w:hAnsi="Cambria" w:cs="Cambria"/>
                      <w:sz w:val="24"/>
                    </w:rPr>
                    <w:t>4</w:t>
                  </w:r>
                </w:p>
              </w:tc>
              <w:tc>
                <w:tcPr>
                  <w:tcW w:w="2233" w:type="dxa"/>
                </w:tcPr>
                <w:p w:rsidR="00A061BE" w:rsidRDefault="004935E2">
                  <w:pPr>
                    <w:contextualSpacing w:val="0"/>
                    <w:jc w:val="center"/>
                  </w:pPr>
                  <w:r>
                    <w:rPr>
                      <w:rFonts w:ascii="Cambria" w:eastAsia="Cambria" w:hAnsi="Cambria" w:cs="Cambria"/>
                      <w:sz w:val="24"/>
                    </w:rPr>
                    <w:t>5 (3х4)</w:t>
                  </w:r>
                </w:p>
              </w:tc>
            </w:tr>
            <w:tr w:rsidR="00A061BE">
              <w:tc>
                <w:tcPr>
                  <w:tcW w:w="1242" w:type="dxa"/>
                  <w:shd w:val="clear" w:color="auto" w:fill="FDEADA"/>
                </w:tcPr>
                <w:p w:rsidR="00A061BE" w:rsidRDefault="00A061BE">
                  <w:pPr>
                    <w:contextualSpacing w:val="0"/>
                    <w:jc w:val="center"/>
                  </w:pPr>
                </w:p>
                <w:p w:rsidR="00A061BE" w:rsidRDefault="004935E2">
                  <w:pPr>
                    <w:contextualSpacing w:val="0"/>
                    <w:jc w:val="center"/>
                  </w:pPr>
                  <w:r>
                    <w:rPr>
                      <w:rFonts w:ascii="Cambria" w:eastAsia="Cambria" w:hAnsi="Cambria" w:cs="Cambria"/>
                      <w:b/>
                      <w:sz w:val="24"/>
                      <w:shd w:val="clear" w:color="auto" w:fill="FDEADA"/>
                    </w:rPr>
                    <w:t>VII</w:t>
                  </w:r>
                </w:p>
                <w:p w:rsidR="00A061BE" w:rsidRDefault="00A061BE">
                  <w:pPr>
                    <w:contextualSpacing w:val="0"/>
                    <w:jc w:val="both"/>
                  </w:pPr>
                </w:p>
              </w:tc>
              <w:tc>
                <w:tcPr>
                  <w:tcW w:w="3119" w:type="dxa"/>
                </w:tcPr>
                <w:p w:rsidR="00A061BE" w:rsidRDefault="004935E2">
                  <w:pPr>
                    <w:contextualSpacing w:val="0"/>
                  </w:pPr>
                  <w:r>
                    <w:rPr>
                      <w:rFonts w:ascii="Cambria" w:eastAsia="Cambria" w:hAnsi="Cambria" w:cs="Cambria"/>
                      <w:b/>
                      <w:i/>
                      <w:sz w:val="24"/>
                    </w:rPr>
                    <w:t>Београд,  Раваница, Ромулијана, Неготин, Ђердап,, Лепенски вир, Сребрно језеро, Београд</w:t>
                  </w:r>
                </w:p>
              </w:tc>
              <w:tc>
                <w:tcPr>
                  <w:tcW w:w="1272" w:type="dxa"/>
                </w:tcPr>
                <w:p w:rsidR="00A061BE" w:rsidRDefault="00A061BE">
                  <w:pPr>
                    <w:contextualSpacing w:val="0"/>
                    <w:jc w:val="center"/>
                  </w:pPr>
                </w:p>
                <w:p w:rsidR="00A061BE" w:rsidRPr="009C0029" w:rsidRDefault="004935E2">
                  <w:pPr>
                    <w:contextualSpacing w:val="0"/>
                    <w:jc w:val="center"/>
                    <w:rPr>
                      <w:lang w:val="sr-Cyrl-CS"/>
                    </w:rPr>
                  </w:pPr>
                  <w:r>
                    <w:rPr>
                      <w:rFonts w:ascii="Cambria" w:eastAsia="Cambria" w:hAnsi="Cambria" w:cs="Cambria"/>
                      <w:sz w:val="24"/>
                    </w:rPr>
                    <w:t>1</w:t>
                  </w:r>
                  <w:r w:rsidR="009C0029">
                    <w:rPr>
                      <w:rFonts w:ascii="Cambria" w:eastAsia="Cambria" w:hAnsi="Cambria" w:cs="Cambria"/>
                      <w:sz w:val="24"/>
                      <w:lang w:val="sr-Cyrl-CS"/>
                    </w:rPr>
                    <w:t>28</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4361" w:type="dxa"/>
                  <w:gridSpan w:val="2"/>
                  <w:tcBorders>
                    <w:right w:val="single" w:sz="4" w:space="0" w:color="000000"/>
                  </w:tcBorders>
                </w:tcPr>
                <w:p w:rsidR="00A061BE" w:rsidRDefault="00A061BE">
                  <w:pPr>
                    <w:contextualSpacing w:val="0"/>
                  </w:pPr>
                </w:p>
                <w:p w:rsidR="00A061BE" w:rsidRDefault="004935E2">
                  <w:pPr>
                    <w:contextualSpacing w:val="0"/>
                  </w:pPr>
                  <w:r>
                    <w:rPr>
                      <w:rFonts w:ascii="Cambria" w:eastAsia="Cambria" w:hAnsi="Cambria" w:cs="Cambria"/>
                      <w:b/>
                      <w:sz w:val="24"/>
                      <w:shd w:val="clear" w:color="auto" w:fill="FDEADA"/>
                    </w:rPr>
                    <w:t>УКУПНО VII  разред</w:t>
                  </w:r>
                </w:p>
              </w:tc>
              <w:tc>
                <w:tcPr>
                  <w:tcW w:w="2693" w:type="dxa"/>
                  <w:gridSpan w:val="2"/>
                  <w:tcBorders>
                    <w:left w:val="single" w:sz="4" w:space="0" w:color="000000"/>
                  </w:tcBorders>
                </w:tcPr>
                <w:p w:rsidR="00A061BE" w:rsidRDefault="004935E2">
                  <w:pPr>
                    <w:contextualSpacing w:val="0"/>
                  </w:pPr>
                  <w:r>
                    <w:rPr>
                      <w:rFonts w:ascii="Cambria" w:eastAsia="Cambria" w:hAnsi="Cambria" w:cs="Cambria"/>
                      <w:b/>
                      <w:sz w:val="24"/>
                    </w:rPr>
                    <w:t xml:space="preserve">    </w:t>
                  </w:r>
                </w:p>
                <w:p w:rsidR="00A061BE" w:rsidRDefault="004935E2">
                  <w:pPr>
                    <w:contextualSpacing w:val="0"/>
                  </w:pPr>
                  <w:r>
                    <w:rPr>
                      <w:rFonts w:ascii="Cambria" w:eastAsia="Cambria" w:hAnsi="Cambria" w:cs="Cambria"/>
                      <w:b/>
                      <w:sz w:val="24"/>
                    </w:rPr>
                    <w:t xml:space="preserve">  </w:t>
                  </w:r>
                  <w:r w:rsidR="009C0029" w:rsidRPr="009C0029">
                    <w:rPr>
                      <w:rFonts w:ascii="Cambria" w:eastAsia="Cambria" w:hAnsi="Cambria" w:cs="Cambria"/>
                      <w:b/>
                      <w:color w:val="auto"/>
                      <w:sz w:val="24"/>
                    </w:rPr>
                    <w:t>1</w:t>
                  </w:r>
                  <w:r w:rsidR="009C0029" w:rsidRPr="009C0029">
                    <w:rPr>
                      <w:rFonts w:ascii="Cambria" w:eastAsia="Cambria" w:hAnsi="Cambria" w:cs="Cambria"/>
                      <w:b/>
                      <w:color w:val="auto"/>
                      <w:sz w:val="24"/>
                      <w:lang w:val="sr-Cyrl-CS"/>
                    </w:rPr>
                    <w:t>28</w:t>
                  </w:r>
                  <w:r w:rsidRPr="009C0029">
                    <w:rPr>
                      <w:rFonts w:ascii="Cambria" w:eastAsia="Cambria" w:hAnsi="Cambria" w:cs="Cambria"/>
                      <w:b/>
                      <w:color w:val="auto"/>
                      <w:sz w:val="24"/>
                    </w:rPr>
                    <w:t xml:space="preserve"> ученика</w:t>
                  </w:r>
                  <w:r>
                    <w:rPr>
                      <w:rFonts w:ascii="Cambria" w:eastAsia="Cambria" w:hAnsi="Cambria" w:cs="Cambria"/>
                      <w:b/>
                      <w:sz w:val="24"/>
                    </w:rPr>
                    <w:t>*</w:t>
                  </w:r>
                </w:p>
                <w:p w:rsidR="00A061BE" w:rsidRDefault="00A061BE">
                  <w:pPr>
                    <w:contextualSpacing w:val="0"/>
                  </w:pPr>
                </w:p>
              </w:tc>
              <w:tc>
                <w:tcPr>
                  <w:tcW w:w="2233" w:type="dxa"/>
                  <w:shd w:val="clear" w:color="auto" w:fill="FDEADA"/>
                </w:tcPr>
                <w:p w:rsidR="00A061BE" w:rsidRDefault="00A061BE">
                  <w:pPr>
                    <w:contextualSpacing w:val="0"/>
                    <w:jc w:val="both"/>
                  </w:pPr>
                </w:p>
              </w:tc>
            </w:tr>
          </w:tbl>
          <w:p w:rsidR="00A061BE" w:rsidRDefault="004935E2">
            <w:pPr>
              <w:contextualSpacing w:val="0"/>
              <w:jc w:val="both"/>
            </w:pPr>
            <w:r>
              <w:rPr>
                <w:rFonts w:ascii="Cambria" w:eastAsia="Cambria" w:hAnsi="Cambria" w:cs="Cambria"/>
                <w:b/>
                <w:i/>
                <w:sz w:val="24"/>
              </w:rPr>
              <w:t>* Максимално ученика за партију два, Поруџбеницом /уговором наручилац исказује стварни број корисника услуге путовања.</w:t>
            </w:r>
          </w:p>
          <w:p w:rsidR="00A061BE" w:rsidRDefault="00A061BE">
            <w:pPr>
              <w:contextualSpacing w:val="0"/>
              <w:jc w:val="both"/>
            </w:pPr>
          </w:p>
        </w:tc>
      </w:tr>
      <w:tr w:rsidR="00A061BE" w:rsidTr="005F455C">
        <w:trPr>
          <w:trHeight w:val="680"/>
        </w:trPr>
        <w:tc>
          <w:tcPr>
            <w:tcW w:w="9747" w:type="dxa"/>
            <w:tcBorders>
              <w:top w:val="single" w:sz="4" w:space="0" w:color="auto"/>
              <w:left w:val="single" w:sz="4" w:space="0" w:color="auto"/>
              <w:right w:val="single" w:sz="4" w:space="0" w:color="auto"/>
            </w:tcBorders>
          </w:tcPr>
          <w:p w:rsidR="00A061BE" w:rsidRDefault="004935E2">
            <w:pPr>
              <w:contextualSpacing w:val="0"/>
              <w:jc w:val="both"/>
            </w:pPr>
            <w:r>
              <w:rPr>
                <w:rFonts w:ascii="Cambria" w:eastAsia="Cambria" w:hAnsi="Cambria" w:cs="Cambria"/>
                <w:b/>
                <w:sz w:val="24"/>
              </w:rPr>
              <w:t xml:space="preserve">Дестинација: </w:t>
            </w:r>
            <w:r>
              <w:rPr>
                <w:rFonts w:ascii="Cambria" w:eastAsia="Cambria" w:hAnsi="Cambria" w:cs="Cambria"/>
                <w:sz w:val="24"/>
              </w:rPr>
              <w:t xml:space="preserve"> </w:t>
            </w:r>
            <w:r>
              <w:rPr>
                <w:rFonts w:ascii="Cambria" w:eastAsia="Cambria" w:hAnsi="Cambria" w:cs="Cambria"/>
                <w:b/>
                <w:i/>
                <w:sz w:val="24"/>
              </w:rPr>
              <w:t>Београд,  Раваница, Ромулијана, Неготин, Ђердап,, Лепенски вир, Сребрно језеро, Београд;</w:t>
            </w:r>
            <w:r>
              <w:rPr>
                <w:rFonts w:ascii="Cambria" w:eastAsia="Cambria" w:hAnsi="Cambria" w:cs="Cambria"/>
                <w:sz w:val="24"/>
              </w:rPr>
              <w:t xml:space="preserve"> </w:t>
            </w:r>
            <w:r>
              <w:rPr>
                <w:rFonts w:ascii="Cambria" w:eastAsia="Cambria" w:hAnsi="Cambria" w:cs="Cambria"/>
                <w:b/>
                <w:sz w:val="24"/>
              </w:rPr>
              <w:t>Предлажемо термин</w:t>
            </w:r>
            <w:r w:rsidR="00A31CC3">
              <w:rPr>
                <w:rFonts w:ascii="Cambria" w:eastAsia="Cambria" w:hAnsi="Cambria" w:cs="Cambria"/>
                <w:b/>
                <w:sz w:val="24"/>
              </w:rPr>
              <w:t xml:space="preserve"> одржавања екскурзије:_______________</w:t>
            </w:r>
            <w:r>
              <w:rPr>
                <w:rFonts w:ascii="Cambria" w:eastAsia="Cambria" w:hAnsi="Cambria" w:cs="Cambria"/>
                <w:b/>
                <w:sz w:val="24"/>
              </w:rPr>
              <w:t xml:space="preserve"> 2015. године.</w:t>
            </w:r>
          </w:p>
          <w:p w:rsidR="00A061BE" w:rsidRDefault="00A061BE">
            <w:pPr>
              <w:contextualSpacing w:val="0"/>
              <w:jc w:val="both"/>
            </w:pPr>
          </w:p>
        </w:tc>
      </w:tr>
      <w:tr w:rsidR="00A061BE" w:rsidTr="005F455C">
        <w:trPr>
          <w:trHeight w:val="280"/>
        </w:trPr>
        <w:tc>
          <w:tcPr>
            <w:tcW w:w="9747" w:type="dxa"/>
            <w:tcBorders>
              <w:left w:val="single" w:sz="4" w:space="0" w:color="auto"/>
              <w:right w:val="single" w:sz="4" w:space="0" w:color="auto"/>
            </w:tcBorders>
          </w:tcPr>
          <w:p w:rsidR="00A061BE" w:rsidRDefault="004935E2">
            <w:pPr>
              <w:contextualSpacing w:val="0"/>
              <w:jc w:val="both"/>
            </w:pPr>
            <w:r>
              <w:rPr>
                <w:rFonts w:ascii="Cambria" w:eastAsia="Cambria" w:hAnsi="Cambria" w:cs="Cambria"/>
                <w:b/>
                <w:sz w:val="24"/>
              </w:rPr>
              <w:t>Садржаји:</w:t>
            </w:r>
            <w:r>
              <w:rPr>
                <w:rFonts w:ascii="Cambria" w:eastAsia="Cambria" w:hAnsi="Cambria" w:cs="Cambria"/>
                <w:sz w:val="24"/>
              </w:rPr>
              <w:t xml:space="preserve"> Полаз</w:t>
            </w:r>
            <w:r w:rsidR="00A31CC3">
              <w:rPr>
                <w:rFonts w:ascii="Cambria" w:eastAsia="Cambria" w:hAnsi="Cambria" w:cs="Cambria"/>
                <w:sz w:val="24"/>
              </w:rPr>
              <w:t>ак испред школе у  08.00</w:t>
            </w:r>
            <w:r>
              <w:rPr>
                <w:rFonts w:ascii="Cambria" w:eastAsia="Cambria" w:hAnsi="Cambria" w:cs="Cambria"/>
                <w:sz w:val="24"/>
              </w:rPr>
              <w:t xml:space="preserve"> сати, посета манастиру Раваница, посета Феликс Ромулијана, Неготин, посета Хидроелектране Ђердап, Лепенски вир- ноћење, слободне активности, посета локалитета Лепенски вир, </w:t>
            </w:r>
            <w:r w:rsidRPr="007F55FE">
              <w:rPr>
                <w:rFonts w:ascii="Cambria" w:eastAsia="Cambria" w:hAnsi="Cambria" w:cs="Cambria"/>
                <w:color w:val="auto"/>
                <w:sz w:val="24"/>
              </w:rPr>
              <w:t>Сребрно језеро,, повратак</w:t>
            </w:r>
            <w:r w:rsidR="007F55FE" w:rsidRPr="007F55FE">
              <w:rPr>
                <w:rFonts w:ascii="Cambria" w:eastAsia="Cambria" w:hAnsi="Cambria" w:cs="Cambria"/>
                <w:color w:val="auto"/>
                <w:sz w:val="24"/>
              </w:rPr>
              <w:t xml:space="preserve"> у Београд испред школе до 2</w:t>
            </w:r>
            <w:r w:rsidR="007F55FE" w:rsidRPr="007F55FE">
              <w:rPr>
                <w:rFonts w:ascii="Cambria" w:eastAsia="Cambria" w:hAnsi="Cambria" w:cs="Cambria"/>
                <w:color w:val="auto"/>
                <w:sz w:val="24"/>
                <w:lang w:val="sr-Cyrl-CS"/>
              </w:rPr>
              <w:t>1</w:t>
            </w:r>
            <w:r w:rsidR="00A31CC3" w:rsidRPr="007F55FE">
              <w:rPr>
                <w:rFonts w:ascii="Cambria" w:eastAsia="Cambria" w:hAnsi="Cambria" w:cs="Cambria"/>
                <w:color w:val="auto"/>
                <w:sz w:val="24"/>
              </w:rPr>
              <w:t>.00</w:t>
            </w:r>
            <w:r w:rsidRPr="007F55FE">
              <w:rPr>
                <w:rFonts w:ascii="Cambria" w:eastAsia="Cambria" w:hAnsi="Cambria" w:cs="Cambria"/>
                <w:color w:val="auto"/>
                <w:sz w:val="24"/>
              </w:rPr>
              <w:t xml:space="preserve"> сат</w:t>
            </w:r>
            <w:r w:rsidR="00A31CC3" w:rsidRPr="007F55FE">
              <w:rPr>
                <w:rFonts w:ascii="Cambria" w:eastAsia="Cambria" w:hAnsi="Cambria" w:cs="Cambria"/>
                <w:color w:val="auto"/>
                <w:sz w:val="24"/>
              </w:rPr>
              <w:t>а</w:t>
            </w:r>
            <w:r w:rsidRPr="007F55FE">
              <w:rPr>
                <w:rFonts w:ascii="Cambria" w:eastAsia="Cambria" w:hAnsi="Cambria" w:cs="Cambria"/>
                <w:color w:val="auto"/>
                <w:sz w:val="24"/>
              </w:rPr>
              <w:t>. Оквирна сатница по с</w:t>
            </w:r>
            <w:r w:rsidR="00164119" w:rsidRPr="007F55FE">
              <w:rPr>
                <w:rFonts w:ascii="Cambria" w:eastAsia="Cambria" w:hAnsi="Cambria" w:cs="Cambria"/>
                <w:color w:val="auto"/>
                <w:sz w:val="24"/>
              </w:rPr>
              <w:t>адржајима, биће</w:t>
            </w:r>
            <w:r w:rsidR="00164119">
              <w:rPr>
                <w:rFonts w:ascii="Cambria" w:eastAsia="Cambria" w:hAnsi="Cambria" w:cs="Cambria"/>
                <w:sz w:val="24"/>
              </w:rPr>
              <w:t xml:space="preserve"> прецизирана у по</w:t>
            </w:r>
            <w:r>
              <w:rPr>
                <w:rFonts w:ascii="Cambria" w:eastAsia="Cambria" w:hAnsi="Cambria" w:cs="Cambria"/>
                <w:sz w:val="24"/>
              </w:rPr>
              <w:t>руџбеници за организовање путовања, коју ће сходно закљученом Оквирном споразуму наручилац испоставити организатору путовања, дводневне екскурзије</w:t>
            </w:r>
          </w:p>
        </w:tc>
      </w:tr>
      <w:tr w:rsidR="00A061BE" w:rsidTr="005F455C">
        <w:trPr>
          <w:trHeight w:val="280"/>
        </w:trPr>
        <w:tc>
          <w:tcPr>
            <w:tcW w:w="9747" w:type="dxa"/>
            <w:tcBorders>
              <w:left w:val="single" w:sz="4" w:space="0" w:color="auto"/>
              <w:right w:val="single" w:sz="4" w:space="0" w:color="auto"/>
            </w:tcBorders>
          </w:tcPr>
          <w:p w:rsidR="00A061BE" w:rsidRDefault="004935E2">
            <w:pPr>
              <w:contextualSpacing w:val="0"/>
            </w:pPr>
            <w:r>
              <w:rPr>
                <w:rFonts w:ascii="Cambria" w:eastAsia="Cambria" w:hAnsi="Cambria" w:cs="Cambria"/>
                <w:b/>
                <w:sz w:val="24"/>
              </w:rPr>
              <w:t xml:space="preserve">Трајање:  </w:t>
            </w:r>
            <w:r>
              <w:rPr>
                <w:rFonts w:ascii="Cambria" w:eastAsia="Cambria" w:hAnsi="Cambria" w:cs="Cambria"/>
                <w:sz w:val="24"/>
              </w:rPr>
              <w:t>два  дана</w:t>
            </w:r>
          </w:p>
        </w:tc>
      </w:tr>
      <w:tr w:rsidR="00A061BE" w:rsidTr="005F455C">
        <w:trPr>
          <w:trHeight w:val="360"/>
        </w:trPr>
        <w:tc>
          <w:tcPr>
            <w:tcW w:w="9747" w:type="dxa"/>
            <w:tcBorders>
              <w:left w:val="single" w:sz="4" w:space="0" w:color="auto"/>
              <w:right w:val="single" w:sz="4" w:space="0" w:color="auto"/>
            </w:tcBorders>
            <w:shd w:val="clear" w:color="auto" w:fill="FFFFFF"/>
          </w:tcPr>
          <w:p w:rsidR="00A061BE" w:rsidRDefault="004935E2">
            <w:pPr>
              <w:contextualSpacing w:val="0"/>
            </w:pPr>
            <w:r>
              <w:rPr>
                <w:rFonts w:ascii="Cambria" w:eastAsia="Cambria" w:hAnsi="Cambria" w:cs="Cambria"/>
                <w:b/>
                <w:sz w:val="24"/>
              </w:rPr>
              <w:t>Време реализације:</w:t>
            </w:r>
            <w:r>
              <w:rPr>
                <w:rFonts w:ascii="Cambria" w:eastAsia="Cambria" w:hAnsi="Cambria" w:cs="Cambria"/>
                <w:sz w:val="24"/>
              </w:rPr>
              <w:t xml:space="preserve"> </w:t>
            </w:r>
            <w:r w:rsidR="00A31CC3">
              <w:rPr>
                <w:rFonts w:ascii="Cambria" w:eastAsia="Cambria" w:hAnsi="Cambria" w:cs="Cambria"/>
                <w:sz w:val="24"/>
              </w:rPr>
              <w:t>април, м</w:t>
            </w:r>
            <w:r>
              <w:rPr>
                <w:rFonts w:ascii="Cambria" w:eastAsia="Cambria" w:hAnsi="Cambria" w:cs="Cambria"/>
                <w:sz w:val="24"/>
              </w:rPr>
              <w:t>ај</w:t>
            </w:r>
            <w:r w:rsidR="00A31CC3">
              <w:rPr>
                <w:rFonts w:ascii="Cambria" w:eastAsia="Cambria" w:hAnsi="Cambria" w:cs="Cambria"/>
                <w:sz w:val="24"/>
              </w:rPr>
              <w:t>, 1.-12.6.</w:t>
            </w:r>
            <w:r>
              <w:rPr>
                <w:rFonts w:ascii="Cambria" w:eastAsia="Cambria" w:hAnsi="Cambria" w:cs="Cambria"/>
                <w:sz w:val="24"/>
              </w:rPr>
              <w:t xml:space="preserve"> 2015. године</w:t>
            </w:r>
          </w:p>
        </w:tc>
      </w:tr>
      <w:tr w:rsidR="00A061BE" w:rsidTr="005F455C">
        <w:trPr>
          <w:trHeight w:val="300"/>
        </w:trPr>
        <w:tc>
          <w:tcPr>
            <w:tcW w:w="9747" w:type="dxa"/>
            <w:tcBorders>
              <w:left w:val="single" w:sz="4" w:space="0" w:color="auto"/>
              <w:right w:val="single" w:sz="4" w:space="0" w:color="auto"/>
            </w:tcBorders>
          </w:tcPr>
          <w:p w:rsidR="00A061BE" w:rsidRDefault="004935E2">
            <w:pPr>
              <w:contextualSpacing w:val="0"/>
              <w:jc w:val="both"/>
            </w:pPr>
            <w:r>
              <w:rPr>
                <w:rFonts w:ascii="Cambria" w:eastAsia="Cambria" w:hAnsi="Cambria" w:cs="Cambria"/>
                <w:b/>
                <w:sz w:val="24"/>
              </w:rPr>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rsidTr="005F455C">
        <w:trPr>
          <w:trHeight w:val="260"/>
        </w:trPr>
        <w:tc>
          <w:tcPr>
            <w:tcW w:w="9747" w:type="dxa"/>
            <w:tcBorders>
              <w:left w:val="single" w:sz="4" w:space="0" w:color="auto"/>
              <w:right w:val="single" w:sz="4" w:space="0" w:color="auto"/>
            </w:tcBorders>
          </w:tcPr>
          <w:p w:rsidR="00A061BE" w:rsidRPr="00A31CC3" w:rsidRDefault="004935E2">
            <w:pPr>
              <w:contextualSpacing w:val="0"/>
              <w:jc w:val="both"/>
            </w:pPr>
            <w:r>
              <w:rPr>
                <w:rFonts w:ascii="Cambria" w:eastAsia="Cambria" w:hAnsi="Cambria" w:cs="Cambria"/>
                <w:b/>
                <w:sz w:val="24"/>
              </w:rPr>
              <w:t xml:space="preserve">Аранжман обухвата: </w:t>
            </w:r>
            <w:r>
              <w:rPr>
                <w:rFonts w:ascii="Cambria" w:eastAsia="Cambria" w:hAnsi="Cambria" w:cs="Cambria"/>
                <w:sz w:val="24"/>
              </w:rPr>
              <w:t xml:space="preserve">осигурање свих учесника путовања од последица несрећног случаја за време трајања путовања, екскурзије, улазнице за све посете уколико се наплаћују,  први дан, ноћење у хотелу са </w:t>
            </w:r>
            <w:r w:rsidR="000E13A5">
              <w:rPr>
                <w:rFonts w:ascii="Cambria" w:eastAsia="Cambria" w:hAnsi="Cambria" w:cs="Cambria"/>
                <w:sz w:val="24"/>
                <w:lang w:val="sr-Cyrl-CS"/>
              </w:rPr>
              <w:t xml:space="preserve">најмање </w:t>
            </w:r>
            <w:r>
              <w:rPr>
                <w:rFonts w:ascii="Cambria" w:eastAsia="Cambria" w:hAnsi="Cambria" w:cs="Cambria"/>
                <w:sz w:val="24"/>
              </w:rPr>
              <w:t>три звездице</w:t>
            </w:r>
            <w:r w:rsidR="000E13A5">
              <w:rPr>
                <w:rFonts w:ascii="Cambria" w:eastAsia="Cambria" w:hAnsi="Cambria" w:cs="Cambria"/>
                <w:sz w:val="24"/>
                <w:lang w:val="sr-Cyrl-CS"/>
              </w:rPr>
              <w:t xml:space="preserve"> у собама до четири кревета са ВЦ,</w:t>
            </w:r>
            <w:r>
              <w:rPr>
                <w:rFonts w:ascii="Cambria" w:eastAsia="Cambria" w:hAnsi="Cambria" w:cs="Cambria"/>
                <w:sz w:val="24"/>
              </w:rPr>
              <w:t xml:space="preserve"> пун пансион (вечера, доручак, ручак)</w:t>
            </w:r>
            <w:r w:rsidR="00A31CC3">
              <w:rPr>
                <w:rFonts w:ascii="Cambria" w:eastAsia="Cambria" w:hAnsi="Cambria" w:cs="Cambria"/>
                <w:sz w:val="24"/>
              </w:rPr>
              <w:t>за све учеснике путовања</w:t>
            </w:r>
          </w:p>
        </w:tc>
      </w:tr>
      <w:tr w:rsidR="00A061BE" w:rsidTr="005F455C">
        <w:trPr>
          <w:trHeight w:val="340"/>
        </w:trPr>
        <w:tc>
          <w:tcPr>
            <w:tcW w:w="9747" w:type="dxa"/>
            <w:tcBorders>
              <w:left w:val="single" w:sz="4" w:space="0" w:color="auto"/>
              <w:right w:val="single" w:sz="4" w:space="0" w:color="auto"/>
            </w:tcBorders>
          </w:tcPr>
          <w:p w:rsidR="00A061BE" w:rsidRDefault="004935E2">
            <w:pPr>
              <w:contextualSpacing w:val="0"/>
              <w:jc w:val="both"/>
            </w:pPr>
            <w:r>
              <w:rPr>
                <w:rFonts w:ascii="Cambria" w:eastAsia="Cambria" w:hAnsi="Cambria" w:cs="Cambria"/>
                <w:b/>
                <w:sz w:val="24"/>
              </w:rPr>
              <w:t>Број ученика:</w:t>
            </w:r>
            <w:r>
              <w:rPr>
                <w:rFonts w:ascii="Cambria" w:eastAsia="Cambria" w:hAnsi="Cambria" w:cs="Cambria"/>
                <w:sz w:val="24"/>
              </w:rPr>
              <w:t xml:space="preserve">  </w:t>
            </w:r>
            <w:r w:rsidR="009C0029" w:rsidRPr="009C0029">
              <w:rPr>
                <w:rFonts w:ascii="Cambria" w:eastAsia="Cambria" w:hAnsi="Cambria" w:cs="Cambria"/>
                <w:color w:val="auto"/>
                <w:sz w:val="24"/>
              </w:rPr>
              <w:t>1</w:t>
            </w:r>
            <w:r w:rsidR="009C0029" w:rsidRPr="009C0029">
              <w:rPr>
                <w:rFonts w:ascii="Cambria" w:eastAsia="Cambria" w:hAnsi="Cambria" w:cs="Cambria"/>
                <w:color w:val="auto"/>
                <w:sz w:val="24"/>
                <w:lang w:val="sr-Cyrl-CS"/>
              </w:rPr>
              <w:t>28</w:t>
            </w:r>
            <w:r w:rsidRPr="009C0029">
              <w:rPr>
                <w:rFonts w:ascii="Cambria" w:eastAsia="Cambria" w:hAnsi="Cambria" w:cs="Cambria"/>
                <w:color w:val="auto"/>
                <w:sz w:val="24"/>
              </w:rPr>
              <w:t xml:space="preserve">  ученика (</w:t>
            </w:r>
            <w:r>
              <w:rPr>
                <w:rFonts w:ascii="Cambria" w:eastAsia="Cambria" w:hAnsi="Cambria" w:cs="Cambria"/>
                <w:sz w:val="24"/>
              </w:rPr>
              <w:t>пет одељења), тачан број биће познат по добијању писаних сагласности родитеља или старатеља, почетком фебруара 2015. године и биће исказан у Наруџбеници за организовање путовања коју ће сходно закљученом Оквирном споразуму наручилац испоставити организатору путовања, дводневне екскурзије</w:t>
            </w:r>
          </w:p>
        </w:tc>
      </w:tr>
      <w:tr w:rsidR="00A061BE" w:rsidTr="005F455C">
        <w:trPr>
          <w:trHeight w:val="300"/>
        </w:trPr>
        <w:tc>
          <w:tcPr>
            <w:tcW w:w="9747" w:type="dxa"/>
            <w:tcBorders>
              <w:left w:val="single" w:sz="4" w:space="0" w:color="auto"/>
              <w:bottom w:val="single" w:sz="4" w:space="0" w:color="auto"/>
              <w:right w:val="single" w:sz="4" w:space="0" w:color="auto"/>
            </w:tcBorders>
          </w:tcPr>
          <w:p w:rsidR="00A061BE" w:rsidRDefault="004935E2">
            <w:pPr>
              <w:contextualSpacing w:val="0"/>
            </w:pPr>
            <w:r>
              <w:rPr>
                <w:rFonts w:ascii="Cambria" w:eastAsia="Cambria" w:hAnsi="Cambria" w:cs="Cambria"/>
                <w:b/>
                <w:sz w:val="24"/>
              </w:rPr>
              <w:t>Број одељењских старешина:</w:t>
            </w:r>
            <w:r>
              <w:rPr>
                <w:rFonts w:ascii="Cambria" w:eastAsia="Cambria" w:hAnsi="Cambria" w:cs="Cambria"/>
                <w:sz w:val="24"/>
              </w:rPr>
              <w:t>Пет – по сваком одељењу један.</w:t>
            </w:r>
          </w:p>
        </w:tc>
      </w:tr>
      <w:tr w:rsidR="00A061BE" w:rsidTr="005F455C">
        <w:trPr>
          <w:trHeight w:val="380"/>
        </w:trPr>
        <w:tc>
          <w:tcPr>
            <w:tcW w:w="9747" w:type="dxa"/>
            <w:tcBorders>
              <w:top w:val="single" w:sz="4" w:space="0" w:color="auto"/>
              <w:left w:val="single" w:sz="4" w:space="0" w:color="auto"/>
              <w:bottom w:val="single" w:sz="4" w:space="0" w:color="auto"/>
              <w:right w:val="single" w:sz="4" w:space="0" w:color="auto"/>
            </w:tcBorders>
          </w:tcPr>
          <w:p w:rsidR="00A061BE" w:rsidRDefault="004935E2">
            <w:pPr>
              <w:contextualSpacing w:val="0"/>
              <w:jc w:val="both"/>
            </w:pPr>
            <w:r>
              <w:rPr>
                <w:rFonts w:ascii="Cambria" w:eastAsia="Cambria" w:hAnsi="Cambria" w:cs="Cambria"/>
                <w:b/>
                <w:sz w:val="24"/>
              </w:rPr>
              <w:t xml:space="preserve">Пратилац групе туристички водич: </w:t>
            </w:r>
            <w:r>
              <w:rPr>
                <w:rFonts w:ascii="Cambria" w:eastAsia="Cambria" w:hAnsi="Cambria" w:cs="Cambria"/>
                <w:sz w:val="24"/>
              </w:rPr>
              <w:t xml:space="preserve">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знаменитости, како приликом посете тако и у току путовања. Групу чине путници у једном аутобусу. Пратња један лекар за сво време трајања путовања. </w:t>
            </w:r>
          </w:p>
        </w:tc>
      </w:tr>
      <w:tr w:rsidR="00A061BE" w:rsidTr="00164119">
        <w:trPr>
          <w:trHeight w:val="260"/>
        </w:trPr>
        <w:tc>
          <w:tcPr>
            <w:tcW w:w="9747" w:type="dxa"/>
            <w:tcBorders>
              <w:top w:val="nil"/>
              <w:left w:val="nil"/>
              <w:bottom w:val="nil"/>
              <w:right w:val="nil"/>
            </w:tcBorders>
          </w:tcPr>
          <w:p w:rsidR="00164119" w:rsidRDefault="00164119">
            <w:pPr>
              <w:contextualSpacing w:val="0"/>
              <w:jc w:val="both"/>
              <w:rPr>
                <w:rFonts w:ascii="Cambria" w:eastAsia="Cambria" w:hAnsi="Cambria" w:cs="Cambria"/>
                <w:b/>
                <w:sz w:val="24"/>
              </w:rPr>
            </w:pPr>
          </w:p>
          <w:p w:rsidR="001E6739" w:rsidRPr="009D6C8F" w:rsidRDefault="004935E2" w:rsidP="001E6739">
            <w:pPr>
              <w:contextualSpacing w:val="0"/>
              <w:jc w:val="both"/>
              <w:rPr>
                <w:b/>
              </w:rPr>
            </w:pPr>
            <w:r>
              <w:rPr>
                <w:rFonts w:ascii="Cambria" w:eastAsia="Cambria" w:hAnsi="Cambria" w:cs="Cambria"/>
                <w:b/>
                <w:sz w:val="24"/>
              </w:rPr>
              <w:lastRenderedPageBreak/>
              <w:t>Број гратиса</w:t>
            </w:r>
            <w:r w:rsidR="001E6739">
              <w:rPr>
                <w:rFonts w:ascii="Cambria" w:eastAsia="Cambria" w:hAnsi="Cambria" w:cs="Cambria"/>
                <w:b/>
                <w:sz w:val="24"/>
              </w:rPr>
              <w:t xml:space="preserve"> минимално</w:t>
            </w:r>
            <w:r>
              <w:rPr>
                <w:rFonts w:ascii="Cambria" w:eastAsia="Cambria" w:hAnsi="Cambria" w:cs="Cambria"/>
                <w:b/>
                <w:sz w:val="24"/>
              </w:rPr>
              <w:t>:</w:t>
            </w:r>
            <w:r>
              <w:rPr>
                <w:rFonts w:ascii="Cambria" w:eastAsia="Cambria" w:hAnsi="Cambria" w:cs="Cambria"/>
                <w:sz w:val="24"/>
              </w:rPr>
              <w:t xml:space="preserve">један одељењски старешина или наставник по одељењу и један гратис ученик </w:t>
            </w:r>
            <w:r w:rsidR="007E1490">
              <w:rPr>
                <w:rFonts w:ascii="Cambria" w:eastAsia="Cambria" w:hAnsi="Cambria" w:cs="Cambria"/>
                <w:sz w:val="24"/>
                <w:lang w:val="sr-Cyrl-CS"/>
              </w:rPr>
              <w:t xml:space="preserve">на 15 плативих ученика </w:t>
            </w:r>
            <w:r w:rsidR="001E6739">
              <w:rPr>
                <w:rFonts w:ascii="Cambria" w:eastAsia="Cambria" w:hAnsi="Cambria" w:cs="Cambria"/>
                <w:b/>
                <w:sz w:val="24"/>
              </w:rPr>
              <w:t>Понуђено гратиса:___________</w:t>
            </w:r>
          </w:p>
          <w:p w:rsidR="00A061BE" w:rsidRPr="001E6739" w:rsidRDefault="00A061BE">
            <w:pPr>
              <w:contextualSpacing w:val="0"/>
              <w:jc w:val="both"/>
            </w:pPr>
            <w:bookmarkStart w:id="0" w:name="_GoBack"/>
            <w:bookmarkEnd w:id="0"/>
          </w:p>
          <w:p w:rsidR="00A061BE" w:rsidRDefault="004935E2">
            <w:pPr>
              <w:contextualSpacing w:val="0"/>
              <w:jc w:val="both"/>
            </w:pPr>
            <w:r>
              <w:rPr>
                <w:rFonts w:ascii="Cambria" w:eastAsia="Cambria" w:hAnsi="Cambria" w:cs="Cambria"/>
                <w:b/>
                <w:sz w:val="24"/>
              </w:rPr>
              <w:t>Важност (опција) понуде:</w:t>
            </w:r>
            <w:r>
              <w:rPr>
                <w:rFonts w:ascii="Cambria" w:eastAsia="Cambria" w:hAnsi="Cambria" w:cs="Cambria"/>
                <w:sz w:val="24"/>
              </w:rPr>
              <w:t xml:space="preserve"> ________ дана( не мање од 60 дана од дана отварања  понуда)</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Услови плаћања:</w:t>
            </w:r>
          </w:p>
          <w:p w:rsidR="00A061BE" w:rsidRDefault="004935E2">
            <w:pPr>
              <w:contextualSpacing w:val="0"/>
              <w:jc w:val="both"/>
            </w:pPr>
            <w:r>
              <w:rPr>
                <w:rFonts w:ascii="Cambria" w:eastAsia="Cambria" w:hAnsi="Cambria" w:cs="Cambria"/>
                <w:sz w:val="24"/>
              </w:rPr>
              <w:t>Плаћање услуге, у складу са конкретном Поруџбеницом:</w:t>
            </w:r>
          </w:p>
          <w:p w:rsidR="00A061BE" w:rsidRDefault="004935E2">
            <w:pPr>
              <w:numPr>
                <w:ilvl w:val="0"/>
                <w:numId w:val="1"/>
              </w:numPr>
              <w:spacing w:line="276" w:lineRule="auto"/>
              <w:ind w:hanging="359"/>
              <w:jc w:val="both"/>
              <w:rPr>
                <w:sz w:val="24"/>
              </w:rPr>
            </w:pPr>
            <w:r>
              <w:rPr>
                <w:rFonts w:ascii="Cambria" w:eastAsia="Cambria" w:hAnsi="Cambria" w:cs="Cambria"/>
                <w:sz w:val="24"/>
              </w:rPr>
              <w:t>60% уговорене вредности, авансно по свакој  појединачној Поруџбеници (уговору) закљученој на основ Оквирног споразума за сваку партију уз претходно полагање средства обезбеђења од стране понуђача коме је додељен оквирни споразум..</w:t>
            </w:r>
          </w:p>
          <w:p w:rsidR="00A061BE" w:rsidRDefault="004935E2">
            <w:pPr>
              <w:numPr>
                <w:ilvl w:val="0"/>
                <w:numId w:val="1"/>
              </w:numPr>
              <w:spacing w:line="276" w:lineRule="auto"/>
              <w:ind w:hanging="359"/>
              <w:jc w:val="both"/>
              <w:rPr>
                <w:sz w:val="24"/>
              </w:rPr>
            </w:pPr>
            <w:r>
              <w:rPr>
                <w:rFonts w:ascii="Cambria" w:eastAsia="Cambria" w:hAnsi="Cambria" w:cs="Cambria"/>
                <w:sz w:val="24"/>
              </w:rPr>
              <w:t>40% у року од 45 дана од дана испостављања фактуре са комплетном документацијом о реализацији услуге.</w:t>
            </w:r>
          </w:p>
          <w:p w:rsidR="00A061BE" w:rsidRDefault="004935E2">
            <w:pPr>
              <w:numPr>
                <w:ilvl w:val="0"/>
                <w:numId w:val="1"/>
              </w:numPr>
              <w:spacing w:line="276" w:lineRule="auto"/>
              <w:ind w:hanging="359"/>
              <w:jc w:val="both"/>
              <w:rPr>
                <w:sz w:val="24"/>
              </w:rPr>
            </w:pPr>
            <w:r>
              <w:rPr>
                <w:rFonts w:ascii="Cambria" w:eastAsia="Cambria" w:hAnsi="Cambria" w:cs="Cambria"/>
                <w:sz w:val="24"/>
              </w:rPr>
              <w:t>Плаћање се врши уплатом на рачун понуђача коме је додељен уговор;</w:t>
            </w:r>
          </w:p>
          <w:p w:rsidR="00A061BE" w:rsidRDefault="004935E2">
            <w:pPr>
              <w:numPr>
                <w:ilvl w:val="0"/>
                <w:numId w:val="1"/>
              </w:numPr>
              <w:spacing w:after="200" w:line="276" w:lineRule="auto"/>
              <w:ind w:hanging="359"/>
              <w:jc w:val="both"/>
              <w:rPr>
                <w:sz w:val="24"/>
              </w:rPr>
            </w:pPr>
            <w:r>
              <w:rPr>
                <w:rFonts w:ascii="Cambria" w:eastAsia="Cambria" w:hAnsi="Cambria" w:cs="Cambria"/>
                <w:sz w:val="24"/>
              </w:rPr>
              <w:t>Наручилац не издаје гаранцију за плаћање нити прихвата било каква условљавања.</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 xml:space="preserve">За групу понуђача: </w:t>
            </w:r>
            <w:r>
              <w:rPr>
                <w:rFonts w:ascii="Cambria" w:eastAsia="Cambria" w:hAnsi="Cambria" w:cs="Cambria"/>
                <w:sz w:val="24"/>
              </w:rPr>
              <w:t xml:space="preserve">Уз понуду приложен: Споразум којим се </w:t>
            </w:r>
            <w:r>
              <w:rPr>
                <w:rFonts w:ascii="Cambria" w:eastAsia="Cambria" w:hAnsi="Cambria" w:cs="Cambria"/>
                <w:b/>
                <w:sz w:val="24"/>
              </w:rPr>
              <w:t>понуђачи из групе међусобно и према наручиоцу обавезују на извршење ове јавне набавке ________ (</w:t>
            </w:r>
            <w:r>
              <w:rPr>
                <w:rFonts w:ascii="Cambria" w:eastAsia="Cambria" w:hAnsi="Cambria" w:cs="Cambria"/>
                <w:sz w:val="24"/>
              </w:rPr>
              <w:t>понуђач који подноси понуду са групом понуђача прилаже наведени споразум и уписује „ДА“).</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 xml:space="preserve">За понуду са подизвођачом: </w:t>
            </w:r>
            <w:r>
              <w:rPr>
                <w:rFonts w:ascii="Cambria" w:eastAsia="Cambria" w:hAnsi="Cambria" w:cs="Cambria"/>
                <w:sz w:val="24"/>
              </w:rPr>
              <w:t>Подизвођач ће учествовати у извршењу услуге са _____% ( не више од  50% ).</w:t>
            </w:r>
          </w:p>
          <w:p w:rsidR="00A061BE" w:rsidRDefault="00A061BE">
            <w:pPr>
              <w:contextualSpacing w:val="0"/>
              <w:jc w:val="both"/>
            </w:pPr>
          </w:p>
          <w:p w:rsidR="00A061BE" w:rsidRPr="00164119" w:rsidRDefault="00A061BE">
            <w:pPr>
              <w:contextualSpacing w:val="0"/>
              <w:jc w:val="both"/>
            </w:pPr>
          </w:p>
          <w:p w:rsidR="00A061BE" w:rsidRDefault="00A061BE">
            <w:pPr>
              <w:contextualSpacing w:val="0"/>
              <w:jc w:val="both"/>
            </w:pPr>
          </w:p>
          <w:p w:rsidR="00A061BE" w:rsidRDefault="00A061BE">
            <w:pPr>
              <w:contextualSpacing w:val="0"/>
              <w:jc w:val="right"/>
            </w:pPr>
          </w:p>
          <w:p w:rsidR="00A061BE" w:rsidRDefault="004935E2">
            <w:pPr>
              <w:contextualSpacing w:val="0"/>
              <w:jc w:val="right"/>
            </w:pPr>
            <w:r>
              <w:rPr>
                <w:rFonts w:ascii="Cambria" w:eastAsia="Cambria" w:hAnsi="Cambria" w:cs="Cambria"/>
                <w:sz w:val="24"/>
              </w:rPr>
              <w:t xml:space="preserve">Организовање дводневне екскурзије за ученике:  </w:t>
            </w:r>
            <w:r>
              <w:rPr>
                <w:rFonts w:ascii="Cambria" w:eastAsia="Cambria" w:hAnsi="Cambria" w:cs="Cambria"/>
                <w:b/>
                <w:sz w:val="24"/>
              </w:rPr>
              <w:t>VII разреда</w:t>
            </w:r>
          </w:p>
          <w:p w:rsidR="00A061BE" w:rsidRDefault="004935E2">
            <w:pPr>
              <w:contextualSpacing w:val="0"/>
              <w:jc w:val="right"/>
            </w:pPr>
            <w:r>
              <w:rPr>
                <w:rFonts w:ascii="Cambria" w:eastAsia="Cambria" w:hAnsi="Cambria" w:cs="Cambria"/>
                <w:b/>
                <w:sz w:val="24"/>
              </w:rPr>
              <w:t xml:space="preserve">ПОНУЂАЧ ЗА ПАРТИЈУ II  </w:t>
            </w:r>
          </w:p>
          <w:p w:rsidR="00A061BE" w:rsidRDefault="00A061BE">
            <w:pPr>
              <w:contextualSpacing w:val="0"/>
              <w:jc w:val="right"/>
            </w:pPr>
          </w:p>
          <w:p w:rsidR="00A061BE" w:rsidRDefault="004935E2">
            <w:pPr>
              <w:contextualSpacing w:val="0"/>
              <w:jc w:val="right"/>
            </w:pPr>
            <w:r>
              <w:rPr>
                <w:rFonts w:ascii="Cambria" w:eastAsia="Cambria" w:hAnsi="Cambria" w:cs="Cambria"/>
                <w:sz w:val="24"/>
              </w:rPr>
              <w:t>__________________________________________________</w:t>
            </w:r>
          </w:p>
          <w:p w:rsidR="00A061BE" w:rsidRDefault="00A061BE">
            <w:pPr>
              <w:contextualSpacing w:val="0"/>
              <w:jc w:val="right"/>
            </w:pPr>
          </w:p>
          <w:p w:rsidR="00A061BE" w:rsidRDefault="004935E2">
            <w:pPr>
              <w:contextualSpacing w:val="0"/>
              <w:jc w:val="right"/>
            </w:pPr>
            <w:r>
              <w:rPr>
                <w:rFonts w:ascii="Cambria" w:eastAsia="Cambria" w:hAnsi="Cambria" w:cs="Cambria"/>
                <w:b/>
                <w:sz w:val="24"/>
              </w:rPr>
              <w:t>Одговорно лице понуђача за партију II:</w:t>
            </w:r>
          </w:p>
          <w:p w:rsidR="00A061BE" w:rsidRDefault="004935E2">
            <w:pPr>
              <w:contextualSpacing w:val="0"/>
              <w:jc w:val="center"/>
            </w:pPr>
            <w:r>
              <w:rPr>
                <w:rFonts w:ascii="Cambria" w:eastAsia="Cambria" w:hAnsi="Cambria" w:cs="Cambria"/>
                <w:sz w:val="24"/>
              </w:rPr>
              <w:t>М.П.</w:t>
            </w:r>
          </w:p>
          <w:p w:rsidR="00A061BE" w:rsidRDefault="004935E2">
            <w:pPr>
              <w:contextualSpacing w:val="0"/>
              <w:jc w:val="right"/>
            </w:pPr>
            <w:r>
              <w:rPr>
                <w:rFonts w:ascii="Cambria" w:eastAsia="Cambria" w:hAnsi="Cambria" w:cs="Cambria"/>
                <w:sz w:val="24"/>
              </w:rPr>
              <w:t>____________________________________</w:t>
            </w:r>
          </w:p>
          <w:p w:rsidR="00A061BE" w:rsidRDefault="00A061BE">
            <w:pPr>
              <w:contextualSpacing w:val="0"/>
              <w:jc w:val="both"/>
            </w:pPr>
          </w:p>
        </w:tc>
      </w:tr>
      <w:tr w:rsidR="00A061BE" w:rsidTr="005F455C">
        <w:trPr>
          <w:trHeight w:val="300"/>
        </w:trPr>
        <w:tc>
          <w:tcPr>
            <w:tcW w:w="9747" w:type="dxa"/>
            <w:tcBorders>
              <w:top w:val="nil"/>
              <w:left w:val="nil"/>
              <w:bottom w:val="nil"/>
              <w:right w:val="nil"/>
            </w:tcBorders>
          </w:tcPr>
          <w:p w:rsidR="00A061BE" w:rsidRDefault="00A061BE">
            <w:pPr>
              <w:contextualSpacing w:val="0"/>
            </w:pPr>
          </w:p>
          <w:p w:rsidR="00164119" w:rsidRDefault="00164119">
            <w:pPr>
              <w:contextualSpacing w:val="0"/>
              <w:rPr>
                <w:rFonts w:ascii="Cambria" w:eastAsia="Cambria" w:hAnsi="Cambria" w:cs="Cambria"/>
                <w:b/>
                <w:i/>
              </w:rPr>
            </w:pPr>
          </w:p>
          <w:p w:rsidR="00164119" w:rsidRDefault="00164119">
            <w:pPr>
              <w:contextualSpacing w:val="0"/>
              <w:rPr>
                <w:rFonts w:ascii="Cambria" w:eastAsia="Cambria" w:hAnsi="Cambria" w:cs="Cambria"/>
                <w:b/>
                <w:i/>
              </w:rPr>
            </w:pPr>
          </w:p>
          <w:p w:rsidR="00A061BE" w:rsidRDefault="004935E2">
            <w:pPr>
              <w:contextualSpacing w:val="0"/>
            </w:pPr>
            <w:r>
              <w:rPr>
                <w:rFonts w:ascii="Cambria" w:eastAsia="Cambria" w:hAnsi="Cambria" w:cs="Cambria"/>
                <w:b/>
                <w:i/>
              </w:rPr>
              <w:t>Напомена: Потписује понуђач који подноси понуду, подизвођач и члан групе парафира</w:t>
            </w:r>
          </w:p>
          <w:p w:rsidR="00A061BE" w:rsidRDefault="00A061BE">
            <w:pPr>
              <w:contextualSpacing w:val="0"/>
            </w:pPr>
          </w:p>
          <w:p w:rsidR="00A061BE" w:rsidRDefault="00A061BE">
            <w:pPr>
              <w:contextualSpacing w:val="0"/>
            </w:pPr>
          </w:p>
          <w:p w:rsidR="00A061BE" w:rsidRDefault="00A061BE">
            <w:pPr>
              <w:contextualSpacing w:val="0"/>
            </w:pPr>
          </w:p>
          <w:p w:rsidR="00A061BE" w:rsidRDefault="00A061BE">
            <w:pPr>
              <w:contextualSpacing w:val="0"/>
            </w:pPr>
          </w:p>
          <w:p w:rsidR="00A061BE" w:rsidRDefault="00A061BE">
            <w:pPr>
              <w:contextualSpacing w:val="0"/>
            </w:pPr>
          </w:p>
          <w:p w:rsidR="00A061BE" w:rsidRDefault="00A061BE">
            <w:pPr>
              <w:contextualSpacing w:val="0"/>
            </w:pPr>
          </w:p>
          <w:p w:rsidR="00A061BE" w:rsidRDefault="00A061BE" w:rsidP="005F455C">
            <w:pPr>
              <w:contextualSpacing w:val="0"/>
              <w:jc w:val="right"/>
            </w:pPr>
          </w:p>
          <w:p w:rsidR="00164119" w:rsidRDefault="00164119">
            <w:pPr>
              <w:contextualSpacing w:val="0"/>
              <w:rPr>
                <w:rFonts w:ascii="Cambria" w:eastAsia="Cambria" w:hAnsi="Cambria" w:cs="Cambria"/>
                <w:b/>
                <w:sz w:val="24"/>
              </w:rPr>
            </w:pPr>
          </w:p>
          <w:p w:rsidR="00A061BE" w:rsidRDefault="004935E2">
            <w:pPr>
              <w:contextualSpacing w:val="0"/>
            </w:pPr>
            <w:r>
              <w:rPr>
                <w:rFonts w:ascii="Cambria" w:eastAsia="Cambria" w:hAnsi="Cambria" w:cs="Cambria"/>
                <w:b/>
                <w:sz w:val="24"/>
              </w:rPr>
              <w:lastRenderedPageBreak/>
              <w:t>ПОНУДА ЗА:</w:t>
            </w:r>
          </w:p>
        </w:tc>
      </w:tr>
    </w:tbl>
    <w:p w:rsidR="00A061BE" w:rsidRDefault="004935E2" w:rsidP="005F455C">
      <w:pPr>
        <w:shd w:val="clear" w:color="auto" w:fill="FBD4B4" w:themeFill="accent6" w:themeFillTint="66"/>
        <w:spacing w:after="0" w:line="360" w:lineRule="auto"/>
        <w:ind w:left="450" w:right="1104"/>
        <w:contextualSpacing w:val="0"/>
        <w:jc w:val="center"/>
      </w:pPr>
      <w:r>
        <w:rPr>
          <w:rFonts w:ascii="Times New Roman" w:eastAsia="Times New Roman" w:hAnsi="Times New Roman" w:cs="Times New Roman"/>
          <w:b/>
          <w:sz w:val="24"/>
          <w:shd w:val="clear" w:color="auto" w:fill="FDE9D9"/>
        </w:rPr>
        <w:lastRenderedPageBreak/>
        <w:t>Партија 3</w:t>
      </w:r>
    </w:p>
    <w:p w:rsidR="00A061BE" w:rsidRDefault="00A061BE">
      <w:pPr>
        <w:contextualSpacing w:val="0"/>
        <w:jc w:val="both"/>
      </w:pPr>
    </w:p>
    <w:tbl>
      <w:tblPr>
        <w:tblStyle w:val="13"/>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3119"/>
        <w:gridCol w:w="1272"/>
        <w:gridCol w:w="1421"/>
        <w:gridCol w:w="2233"/>
      </w:tblGrid>
      <w:tr w:rsidR="00A061BE">
        <w:tc>
          <w:tcPr>
            <w:tcW w:w="1242" w:type="dxa"/>
            <w:shd w:val="clear" w:color="auto" w:fill="FDEADA"/>
          </w:tcPr>
          <w:p w:rsidR="00A061BE" w:rsidRDefault="004935E2">
            <w:pPr>
              <w:contextualSpacing w:val="0"/>
              <w:jc w:val="both"/>
            </w:pPr>
            <w:r>
              <w:rPr>
                <w:rFonts w:ascii="Cambria" w:eastAsia="Cambria" w:hAnsi="Cambria" w:cs="Cambria"/>
                <w:b/>
                <w:sz w:val="24"/>
              </w:rPr>
              <w:t xml:space="preserve">Разред </w:t>
            </w:r>
          </w:p>
        </w:tc>
        <w:tc>
          <w:tcPr>
            <w:tcW w:w="3119" w:type="dxa"/>
            <w:shd w:val="clear" w:color="auto" w:fill="FDEADA"/>
          </w:tcPr>
          <w:p w:rsidR="00A061BE" w:rsidRDefault="004935E2">
            <w:pPr>
              <w:contextualSpacing w:val="0"/>
              <w:jc w:val="both"/>
            </w:pPr>
            <w:r>
              <w:rPr>
                <w:rFonts w:ascii="Cambria" w:eastAsia="Cambria" w:hAnsi="Cambria" w:cs="Cambria"/>
                <w:b/>
                <w:sz w:val="24"/>
              </w:rPr>
              <w:t xml:space="preserve">Дестинација </w:t>
            </w:r>
          </w:p>
        </w:tc>
        <w:tc>
          <w:tcPr>
            <w:tcW w:w="1272" w:type="dxa"/>
            <w:shd w:val="clear" w:color="auto" w:fill="FDEADA"/>
          </w:tcPr>
          <w:p w:rsidR="00A061BE" w:rsidRDefault="004935E2">
            <w:pPr>
              <w:contextualSpacing w:val="0"/>
              <w:jc w:val="both"/>
            </w:pPr>
            <w:r>
              <w:rPr>
                <w:rFonts w:ascii="Cambria" w:eastAsia="Cambria" w:hAnsi="Cambria" w:cs="Cambria"/>
                <w:b/>
                <w:sz w:val="24"/>
              </w:rPr>
              <w:t>Број</w:t>
            </w:r>
          </w:p>
          <w:p w:rsidR="00A061BE" w:rsidRDefault="004935E2">
            <w:pPr>
              <w:contextualSpacing w:val="0"/>
              <w:jc w:val="both"/>
            </w:pPr>
            <w:r>
              <w:rPr>
                <w:rFonts w:ascii="Cambria" w:eastAsia="Cambria" w:hAnsi="Cambria" w:cs="Cambria"/>
                <w:b/>
                <w:sz w:val="24"/>
              </w:rPr>
              <w:t xml:space="preserve"> ученика</w:t>
            </w:r>
          </w:p>
        </w:tc>
        <w:tc>
          <w:tcPr>
            <w:tcW w:w="1421" w:type="dxa"/>
            <w:shd w:val="clear" w:color="auto" w:fill="FDEADA"/>
          </w:tcPr>
          <w:p w:rsidR="00A061BE" w:rsidRDefault="004935E2">
            <w:pPr>
              <w:contextualSpacing w:val="0"/>
              <w:jc w:val="both"/>
            </w:pPr>
            <w:r>
              <w:rPr>
                <w:rFonts w:ascii="Cambria" w:eastAsia="Cambria" w:hAnsi="Cambria" w:cs="Cambria"/>
                <w:b/>
                <w:sz w:val="24"/>
              </w:rPr>
              <w:t>Јед. Цена без ПДВ-а</w:t>
            </w:r>
          </w:p>
        </w:tc>
        <w:tc>
          <w:tcPr>
            <w:tcW w:w="2233" w:type="dxa"/>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без ПДВ-а</w:t>
            </w:r>
          </w:p>
        </w:tc>
      </w:tr>
      <w:tr w:rsidR="00A061BE">
        <w:tc>
          <w:tcPr>
            <w:tcW w:w="1242" w:type="dxa"/>
            <w:shd w:val="clear" w:color="auto" w:fill="FDEADA"/>
          </w:tcPr>
          <w:p w:rsidR="00A061BE" w:rsidRDefault="004935E2">
            <w:pPr>
              <w:contextualSpacing w:val="0"/>
              <w:jc w:val="center"/>
            </w:pPr>
            <w:r>
              <w:rPr>
                <w:rFonts w:ascii="Cambria" w:eastAsia="Cambria" w:hAnsi="Cambria" w:cs="Cambria"/>
                <w:sz w:val="24"/>
              </w:rPr>
              <w:t>1</w:t>
            </w:r>
          </w:p>
        </w:tc>
        <w:tc>
          <w:tcPr>
            <w:tcW w:w="3119" w:type="dxa"/>
          </w:tcPr>
          <w:p w:rsidR="00A061BE" w:rsidRDefault="004935E2">
            <w:pPr>
              <w:contextualSpacing w:val="0"/>
              <w:jc w:val="center"/>
            </w:pPr>
            <w:r>
              <w:rPr>
                <w:rFonts w:ascii="Cambria" w:eastAsia="Cambria" w:hAnsi="Cambria" w:cs="Cambria"/>
                <w:sz w:val="24"/>
              </w:rPr>
              <w:t>2</w:t>
            </w:r>
          </w:p>
        </w:tc>
        <w:tc>
          <w:tcPr>
            <w:tcW w:w="1272" w:type="dxa"/>
          </w:tcPr>
          <w:p w:rsidR="00A061BE" w:rsidRDefault="004935E2">
            <w:pPr>
              <w:contextualSpacing w:val="0"/>
              <w:jc w:val="center"/>
            </w:pPr>
            <w:r>
              <w:rPr>
                <w:rFonts w:ascii="Cambria" w:eastAsia="Cambria" w:hAnsi="Cambria" w:cs="Cambria"/>
                <w:sz w:val="24"/>
              </w:rPr>
              <w:t>3</w:t>
            </w:r>
          </w:p>
        </w:tc>
        <w:tc>
          <w:tcPr>
            <w:tcW w:w="1421" w:type="dxa"/>
          </w:tcPr>
          <w:p w:rsidR="00A061BE" w:rsidRDefault="004935E2">
            <w:pPr>
              <w:contextualSpacing w:val="0"/>
              <w:jc w:val="center"/>
            </w:pPr>
            <w:r>
              <w:rPr>
                <w:rFonts w:ascii="Cambria" w:eastAsia="Cambria" w:hAnsi="Cambria" w:cs="Cambria"/>
                <w:sz w:val="24"/>
              </w:rPr>
              <w:t>4</w:t>
            </w:r>
          </w:p>
        </w:tc>
        <w:tc>
          <w:tcPr>
            <w:tcW w:w="2233" w:type="dxa"/>
          </w:tcPr>
          <w:p w:rsidR="00A061BE" w:rsidRDefault="004935E2">
            <w:pPr>
              <w:contextualSpacing w:val="0"/>
              <w:jc w:val="center"/>
            </w:pPr>
            <w:r>
              <w:rPr>
                <w:rFonts w:ascii="Cambria" w:eastAsia="Cambria" w:hAnsi="Cambria" w:cs="Cambria"/>
                <w:sz w:val="24"/>
              </w:rPr>
              <w:t>5 (3х4)</w:t>
            </w:r>
          </w:p>
        </w:tc>
      </w:tr>
      <w:tr w:rsidR="00A061BE">
        <w:tc>
          <w:tcPr>
            <w:tcW w:w="1242" w:type="dxa"/>
            <w:shd w:val="clear" w:color="auto" w:fill="FDEADA"/>
          </w:tcPr>
          <w:p w:rsidR="00A061BE" w:rsidRDefault="00A061BE">
            <w:pPr>
              <w:contextualSpacing w:val="0"/>
              <w:jc w:val="center"/>
            </w:pPr>
          </w:p>
          <w:p w:rsidR="00A061BE" w:rsidRDefault="004935E2">
            <w:pPr>
              <w:contextualSpacing w:val="0"/>
              <w:jc w:val="center"/>
            </w:pPr>
            <w:r>
              <w:rPr>
                <w:rFonts w:ascii="Cambria" w:eastAsia="Cambria" w:hAnsi="Cambria" w:cs="Cambria"/>
                <w:b/>
                <w:sz w:val="24"/>
                <w:shd w:val="clear" w:color="auto" w:fill="FDEADA"/>
              </w:rPr>
              <w:t>VIII</w:t>
            </w:r>
          </w:p>
          <w:p w:rsidR="00A061BE" w:rsidRDefault="00A061BE">
            <w:pPr>
              <w:contextualSpacing w:val="0"/>
              <w:jc w:val="both"/>
            </w:pPr>
          </w:p>
        </w:tc>
        <w:tc>
          <w:tcPr>
            <w:tcW w:w="3119" w:type="dxa"/>
          </w:tcPr>
          <w:p w:rsidR="00A061BE" w:rsidRDefault="004935E2">
            <w:pPr>
              <w:contextualSpacing w:val="0"/>
            </w:pPr>
            <w:r>
              <w:rPr>
                <w:rFonts w:ascii="Cambria" w:eastAsia="Cambria" w:hAnsi="Cambria" w:cs="Cambria"/>
                <w:b/>
                <w:i/>
                <w:sz w:val="24"/>
              </w:rPr>
              <w:t>Београд, Перућац ,Тара, Мокра гора, Тара, Овчарско Кабларска клисура, Београд</w:t>
            </w:r>
          </w:p>
        </w:tc>
        <w:tc>
          <w:tcPr>
            <w:tcW w:w="1272" w:type="dxa"/>
          </w:tcPr>
          <w:p w:rsidR="00A061BE" w:rsidRDefault="00A061BE">
            <w:pPr>
              <w:contextualSpacing w:val="0"/>
              <w:jc w:val="center"/>
            </w:pPr>
          </w:p>
          <w:p w:rsidR="00A061BE" w:rsidRPr="007B6183" w:rsidRDefault="004935E2">
            <w:pPr>
              <w:contextualSpacing w:val="0"/>
              <w:jc w:val="center"/>
              <w:rPr>
                <w:lang w:val="sr-Cyrl-CS"/>
              </w:rPr>
            </w:pPr>
            <w:r>
              <w:rPr>
                <w:rFonts w:ascii="Cambria" w:eastAsia="Cambria" w:hAnsi="Cambria" w:cs="Cambria"/>
                <w:sz w:val="24"/>
              </w:rPr>
              <w:t>1</w:t>
            </w:r>
            <w:r w:rsidR="007B6183">
              <w:rPr>
                <w:rFonts w:ascii="Cambria" w:eastAsia="Cambria" w:hAnsi="Cambria" w:cs="Cambria"/>
                <w:sz w:val="24"/>
                <w:lang w:val="sr-Cyrl-CS"/>
              </w:rPr>
              <w:t>32</w:t>
            </w:r>
          </w:p>
        </w:tc>
        <w:tc>
          <w:tcPr>
            <w:tcW w:w="1421" w:type="dxa"/>
          </w:tcPr>
          <w:p w:rsidR="00A061BE" w:rsidRDefault="00A061BE">
            <w:pPr>
              <w:contextualSpacing w:val="0"/>
              <w:jc w:val="both"/>
            </w:pPr>
          </w:p>
        </w:tc>
        <w:tc>
          <w:tcPr>
            <w:tcW w:w="2233" w:type="dxa"/>
          </w:tcPr>
          <w:p w:rsidR="00A061BE" w:rsidRDefault="00A061BE">
            <w:pPr>
              <w:contextualSpacing w:val="0"/>
              <w:jc w:val="both"/>
            </w:pPr>
          </w:p>
        </w:tc>
      </w:tr>
      <w:tr w:rsidR="00A061BE">
        <w:tc>
          <w:tcPr>
            <w:tcW w:w="4361" w:type="dxa"/>
            <w:gridSpan w:val="2"/>
            <w:tcBorders>
              <w:right w:val="single" w:sz="4" w:space="0" w:color="000000"/>
            </w:tcBorders>
          </w:tcPr>
          <w:p w:rsidR="00A061BE" w:rsidRDefault="00A061BE">
            <w:pPr>
              <w:contextualSpacing w:val="0"/>
            </w:pPr>
          </w:p>
          <w:p w:rsidR="00A061BE" w:rsidRDefault="004935E2">
            <w:pPr>
              <w:contextualSpacing w:val="0"/>
            </w:pPr>
            <w:r>
              <w:rPr>
                <w:rFonts w:ascii="Cambria" w:eastAsia="Cambria" w:hAnsi="Cambria" w:cs="Cambria"/>
                <w:b/>
                <w:sz w:val="24"/>
                <w:shd w:val="clear" w:color="auto" w:fill="FDEADA"/>
              </w:rPr>
              <w:t>УКУПНО VIII  разред</w:t>
            </w:r>
          </w:p>
        </w:tc>
        <w:tc>
          <w:tcPr>
            <w:tcW w:w="2693" w:type="dxa"/>
            <w:gridSpan w:val="2"/>
            <w:tcBorders>
              <w:left w:val="single" w:sz="4" w:space="0" w:color="000000"/>
            </w:tcBorders>
          </w:tcPr>
          <w:p w:rsidR="00A061BE" w:rsidRDefault="004935E2">
            <w:pPr>
              <w:contextualSpacing w:val="0"/>
            </w:pPr>
            <w:r>
              <w:rPr>
                <w:rFonts w:ascii="Cambria" w:eastAsia="Cambria" w:hAnsi="Cambria" w:cs="Cambria"/>
                <w:b/>
                <w:sz w:val="24"/>
              </w:rPr>
              <w:t xml:space="preserve">    </w:t>
            </w:r>
          </w:p>
          <w:p w:rsidR="00A061BE" w:rsidRPr="007B6183" w:rsidRDefault="004935E2">
            <w:pPr>
              <w:contextualSpacing w:val="0"/>
              <w:rPr>
                <w:color w:val="auto"/>
              </w:rPr>
            </w:pPr>
            <w:r>
              <w:rPr>
                <w:rFonts w:ascii="Cambria" w:eastAsia="Cambria" w:hAnsi="Cambria" w:cs="Cambria"/>
                <w:b/>
                <w:sz w:val="24"/>
              </w:rPr>
              <w:t xml:space="preserve">  </w:t>
            </w:r>
            <w:r w:rsidR="007B6183" w:rsidRPr="007B6183">
              <w:rPr>
                <w:rFonts w:ascii="Cambria" w:eastAsia="Cambria" w:hAnsi="Cambria" w:cs="Cambria"/>
                <w:b/>
                <w:color w:val="auto"/>
                <w:sz w:val="24"/>
              </w:rPr>
              <w:t>1</w:t>
            </w:r>
            <w:r w:rsidR="007B6183" w:rsidRPr="007B6183">
              <w:rPr>
                <w:rFonts w:ascii="Cambria" w:eastAsia="Cambria" w:hAnsi="Cambria" w:cs="Cambria"/>
                <w:b/>
                <w:color w:val="auto"/>
                <w:sz w:val="24"/>
                <w:lang w:val="sr-Cyrl-CS"/>
              </w:rPr>
              <w:t>32</w:t>
            </w:r>
            <w:r w:rsidRPr="007B6183">
              <w:rPr>
                <w:rFonts w:ascii="Cambria" w:eastAsia="Cambria" w:hAnsi="Cambria" w:cs="Cambria"/>
                <w:b/>
                <w:color w:val="auto"/>
                <w:sz w:val="24"/>
              </w:rPr>
              <w:t xml:space="preserve"> ученика*</w:t>
            </w:r>
          </w:p>
          <w:p w:rsidR="00A061BE" w:rsidRDefault="00A061BE">
            <w:pPr>
              <w:contextualSpacing w:val="0"/>
            </w:pPr>
          </w:p>
        </w:tc>
        <w:tc>
          <w:tcPr>
            <w:tcW w:w="2233" w:type="dxa"/>
            <w:shd w:val="clear" w:color="auto" w:fill="FDEADA"/>
          </w:tcPr>
          <w:p w:rsidR="00A061BE" w:rsidRDefault="00A061BE">
            <w:pPr>
              <w:contextualSpacing w:val="0"/>
              <w:jc w:val="both"/>
            </w:pPr>
          </w:p>
        </w:tc>
      </w:tr>
    </w:tbl>
    <w:p w:rsidR="00A061BE" w:rsidRDefault="004935E2">
      <w:pPr>
        <w:contextualSpacing w:val="0"/>
        <w:jc w:val="both"/>
      </w:pPr>
      <w:r>
        <w:rPr>
          <w:rFonts w:ascii="Cambria" w:eastAsia="Cambria" w:hAnsi="Cambria" w:cs="Cambria"/>
          <w:b/>
          <w:i/>
          <w:sz w:val="24"/>
        </w:rPr>
        <w:t>* Максимално ученика за партију два, Поруџбеницом наручилац исказује стварни број корисника услуге путовања.</w:t>
      </w:r>
    </w:p>
    <w:tbl>
      <w:tblPr>
        <w:tblStyle w:val="12"/>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47"/>
      </w:tblGrid>
      <w:tr w:rsidR="00A061BE">
        <w:trPr>
          <w:trHeight w:val="340"/>
        </w:trPr>
        <w:tc>
          <w:tcPr>
            <w:tcW w:w="9747" w:type="dxa"/>
            <w:shd w:val="clear" w:color="auto" w:fill="FFFFFF"/>
          </w:tcPr>
          <w:p w:rsidR="00A061BE" w:rsidRDefault="004935E2">
            <w:pPr>
              <w:contextualSpacing w:val="0"/>
            </w:pPr>
            <w:r>
              <w:rPr>
                <w:rFonts w:ascii="Cambria" w:eastAsia="Cambria" w:hAnsi="Cambria" w:cs="Cambria"/>
                <w:b/>
                <w:sz w:val="24"/>
              </w:rPr>
              <w:t xml:space="preserve">Дестинација: </w:t>
            </w:r>
            <w:r>
              <w:rPr>
                <w:rFonts w:ascii="Cambria" w:eastAsia="Cambria" w:hAnsi="Cambria" w:cs="Cambria"/>
                <w:sz w:val="24"/>
              </w:rPr>
              <w:t xml:space="preserve"> </w:t>
            </w:r>
            <w:r>
              <w:rPr>
                <w:rFonts w:ascii="Cambria" w:eastAsia="Cambria" w:hAnsi="Cambria" w:cs="Cambria"/>
                <w:b/>
                <w:i/>
                <w:sz w:val="24"/>
              </w:rPr>
              <w:t>Београд, Перућац ,Тара, Мокра гора, Тара, Овчарско Кабларска клисура, Београд.</w:t>
            </w:r>
            <w:r>
              <w:rPr>
                <w:rFonts w:ascii="Cambria" w:eastAsia="Cambria" w:hAnsi="Cambria" w:cs="Cambria"/>
                <w:sz w:val="24"/>
              </w:rPr>
              <w:t xml:space="preserve"> </w:t>
            </w:r>
          </w:p>
        </w:tc>
      </w:tr>
      <w:tr w:rsidR="00A061BE">
        <w:trPr>
          <w:trHeight w:val="320"/>
        </w:trPr>
        <w:tc>
          <w:tcPr>
            <w:tcW w:w="9747" w:type="dxa"/>
          </w:tcPr>
          <w:p w:rsidR="00A061BE" w:rsidRDefault="004935E2">
            <w:pPr>
              <w:contextualSpacing w:val="0"/>
              <w:jc w:val="both"/>
            </w:pPr>
            <w:r>
              <w:rPr>
                <w:rFonts w:ascii="Cambria" w:eastAsia="Cambria" w:hAnsi="Cambria" w:cs="Cambria"/>
                <w:b/>
                <w:sz w:val="24"/>
              </w:rPr>
              <w:t>Садржаји:</w:t>
            </w:r>
          </w:p>
          <w:p w:rsidR="00A061BE" w:rsidRDefault="004935E2">
            <w:pPr>
              <w:contextualSpacing w:val="0"/>
              <w:jc w:val="both"/>
            </w:pPr>
            <w:r>
              <w:rPr>
                <w:rFonts w:ascii="Cambria" w:eastAsia="Cambria" w:hAnsi="Cambria" w:cs="Cambria"/>
                <w:sz w:val="24"/>
                <w:u w:val="single"/>
              </w:rPr>
              <w:t>Први дан:</w:t>
            </w:r>
            <w:r w:rsidR="00A31CC3">
              <w:rPr>
                <w:rFonts w:ascii="Cambria" w:eastAsia="Cambria" w:hAnsi="Cambria" w:cs="Cambria"/>
                <w:sz w:val="24"/>
              </w:rPr>
              <w:t xml:space="preserve"> Полазак испред школе у 08.00</w:t>
            </w:r>
            <w:r>
              <w:rPr>
                <w:rFonts w:ascii="Cambria" w:eastAsia="Cambria" w:hAnsi="Cambria" w:cs="Cambria"/>
                <w:sz w:val="24"/>
              </w:rPr>
              <w:t xml:space="preserve"> сати, посета манастиру Лелић, посета манастиру Рача, Перућац- Врело, Тара- ноћење у хотелу, </w:t>
            </w:r>
          </w:p>
          <w:p w:rsidR="00A061BE" w:rsidRDefault="004935E2">
            <w:pPr>
              <w:contextualSpacing w:val="0"/>
              <w:jc w:val="both"/>
            </w:pPr>
            <w:r>
              <w:rPr>
                <w:rFonts w:ascii="Cambria" w:eastAsia="Cambria" w:hAnsi="Cambria" w:cs="Cambria"/>
                <w:sz w:val="24"/>
                <w:u w:val="single"/>
              </w:rPr>
              <w:t>Други дан:</w:t>
            </w:r>
            <w:r>
              <w:rPr>
                <w:rFonts w:ascii="Cambria" w:eastAsia="Cambria" w:hAnsi="Cambria" w:cs="Cambria"/>
                <w:sz w:val="24"/>
              </w:rPr>
              <w:t xml:space="preserve"> Тара, Мокра гора – посета Дрвенграда, вожња Шарганском осмицом, Тара- ноћење у хотелу,</w:t>
            </w:r>
          </w:p>
          <w:p w:rsidR="00A061BE" w:rsidRDefault="004935E2">
            <w:pPr>
              <w:contextualSpacing w:val="0"/>
              <w:jc w:val="both"/>
            </w:pPr>
            <w:r>
              <w:rPr>
                <w:rFonts w:ascii="Cambria" w:eastAsia="Cambria" w:hAnsi="Cambria" w:cs="Cambria"/>
                <w:sz w:val="24"/>
                <w:u w:val="single"/>
              </w:rPr>
              <w:t>Трећи дан:</w:t>
            </w:r>
            <w:r>
              <w:rPr>
                <w:rFonts w:ascii="Cambria" w:eastAsia="Cambria" w:hAnsi="Cambria" w:cs="Cambria"/>
                <w:sz w:val="24"/>
              </w:rPr>
              <w:t xml:space="preserve"> Тара, Овчарско Кабларска клисура- посета манастира Благовештење,  повр</w:t>
            </w:r>
            <w:r w:rsidR="00A31CC3">
              <w:rPr>
                <w:rFonts w:ascii="Cambria" w:eastAsia="Cambria" w:hAnsi="Cambria" w:cs="Cambria"/>
                <w:sz w:val="24"/>
              </w:rPr>
              <w:t>а</w:t>
            </w:r>
            <w:r w:rsidR="007F55FE">
              <w:rPr>
                <w:rFonts w:ascii="Cambria" w:eastAsia="Cambria" w:hAnsi="Cambria" w:cs="Cambria"/>
                <w:sz w:val="24"/>
              </w:rPr>
              <w:t>так у Београд испред школе до 2</w:t>
            </w:r>
            <w:r w:rsidR="007F55FE">
              <w:rPr>
                <w:rFonts w:ascii="Cambria" w:eastAsia="Cambria" w:hAnsi="Cambria" w:cs="Cambria"/>
                <w:sz w:val="24"/>
                <w:lang w:val="sr-Cyrl-CS"/>
              </w:rPr>
              <w:t>1</w:t>
            </w:r>
            <w:r w:rsidR="00A31CC3">
              <w:rPr>
                <w:rFonts w:ascii="Cambria" w:eastAsia="Cambria" w:hAnsi="Cambria" w:cs="Cambria"/>
                <w:sz w:val="24"/>
              </w:rPr>
              <w:t>.00 сата</w:t>
            </w:r>
            <w:r>
              <w:rPr>
                <w:rFonts w:ascii="Cambria" w:eastAsia="Cambria" w:hAnsi="Cambria" w:cs="Cambria"/>
                <w:sz w:val="24"/>
              </w:rPr>
              <w:t xml:space="preserve">. Оквирна сатница по садржајима, биће прецизирана у Наруџбеници за организовање путовања, коју ће сходно закљученом Оквирном споразуму наручилац испоставити </w:t>
            </w:r>
            <w:r w:rsidR="007B6183">
              <w:rPr>
                <w:rFonts w:ascii="Cambria" w:eastAsia="Cambria" w:hAnsi="Cambria" w:cs="Cambria"/>
                <w:sz w:val="24"/>
              </w:rPr>
              <w:t xml:space="preserve">организатору путовања, </w:t>
            </w:r>
            <w:r w:rsidR="007B6183">
              <w:rPr>
                <w:rFonts w:ascii="Cambria" w:eastAsia="Cambria" w:hAnsi="Cambria" w:cs="Cambria"/>
                <w:sz w:val="24"/>
                <w:lang w:val="sr-Cyrl-CS"/>
              </w:rPr>
              <w:t>тродневне</w:t>
            </w:r>
            <w:r>
              <w:rPr>
                <w:rFonts w:ascii="Cambria" w:eastAsia="Cambria" w:hAnsi="Cambria" w:cs="Cambria"/>
                <w:sz w:val="24"/>
              </w:rPr>
              <w:t xml:space="preserve"> екскурзије</w:t>
            </w:r>
          </w:p>
        </w:tc>
      </w:tr>
      <w:tr w:rsidR="00A061BE">
        <w:trPr>
          <w:trHeight w:val="340"/>
        </w:trPr>
        <w:tc>
          <w:tcPr>
            <w:tcW w:w="9747" w:type="dxa"/>
          </w:tcPr>
          <w:p w:rsidR="00A061BE" w:rsidRDefault="004935E2">
            <w:pPr>
              <w:contextualSpacing w:val="0"/>
              <w:jc w:val="both"/>
            </w:pPr>
            <w:r>
              <w:rPr>
                <w:rFonts w:ascii="Cambria" w:eastAsia="Cambria" w:hAnsi="Cambria" w:cs="Cambria"/>
                <w:b/>
                <w:sz w:val="24"/>
              </w:rPr>
              <w:t xml:space="preserve">Трајање:  </w:t>
            </w:r>
            <w:r>
              <w:rPr>
                <w:rFonts w:ascii="Cambria" w:eastAsia="Cambria" w:hAnsi="Cambria" w:cs="Cambria"/>
                <w:sz w:val="24"/>
              </w:rPr>
              <w:t>три  дана</w:t>
            </w:r>
          </w:p>
        </w:tc>
      </w:tr>
      <w:tr w:rsidR="00A061BE">
        <w:trPr>
          <w:trHeight w:val="300"/>
        </w:trPr>
        <w:tc>
          <w:tcPr>
            <w:tcW w:w="9747" w:type="dxa"/>
          </w:tcPr>
          <w:p w:rsidR="00A061BE" w:rsidRDefault="004935E2">
            <w:pPr>
              <w:contextualSpacing w:val="0"/>
              <w:jc w:val="both"/>
            </w:pPr>
            <w:r>
              <w:rPr>
                <w:rFonts w:ascii="Cambria" w:eastAsia="Cambria" w:hAnsi="Cambria" w:cs="Cambria"/>
                <w:b/>
                <w:sz w:val="24"/>
              </w:rPr>
              <w:t>Време реализације:</w:t>
            </w:r>
            <w:r>
              <w:rPr>
                <w:rFonts w:ascii="Cambria" w:eastAsia="Cambria" w:hAnsi="Cambria" w:cs="Cambria"/>
                <w:sz w:val="24"/>
              </w:rPr>
              <w:t xml:space="preserve"> </w:t>
            </w:r>
            <w:r w:rsidR="00A31CC3">
              <w:rPr>
                <w:rFonts w:ascii="Cambria" w:eastAsia="Cambria" w:hAnsi="Cambria" w:cs="Cambria"/>
                <w:sz w:val="24"/>
              </w:rPr>
              <w:t>април</w:t>
            </w:r>
            <w:r w:rsidR="00A31CC3" w:rsidRPr="007F55FE">
              <w:rPr>
                <w:rFonts w:ascii="Cambria" w:eastAsia="Cambria" w:hAnsi="Cambria" w:cs="Cambria"/>
                <w:color w:val="auto"/>
                <w:sz w:val="24"/>
              </w:rPr>
              <w:t>, м</w:t>
            </w:r>
            <w:r w:rsidRPr="007F55FE">
              <w:rPr>
                <w:rFonts w:ascii="Cambria" w:eastAsia="Cambria" w:hAnsi="Cambria" w:cs="Cambria"/>
                <w:color w:val="auto"/>
                <w:sz w:val="24"/>
              </w:rPr>
              <w:t>ај 2015. године</w:t>
            </w:r>
          </w:p>
        </w:tc>
      </w:tr>
      <w:tr w:rsidR="00A061BE">
        <w:trPr>
          <w:trHeight w:val="320"/>
        </w:trPr>
        <w:tc>
          <w:tcPr>
            <w:tcW w:w="9747" w:type="dxa"/>
          </w:tcPr>
          <w:p w:rsidR="00A061BE" w:rsidRDefault="004935E2">
            <w:pPr>
              <w:contextualSpacing w:val="0"/>
              <w:jc w:val="both"/>
            </w:pPr>
            <w:r>
              <w:rPr>
                <w:rFonts w:ascii="Cambria" w:eastAsia="Cambria" w:hAnsi="Cambria" w:cs="Cambria"/>
                <w:b/>
                <w:sz w:val="24"/>
              </w:rPr>
              <w:t xml:space="preserve">Превоз: </w:t>
            </w:r>
            <w:r>
              <w:rPr>
                <w:rFonts w:ascii="Cambria" w:eastAsia="Cambria" w:hAnsi="Cambria" w:cs="Cambria"/>
                <w:sz w:val="24"/>
              </w:rPr>
              <w:t>Високоподним, климатизованим аутобусима са видео и аудио опремом и бројем седишта који одговара броју пријављених учесника путовања, не старијим од пет година потпуно технички исправним</w:t>
            </w:r>
          </w:p>
        </w:tc>
      </w:tr>
      <w:tr w:rsidR="00A061BE">
        <w:trPr>
          <w:trHeight w:val="300"/>
        </w:trPr>
        <w:tc>
          <w:tcPr>
            <w:tcW w:w="9747" w:type="dxa"/>
          </w:tcPr>
          <w:p w:rsidR="00A061BE" w:rsidRDefault="004935E2">
            <w:pPr>
              <w:contextualSpacing w:val="0"/>
              <w:jc w:val="both"/>
            </w:pPr>
            <w:r>
              <w:rPr>
                <w:rFonts w:ascii="Cambria" w:eastAsia="Cambria" w:hAnsi="Cambria" w:cs="Cambria"/>
                <w:b/>
                <w:sz w:val="24"/>
              </w:rPr>
              <w:t xml:space="preserve">Аранжман обухвата: </w:t>
            </w:r>
            <w:r>
              <w:rPr>
                <w:rFonts w:ascii="Cambria" w:eastAsia="Cambria" w:hAnsi="Cambria" w:cs="Cambria"/>
                <w:sz w:val="24"/>
              </w:rPr>
              <w:t>осигурање свих учесника путовања од последица несрећног случаја за време трајања путовања, екскурзије, улазнице за све п</w:t>
            </w:r>
            <w:r w:rsidR="000B3D2F">
              <w:rPr>
                <w:rFonts w:ascii="Cambria" w:eastAsia="Cambria" w:hAnsi="Cambria" w:cs="Cambria"/>
                <w:sz w:val="24"/>
              </w:rPr>
              <w:t xml:space="preserve">осете уколико се наплаћују, </w:t>
            </w:r>
            <w:r>
              <w:rPr>
                <w:rFonts w:ascii="Cambria" w:eastAsia="Cambria" w:hAnsi="Cambria" w:cs="Cambria"/>
                <w:sz w:val="24"/>
              </w:rPr>
              <w:t xml:space="preserve"> први и други  дан, ноћење у хотелу са</w:t>
            </w:r>
            <w:r w:rsidR="00A11A97">
              <w:rPr>
                <w:rFonts w:ascii="Cambria" w:eastAsia="Cambria" w:hAnsi="Cambria" w:cs="Cambria"/>
                <w:sz w:val="24"/>
                <w:lang w:val="sr-Cyrl-CS"/>
              </w:rPr>
              <w:t xml:space="preserve"> најмање </w:t>
            </w:r>
            <w:r>
              <w:rPr>
                <w:rFonts w:ascii="Cambria" w:eastAsia="Cambria" w:hAnsi="Cambria" w:cs="Cambria"/>
                <w:sz w:val="24"/>
              </w:rPr>
              <w:t xml:space="preserve"> три звездице</w:t>
            </w:r>
            <w:r w:rsidR="00A11A97">
              <w:rPr>
                <w:rFonts w:ascii="Cambria" w:eastAsia="Cambria" w:hAnsi="Cambria" w:cs="Cambria"/>
                <w:sz w:val="24"/>
                <w:lang w:val="sr-Cyrl-CS"/>
              </w:rPr>
              <w:t xml:space="preserve"> у собама до четири кревета са ВЦ </w:t>
            </w:r>
            <w:r w:rsidR="000B3D2F">
              <w:rPr>
                <w:rFonts w:ascii="Cambria" w:eastAsia="Cambria" w:hAnsi="Cambria" w:cs="Cambria"/>
                <w:sz w:val="24"/>
              </w:rPr>
              <w:t xml:space="preserve">,два </w:t>
            </w:r>
            <w:r>
              <w:rPr>
                <w:rFonts w:ascii="Cambria" w:eastAsia="Cambria" w:hAnsi="Cambria" w:cs="Cambria"/>
                <w:sz w:val="24"/>
              </w:rPr>
              <w:t xml:space="preserve"> пун</w:t>
            </w:r>
            <w:r w:rsidR="000B3D2F">
              <w:rPr>
                <w:rFonts w:ascii="Cambria" w:eastAsia="Cambria" w:hAnsi="Cambria" w:cs="Cambria"/>
                <w:sz w:val="24"/>
              </w:rPr>
              <w:t>а</w:t>
            </w:r>
            <w:r>
              <w:rPr>
                <w:rFonts w:ascii="Cambria" w:eastAsia="Cambria" w:hAnsi="Cambria" w:cs="Cambria"/>
                <w:sz w:val="24"/>
              </w:rPr>
              <w:t xml:space="preserve"> пансион</w:t>
            </w:r>
            <w:r w:rsidR="000B3D2F">
              <w:rPr>
                <w:rFonts w:ascii="Cambria" w:eastAsia="Cambria" w:hAnsi="Cambria" w:cs="Cambria"/>
                <w:sz w:val="24"/>
              </w:rPr>
              <w:t>а</w:t>
            </w:r>
            <w:r>
              <w:rPr>
                <w:rFonts w:ascii="Cambria" w:eastAsia="Cambria" w:hAnsi="Cambria" w:cs="Cambria"/>
                <w:sz w:val="24"/>
              </w:rPr>
              <w:t xml:space="preserve"> (вечера, доручак,</w:t>
            </w:r>
            <w:r w:rsidR="00283DB9">
              <w:rPr>
                <w:rFonts w:ascii="Cambria" w:eastAsia="Cambria" w:hAnsi="Cambria" w:cs="Cambria"/>
                <w:sz w:val="24"/>
              </w:rPr>
              <w:t xml:space="preserve"> ручак), </w:t>
            </w:r>
            <w:r>
              <w:rPr>
                <w:rFonts w:ascii="Cambria" w:eastAsia="Cambria" w:hAnsi="Cambria" w:cs="Cambria"/>
                <w:sz w:val="24"/>
              </w:rPr>
              <w:t>као и једног лекара пратиоца путовања.</w:t>
            </w:r>
          </w:p>
        </w:tc>
      </w:tr>
      <w:tr w:rsidR="00A061BE">
        <w:trPr>
          <w:trHeight w:val="600"/>
        </w:trPr>
        <w:tc>
          <w:tcPr>
            <w:tcW w:w="9747" w:type="dxa"/>
          </w:tcPr>
          <w:p w:rsidR="00A061BE" w:rsidRDefault="004935E2">
            <w:pPr>
              <w:contextualSpacing w:val="0"/>
              <w:jc w:val="both"/>
            </w:pPr>
            <w:r>
              <w:rPr>
                <w:rFonts w:ascii="Cambria" w:eastAsia="Cambria" w:hAnsi="Cambria" w:cs="Cambria"/>
                <w:b/>
                <w:sz w:val="24"/>
              </w:rPr>
              <w:t>Број ученика:</w:t>
            </w:r>
            <w:r w:rsidR="009C0029">
              <w:rPr>
                <w:rFonts w:ascii="Cambria" w:eastAsia="Cambria" w:hAnsi="Cambria" w:cs="Cambria"/>
                <w:sz w:val="24"/>
              </w:rPr>
              <w:t xml:space="preserve">  1</w:t>
            </w:r>
            <w:r w:rsidR="009C0029">
              <w:rPr>
                <w:rFonts w:ascii="Cambria" w:eastAsia="Cambria" w:hAnsi="Cambria" w:cs="Cambria"/>
                <w:sz w:val="24"/>
                <w:lang w:val="sr-Cyrl-CS"/>
              </w:rPr>
              <w:t>32</w:t>
            </w:r>
            <w:r>
              <w:rPr>
                <w:rFonts w:ascii="Cambria" w:eastAsia="Cambria" w:hAnsi="Cambria" w:cs="Cambria"/>
                <w:sz w:val="24"/>
              </w:rPr>
              <w:t xml:space="preserve">  ученика (пет одељења), тачан број биће познат по добијању писаних сагласности родитеља или старатеља, почетком фебруара 2015. године и биће исказан у Наруџбеници за организовање путовања коју ће сходно закљученом Оквирном споразуму наручилац испоставити организатору путовања, дводневне екскурзије</w:t>
            </w:r>
          </w:p>
        </w:tc>
      </w:tr>
      <w:tr w:rsidR="00A061BE">
        <w:trPr>
          <w:trHeight w:val="300"/>
        </w:trPr>
        <w:tc>
          <w:tcPr>
            <w:tcW w:w="9747" w:type="dxa"/>
          </w:tcPr>
          <w:p w:rsidR="00A061BE" w:rsidRDefault="004935E2">
            <w:pPr>
              <w:contextualSpacing w:val="0"/>
              <w:jc w:val="both"/>
            </w:pPr>
            <w:r>
              <w:rPr>
                <w:rFonts w:ascii="Cambria" w:eastAsia="Cambria" w:hAnsi="Cambria" w:cs="Cambria"/>
                <w:b/>
                <w:sz w:val="24"/>
              </w:rPr>
              <w:t>Број одељењских старешина:</w:t>
            </w:r>
            <w:r>
              <w:rPr>
                <w:rFonts w:ascii="Cambria" w:eastAsia="Cambria" w:hAnsi="Cambria" w:cs="Cambria"/>
                <w:sz w:val="24"/>
              </w:rPr>
              <w:t>Пет – по сваком одељењу један.</w:t>
            </w:r>
          </w:p>
        </w:tc>
      </w:tr>
      <w:tr w:rsidR="00A061BE">
        <w:trPr>
          <w:trHeight w:val="280"/>
        </w:trPr>
        <w:tc>
          <w:tcPr>
            <w:tcW w:w="9747" w:type="dxa"/>
          </w:tcPr>
          <w:p w:rsidR="00A061BE" w:rsidRDefault="004935E2">
            <w:pPr>
              <w:contextualSpacing w:val="0"/>
              <w:jc w:val="both"/>
            </w:pPr>
            <w:r>
              <w:rPr>
                <w:rFonts w:ascii="Cambria" w:eastAsia="Cambria" w:hAnsi="Cambria" w:cs="Cambria"/>
                <w:b/>
                <w:sz w:val="24"/>
              </w:rPr>
              <w:t xml:space="preserve">Пратилац групе туристички водич: </w:t>
            </w:r>
            <w:r>
              <w:rPr>
                <w:rFonts w:ascii="Cambria" w:eastAsia="Cambria" w:hAnsi="Cambria" w:cs="Cambria"/>
                <w:sz w:val="24"/>
              </w:rPr>
              <w:t xml:space="preserve">један лиценцирани туристички водич по свакој групи који ће примерено узрасту деце, групи показивати и стручно објашњавати природне,  културно-историјске, археолошке, етнографске, привредне и друге </w:t>
            </w:r>
            <w:r>
              <w:rPr>
                <w:rFonts w:ascii="Cambria" w:eastAsia="Cambria" w:hAnsi="Cambria" w:cs="Cambria"/>
                <w:sz w:val="24"/>
              </w:rPr>
              <w:lastRenderedPageBreak/>
              <w:t xml:space="preserve">знаменитости, како приликом посете тако и у току путовања. Групу чине путници у једном аутобусу. Пратња један лекар за сво време трајања путовања. </w:t>
            </w:r>
          </w:p>
        </w:tc>
      </w:tr>
      <w:tr w:rsidR="00A061BE">
        <w:trPr>
          <w:trHeight w:val="280"/>
        </w:trPr>
        <w:tc>
          <w:tcPr>
            <w:tcW w:w="9747" w:type="dxa"/>
          </w:tcPr>
          <w:p w:rsidR="00A061BE" w:rsidRPr="007B6183" w:rsidRDefault="004935E2" w:rsidP="007B6183">
            <w:pPr>
              <w:contextualSpacing w:val="0"/>
              <w:jc w:val="both"/>
              <w:rPr>
                <w:lang w:val="sr-Cyrl-CS"/>
              </w:rPr>
            </w:pPr>
            <w:r>
              <w:rPr>
                <w:rFonts w:ascii="Cambria" w:eastAsia="Cambria" w:hAnsi="Cambria" w:cs="Cambria"/>
                <w:b/>
                <w:sz w:val="24"/>
              </w:rPr>
              <w:lastRenderedPageBreak/>
              <w:t>Број гратиса:</w:t>
            </w:r>
            <w:r w:rsidR="006C5D8B">
              <w:rPr>
                <w:rFonts w:ascii="Cambria" w:eastAsia="Cambria" w:hAnsi="Cambria" w:cs="Cambria"/>
                <w:b/>
                <w:sz w:val="24"/>
                <w:lang w:val="sr-Cyrl-CS"/>
              </w:rPr>
              <w:t xml:space="preserve"> </w:t>
            </w:r>
            <w:r>
              <w:rPr>
                <w:rFonts w:ascii="Cambria" w:eastAsia="Cambria" w:hAnsi="Cambria" w:cs="Cambria"/>
                <w:sz w:val="24"/>
              </w:rPr>
              <w:t xml:space="preserve">један одељењски старешина или наставник по одељењу и један гратис ученик </w:t>
            </w:r>
            <w:r w:rsidR="007B6183">
              <w:rPr>
                <w:rFonts w:ascii="Cambria" w:eastAsia="Cambria" w:hAnsi="Cambria" w:cs="Cambria"/>
                <w:sz w:val="24"/>
                <w:lang w:val="sr-Cyrl-CS"/>
              </w:rPr>
              <w:t>на 15 плативих ученика</w:t>
            </w:r>
          </w:p>
        </w:tc>
      </w:tr>
      <w:tr w:rsidR="00A061BE">
        <w:trPr>
          <w:trHeight w:val="260"/>
        </w:trPr>
        <w:tc>
          <w:tcPr>
            <w:tcW w:w="9747" w:type="dxa"/>
            <w:tcBorders>
              <w:top w:val="nil"/>
              <w:left w:val="nil"/>
              <w:bottom w:val="nil"/>
              <w:right w:val="nil"/>
            </w:tcBorders>
          </w:tcPr>
          <w:p w:rsidR="00164119" w:rsidRDefault="00164119">
            <w:pPr>
              <w:contextualSpacing w:val="0"/>
              <w:jc w:val="both"/>
              <w:rPr>
                <w:rFonts w:ascii="Cambria" w:eastAsia="Cambria" w:hAnsi="Cambria" w:cs="Cambria"/>
                <w:b/>
                <w:sz w:val="24"/>
              </w:rPr>
            </w:pPr>
          </w:p>
          <w:p w:rsidR="009D6C8F" w:rsidRPr="009D6C8F" w:rsidRDefault="004935E2" w:rsidP="009D6C8F">
            <w:pPr>
              <w:contextualSpacing w:val="0"/>
              <w:jc w:val="both"/>
              <w:rPr>
                <w:b/>
              </w:rPr>
            </w:pPr>
            <w:r>
              <w:rPr>
                <w:rFonts w:ascii="Cambria" w:eastAsia="Cambria" w:hAnsi="Cambria" w:cs="Cambria"/>
                <w:b/>
                <w:sz w:val="24"/>
              </w:rPr>
              <w:t>Број гратиса</w:t>
            </w:r>
            <w:r w:rsidR="009D6C8F">
              <w:rPr>
                <w:rFonts w:ascii="Cambria" w:eastAsia="Cambria" w:hAnsi="Cambria" w:cs="Cambria"/>
                <w:b/>
                <w:sz w:val="24"/>
              </w:rPr>
              <w:t xml:space="preserve"> минимално</w:t>
            </w:r>
            <w:r>
              <w:rPr>
                <w:rFonts w:ascii="Cambria" w:eastAsia="Cambria" w:hAnsi="Cambria" w:cs="Cambria"/>
                <w:b/>
                <w:sz w:val="24"/>
              </w:rPr>
              <w:t>:</w:t>
            </w:r>
            <w:r>
              <w:rPr>
                <w:rFonts w:ascii="Cambria" w:eastAsia="Cambria" w:hAnsi="Cambria" w:cs="Cambria"/>
                <w:sz w:val="24"/>
              </w:rPr>
              <w:t>један одељењски старешина или наставник по одељењу</w:t>
            </w:r>
            <w:r w:rsidR="009D6C8F">
              <w:rPr>
                <w:rFonts w:ascii="Cambria" w:eastAsia="Cambria" w:hAnsi="Cambria" w:cs="Cambria"/>
                <w:sz w:val="24"/>
              </w:rPr>
              <w:t xml:space="preserve"> (5)</w:t>
            </w:r>
            <w:r>
              <w:rPr>
                <w:rFonts w:ascii="Cambria" w:eastAsia="Cambria" w:hAnsi="Cambria" w:cs="Cambria"/>
                <w:sz w:val="24"/>
              </w:rPr>
              <w:t xml:space="preserve"> и један гратис ученик </w:t>
            </w:r>
            <w:r w:rsidR="007B6183">
              <w:rPr>
                <w:rFonts w:ascii="Cambria" w:eastAsia="Cambria" w:hAnsi="Cambria" w:cs="Cambria"/>
                <w:sz w:val="24"/>
                <w:lang w:val="sr-Cyrl-CS"/>
              </w:rPr>
              <w:t xml:space="preserve">на 15 плативих </w:t>
            </w:r>
            <w:r w:rsidR="009D6C8F">
              <w:rPr>
                <w:rFonts w:ascii="Cambria" w:eastAsia="Cambria" w:hAnsi="Cambria" w:cs="Cambria"/>
                <w:b/>
                <w:sz w:val="24"/>
              </w:rPr>
              <w:t>Понуђено гратиса:___________</w:t>
            </w:r>
          </w:p>
          <w:p w:rsidR="00A061BE" w:rsidRPr="009D6C8F" w:rsidRDefault="00A061BE">
            <w:pPr>
              <w:contextualSpacing w:val="0"/>
              <w:jc w:val="both"/>
            </w:pPr>
          </w:p>
          <w:p w:rsidR="00A061BE" w:rsidRDefault="004935E2">
            <w:pPr>
              <w:contextualSpacing w:val="0"/>
              <w:jc w:val="both"/>
            </w:pPr>
            <w:r>
              <w:rPr>
                <w:rFonts w:ascii="Cambria" w:eastAsia="Cambria" w:hAnsi="Cambria" w:cs="Cambria"/>
                <w:b/>
                <w:sz w:val="24"/>
              </w:rPr>
              <w:t>Важност (опција) понуде:</w:t>
            </w:r>
            <w:r>
              <w:rPr>
                <w:rFonts w:ascii="Cambria" w:eastAsia="Cambria" w:hAnsi="Cambria" w:cs="Cambria"/>
                <w:sz w:val="24"/>
              </w:rPr>
              <w:t xml:space="preserve"> ________ дана( не мање од 60 дана од дана отварања  понуда)</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Услови плаћања:</w:t>
            </w:r>
          </w:p>
          <w:p w:rsidR="00A061BE" w:rsidRDefault="004935E2">
            <w:pPr>
              <w:contextualSpacing w:val="0"/>
              <w:jc w:val="both"/>
            </w:pPr>
            <w:r>
              <w:rPr>
                <w:rFonts w:ascii="Cambria" w:eastAsia="Cambria" w:hAnsi="Cambria" w:cs="Cambria"/>
                <w:sz w:val="24"/>
              </w:rPr>
              <w:t>Плаћање услуге, у складу са конкретном Поруџбеницом:</w:t>
            </w:r>
          </w:p>
          <w:p w:rsidR="00A061BE" w:rsidRDefault="004935E2">
            <w:pPr>
              <w:numPr>
                <w:ilvl w:val="0"/>
                <w:numId w:val="1"/>
              </w:numPr>
              <w:spacing w:line="276" w:lineRule="auto"/>
              <w:ind w:hanging="359"/>
              <w:jc w:val="both"/>
              <w:rPr>
                <w:sz w:val="24"/>
              </w:rPr>
            </w:pPr>
            <w:r>
              <w:rPr>
                <w:rFonts w:ascii="Cambria" w:eastAsia="Cambria" w:hAnsi="Cambria" w:cs="Cambria"/>
                <w:sz w:val="24"/>
              </w:rPr>
              <w:t>60% уговорене вредности, авансно по свакој  појединачној Поруџбеници (уговору) закљученој на основ Оквирног споразума за сваку партију уз претходно полагање средства обезбеђења од стране понуђача коме је додељен оквирни споразум..</w:t>
            </w:r>
          </w:p>
          <w:p w:rsidR="00A061BE" w:rsidRDefault="004935E2">
            <w:pPr>
              <w:numPr>
                <w:ilvl w:val="0"/>
                <w:numId w:val="1"/>
              </w:numPr>
              <w:spacing w:line="276" w:lineRule="auto"/>
              <w:ind w:hanging="359"/>
              <w:jc w:val="both"/>
              <w:rPr>
                <w:sz w:val="24"/>
              </w:rPr>
            </w:pPr>
            <w:r>
              <w:rPr>
                <w:rFonts w:ascii="Cambria" w:eastAsia="Cambria" w:hAnsi="Cambria" w:cs="Cambria"/>
                <w:sz w:val="24"/>
              </w:rPr>
              <w:t>40% у року од 45 дана од дана испостављања фактуре са комплетном документацијом о реализацији услуге.</w:t>
            </w:r>
          </w:p>
          <w:p w:rsidR="00A061BE" w:rsidRDefault="004935E2">
            <w:pPr>
              <w:numPr>
                <w:ilvl w:val="0"/>
                <w:numId w:val="1"/>
              </w:numPr>
              <w:spacing w:line="276" w:lineRule="auto"/>
              <w:ind w:hanging="359"/>
              <w:jc w:val="both"/>
              <w:rPr>
                <w:sz w:val="24"/>
              </w:rPr>
            </w:pPr>
            <w:r>
              <w:rPr>
                <w:rFonts w:ascii="Cambria" w:eastAsia="Cambria" w:hAnsi="Cambria" w:cs="Cambria"/>
                <w:sz w:val="24"/>
              </w:rPr>
              <w:t>Плаћање се врши уплатом на рачун понуђача коме је додељен уговор;</w:t>
            </w:r>
          </w:p>
          <w:p w:rsidR="00A061BE" w:rsidRDefault="004935E2">
            <w:pPr>
              <w:numPr>
                <w:ilvl w:val="0"/>
                <w:numId w:val="1"/>
              </w:numPr>
              <w:spacing w:after="200" w:line="276" w:lineRule="auto"/>
              <w:ind w:hanging="359"/>
              <w:jc w:val="both"/>
              <w:rPr>
                <w:sz w:val="24"/>
              </w:rPr>
            </w:pPr>
            <w:r>
              <w:rPr>
                <w:rFonts w:ascii="Cambria" w:eastAsia="Cambria" w:hAnsi="Cambria" w:cs="Cambria"/>
                <w:sz w:val="24"/>
              </w:rPr>
              <w:t>Наручилац не издаје гаранцију за плаћање нити прихвата било каква условљавања.</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 xml:space="preserve">За групу понуђача: </w:t>
            </w:r>
            <w:r>
              <w:rPr>
                <w:rFonts w:ascii="Cambria" w:eastAsia="Cambria" w:hAnsi="Cambria" w:cs="Cambria"/>
                <w:sz w:val="24"/>
              </w:rPr>
              <w:t xml:space="preserve">Уз понуду приложен: Споразум којим се </w:t>
            </w:r>
            <w:r>
              <w:rPr>
                <w:rFonts w:ascii="Cambria" w:eastAsia="Cambria" w:hAnsi="Cambria" w:cs="Cambria"/>
                <w:b/>
                <w:sz w:val="24"/>
              </w:rPr>
              <w:t>понуђачи из групе међусобно и према наручиоцу обавезују на извршење ове јавне набавке ________ (</w:t>
            </w:r>
            <w:r>
              <w:rPr>
                <w:rFonts w:ascii="Cambria" w:eastAsia="Cambria" w:hAnsi="Cambria" w:cs="Cambria"/>
                <w:sz w:val="24"/>
              </w:rPr>
              <w:t>понуђач који подноси понуду са групом понуђача прилаже наведени споразум и уписује „ДА“).</w:t>
            </w:r>
          </w:p>
          <w:p w:rsidR="00A061BE" w:rsidRDefault="00A061BE">
            <w:pPr>
              <w:contextualSpacing w:val="0"/>
              <w:jc w:val="both"/>
            </w:pPr>
          </w:p>
          <w:p w:rsidR="00A061BE" w:rsidRDefault="004935E2">
            <w:pPr>
              <w:contextualSpacing w:val="0"/>
              <w:jc w:val="both"/>
            </w:pPr>
            <w:r>
              <w:rPr>
                <w:rFonts w:ascii="Cambria" w:eastAsia="Cambria" w:hAnsi="Cambria" w:cs="Cambria"/>
                <w:b/>
                <w:sz w:val="24"/>
              </w:rPr>
              <w:t xml:space="preserve">За понуду са подизвођачом: </w:t>
            </w:r>
            <w:r>
              <w:rPr>
                <w:rFonts w:ascii="Cambria" w:eastAsia="Cambria" w:hAnsi="Cambria" w:cs="Cambria"/>
                <w:sz w:val="24"/>
              </w:rPr>
              <w:t>Подизвођач ће учествовати у извршењу услуге са _____% ( не више од  50% ).</w:t>
            </w:r>
          </w:p>
          <w:p w:rsidR="00A061BE" w:rsidRDefault="00A061BE">
            <w:pPr>
              <w:contextualSpacing w:val="0"/>
              <w:jc w:val="both"/>
            </w:pPr>
          </w:p>
          <w:p w:rsidR="00A061BE" w:rsidRDefault="00A061BE">
            <w:pPr>
              <w:contextualSpacing w:val="0"/>
            </w:pPr>
          </w:p>
          <w:p w:rsidR="00A061BE" w:rsidRDefault="004935E2">
            <w:pPr>
              <w:contextualSpacing w:val="0"/>
              <w:jc w:val="right"/>
            </w:pPr>
            <w:r>
              <w:rPr>
                <w:rFonts w:ascii="Cambria" w:eastAsia="Cambria" w:hAnsi="Cambria" w:cs="Cambria"/>
                <w:sz w:val="24"/>
              </w:rPr>
              <w:t>Организовање тродневне екскурзије за ученике</w:t>
            </w:r>
            <w:r>
              <w:rPr>
                <w:rFonts w:ascii="Cambria" w:eastAsia="Cambria" w:hAnsi="Cambria" w:cs="Cambria"/>
                <w:b/>
                <w:sz w:val="24"/>
              </w:rPr>
              <w:t>: VIII разреда</w:t>
            </w:r>
          </w:p>
          <w:p w:rsidR="00A061BE" w:rsidRDefault="004935E2">
            <w:pPr>
              <w:contextualSpacing w:val="0"/>
              <w:jc w:val="right"/>
            </w:pPr>
            <w:r>
              <w:rPr>
                <w:rFonts w:ascii="Cambria" w:eastAsia="Cambria" w:hAnsi="Cambria" w:cs="Cambria"/>
                <w:b/>
                <w:sz w:val="24"/>
              </w:rPr>
              <w:t xml:space="preserve">ПОНУЂАЧ ЗА ПАРТИЈУ III </w:t>
            </w:r>
          </w:p>
          <w:p w:rsidR="00A061BE" w:rsidRDefault="00A061BE">
            <w:pPr>
              <w:contextualSpacing w:val="0"/>
              <w:jc w:val="right"/>
            </w:pPr>
          </w:p>
          <w:p w:rsidR="00A061BE" w:rsidRDefault="004935E2">
            <w:pPr>
              <w:contextualSpacing w:val="0"/>
              <w:jc w:val="right"/>
            </w:pPr>
            <w:r>
              <w:rPr>
                <w:rFonts w:ascii="Cambria" w:eastAsia="Cambria" w:hAnsi="Cambria" w:cs="Cambria"/>
                <w:sz w:val="24"/>
              </w:rPr>
              <w:t>__________________________________________________</w:t>
            </w:r>
          </w:p>
          <w:p w:rsidR="00A061BE" w:rsidRDefault="004935E2">
            <w:pPr>
              <w:contextualSpacing w:val="0"/>
              <w:jc w:val="right"/>
            </w:pPr>
            <w:r>
              <w:rPr>
                <w:rFonts w:ascii="Cambria" w:eastAsia="Cambria" w:hAnsi="Cambria" w:cs="Cambria"/>
                <w:b/>
                <w:sz w:val="24"/>
              </w:rPr>
              <w:t>Одговорно лице понуђача:</w:t>
            </w:r>
          </w:p>
          <w:p w:rsidR="00A061BE" w:rsidRDefault="004935E2">
            <w:pPr>
              <w:contextualSpacing w:val="0"/>
              <w:jc w:val="center"/>
            </w:pPr>
            <w:r>
              <w:rPr>
                <w:rFonts w:ascii="Cambria" w:eastAsia="Cambria" w:hAnsi="Cambria" w:cs="Cambria"/>
                <w:sz w:val="24"/>
              </w:rPr>
              <w:t>М.П.</w:t>
            </w:r>
          </w:p>
          <w:p w:rsidR="00A061BE" w:rsidRDefault="004935E2">
            <w:pPr>
              <w:contextualSpacing w:val="0"/>
              <w:jc w:val="right"/>
            </w:pPr>
            <w:r>
              <w:rPr>
                <w:rFonts w:ascii="Cambria" w:eastAsia="Cambria" w:hAnsi="Cambria" w:cs="Cambria"/>
                <w:sz w:val="24"/>
              </w:rPr>
              <w:t>____________________________________</w:t>
            </w:r>
          </w:p>
          <w:p w:rsidR="00A061BE" w:rsidRDefault="00A061BE">
            <w:pPr>
              <w:contextualSpacing w:val="0"/>
              <w:jc w:val="both"/>
            </w:pPr>
          </w:p>
        </w:tc>
      </w:tr>
      <w:tr w:rsidR="00A061BE">
        <w:trPr>
          <w:trHeight w:val="300"/>
        </w:trPr>
        <w:tc>
          <w:tcPr>
            <w:tcW w:w="9747" w:type="dxa"/>
            <w:tcBorders>
              <w:top w:val="nil"/>
              <w:left w:val="nil"/>
              <w:bottom w:val="nil"/>
              <w:right w:val="nil"/>
            </w:tcBorders>
          </w:tcPr>
          <w:p w:rsidR="00A061BE" w:rsidRDefault="00A061BE">
            <w:pPr>
              <w:contextualSpacing w:val="0"/>
            </w:pPr>
          </w:p>
          <w:p w:rsidR="00A061BE" w:rsidRDefault="004935E2">
            <w:pPr>
              <w:contextualSpacing w:val="0"/>
            </w:pPr>
            <w:r>
              <w:rPr>
                <w:rFonts w:ascii="Cambria" w:eastAsia="Cambria" w:hAnsi="Cambria" w:cs="Cambria"/>
                <w:b/>
                <w:i/>
              </w:rPr>
              <w:t>Напомена: Потписује понуђач који подноси понуду, подизвођач и члан групе парафира</w:t>
            </w:r>
          </w:p>
          <w:p w:rsidR="00A061BE" w:rsidRDefault="00A061BE">
            <w:pPr>
              <w:contextualSpacing w:val="0"/>
            </w:pPr>
          </w:p>
        </w:tc>
      </w:tr>
    </w:tbl>
    <w:p w:rsidR="00A061BE" w:rsidRPr="00164119" w:rsidRDefault="004935E2" w:rsidP="00164119">
      <w:r>
        <w:br w:type="page"/>
      </w:r>
    </w:p>
    <w:p w:rsidR="00A061BE" w:rsidRPr="00C923FB" w:rsidRDefault="004935E2">
      <w:pPr>
        <w:contextualSpacing w:val="0"/>
      </w:pPr>
      <w:r>
        <w:rPr>
          <w:rFonts w:ascii="Cambria" w:eastAsia="Cambria" w:hAnsi="Cambria" w:cs="Cambria"/>
          <w:b/>
          <w:sz w:val="24"/>
          <w:shd w:val="clear" w:color="auto" w:fill="FDE9D9"/>
        </w:rPr>
        <w:lastRenderedPageBreak/>
        <w:t xml:space="preserve">5. </w:t>
      </w:r>
      <w:r>
        <w:rPr>
          <w:rFonts w:ascii="Cambria" w:eastAsia="Cambria" w:hAnsi="Cambria" w:cs="Cambria"/>
          <w:b/>
          <w:sz w:val="28"/>
          <w:shd w:val="clear" w:color="auto" w:fill="FDE9D9"/>
        </w:rPr>
        <w:t>ОБРАЗАЦ СТРУКТУРЕ ЦЕНА</w:t>
      </w:r>
      <w:r w:rsidR="00C923FB">
        <w:rPr>
          <w:rFonts w:ascii="Cambria" w:eastAsia="Cambria" w:hAnsi="Cambria" w:cs="Cambria"/>
          <w:b/>
          <w:sz w:val="28"/>
          <w:shd w:val="clear" w:color="auto" w:fill="FDE9D9"/>
        </w:rPr>
        <w:t xml:space="preserve"> са упутством како да се попуни</w:t>
      </w:r>
    </w:p>
    <w:p w:rsidR="00164119" w:rsidRDefault="00164119">
      <w:pPr>
        <w:ind w:left="360"/>
        <w:contextualSpacing w:val="0"/>
        <w:rPr>
          <w:rFonts w:ascii="Cambria" w:eastAsia="Cambria" w:hAnsi="Cambria" w:cs="Cambria"/>
          <w:b/>
          <w:sz w:val="24"/>
          <w:shd w:val="clear" w:color="auto" w:fill="FDE9D9"/>
        </w:rPr>
      </w:pPr>
    </w:p>
    <w:p w:rsidR="00A061BE" w:rsidRDefault="004935E2">
      <w:pPr>
        <w:ind w:left="360"/>
        <w:contextualSpacing w:val="0"/>
      </w:pPr>
      <w:r>
        <w:rPr>
          <w:rFonts w:ascii="Cambria" w:eastAsia="Cambria" w:hAnsi="Cambria" w:cs="Cambria"/>
          <w:b/>
          <w:sz w:val="24"/>
          <w:shd w:val="clear" w:color="auto" w:fill="FDE9D9"/>
        </w:rPr>
        <w:t>ОБРАЗАЦ СТРУКТУРЕ ЦЕНА за Партију I</w:t>
      </w:r>
    </w:p>
    <w:tbl>
      <w:tblPr>
        <w:tblStyle w:val="1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36"/>
        <w:gridCol w:w="6"/>
        <w:gridCol w:w="1276"/>
        <w:gridCol w:w="1417"/>
        <w:gridCol w:w="1705"/>
        <w:gridCol w:w="1414"/>
        <w:gridCol w:w="2233"/>
      </w:tblGrid>
      <w:tr w:rsidR="00A061BE">
        <w:tc>
          <w:tcPr>
            <w:tcW w:w="1242" w:type="dxa"/>
            <w:gridSpan w:val="2"/>
            <w:shd w:val="clear" w:color="auto" w:fill="FDEADA"/>
          </w:tcPr>
          <w:p w:rsidR="00A061BE" w:rsidRDefault="004935E2">
            <w:pPr>
              <w:contextualSpacing w:val="0"/>
              <w:jc w:val="both"/>
            </w:pPr>
            <w:r>
              <w:rPr>
                <w:rFonts w:ascii="Cambria" w:eastAsia="Cambria" w:hAnsi="Cambria" w:cs="Cambria"/>
                <w:b/>
                <w:sz w:val="24"/>
              </w:rPr>
              <w:t xml:space="preserve">Разред </w:t>
            </w:r>
          </w:p>
        </w:tc>
        <w:tc>
          <w:tcPr>
            <w:tcW w:w="1276" w:type="dxa"/>
            <w:shd w:val="clear" w:color="auto" w:fill="FDEADA"/>
          </w:tcPr>
          <w:p w:rsidR="00A061BE" w:rsidRDefault="004935E2">
            <w:pPr>
              <w:contextualSpacing w:val="0"/>
              <w:jc w:val="both"/>
            </w:pPr>
            <w:r>
              <w:rPr>
                <w:rFonts w:ascii="Cambria" w:eastAsia="Cambria" w:hAnsi="Cambria" w:cs="Cambria"/>
                <w:b/>
                <w:sz w:val="24"/>
              </w:rPr>
              <w:t>Број</w:t>
            </w:r>
          </w:p>
          <w:p w:rsidR="00A061BE" w:rsidRDefault="004935E2">
            <w:pPr>
              <w:contextualSpacing w:val="0"/>
              <w:jc w:val="both"/>
            </w:pPr>
            <w:r>
              <w:rPr>
                <w:rFonts w:ascii="Cambria" w:eastAsia="Cambria" w:hAnsi="Cambria" w:cs="Cambria"/>
                <w:b/>
                <w:sz w:val="24"/>
              </w:rPr>
              <w:t xml:space="preserve"> ученика</w:t>
            </w:r>
          </w:p>
        </w:tc>
        <w:tc>
          <w:tcPr>
            <w:tcW w:w="1417" w:type="dxa"/>
            <w:shd w:val="clear" w:color="auto" w:fill="FDEADA"/>
          </w:tcPr>
          <w:p w:rsidR="00A061BE" w:rsidRDefault="004935E2">
            <w:pPr>
              <w:contextualSpacing w:val="0"/>
              <w:jc w:val="both"/>
            </w:pPr>
            <w:r>
              <w:rPr>
                <w:rFonts w:ascii="Cambria" w:eastAsia="Cambria" w:hAnsi="Cambria" w:cs="Cambria"/>
                <w:b/>
                <w:sz w:val="24"/>
              </w:rPr>
              <w:t xml:space="preserve">Јед. Цена </w:t>
            </w:r>
          </w:p>
          <w:p w:rsidR="00A061BE" w:rsidRDefault="004935E2">
            <w:pPr>
              <w:contextualSpacing w:val="0"/>
              <w:jc w:val="both"/>
            </w:pPr>
            <w:r>
              <w:rPr>
                <w:rFonts w:ascii="Cambria" w:eastAsia="Cambria" w:hAnsi="Cambria" w:cs="Cambria"/>
                <w:b/>
                <w:sz w:val="24"/>
              </w:rPr>
              <w:t>без ПДВ-а</w:t>
            </w:r>
          </w:p>
        </w:tc>
        <w:tc>
          <w:tcPr>
            <w:tcW w:w="1705" w:type="dxa"/>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без ПДВ-а</w:t>
            </w:r>
          </w:p>
        </w:tc>
        <w:tc>
          <w:tcPr>
            <w:tcW w:w="1414" w:type="dxa"/>
            <w:tcBorders>
              <w:right w:val="single" w:sz="4" w:space="0" w:color="000000"/>
            </w:tcBorders>
            <w:shd w:val="clear" w:color="auto" w:fill="FDEADA"/>
          </w:tcPr>
          <w:p w:rsidR="00A061BE" w:rsidRDefault="004935E2">
            <w:pPr>
              <w:contextualSpacing w:val="0"/>
              <w:jc w:val="both"/>
            </w:pPr>
            <w:r>
              <w:rPr>
                <w:rFonts w:ascii="Cambria" w:eastAsia="Cambria" w:hAnsi="Cambria" w:cs="Cambria"/>
                <w:b/>
                <w:sz w:val="24"/>
              </w:rPr>
              <w:t>Јед. Цена</w:t>
            </w:r>
          </w:p>
          <w:p w:rsidR="00A061BE" w:rsidRDefault="004935E2">
            <w:pPr>
              <w:contextualSpacing w:val="0"/>
              <w:jc w:val="both"/>
            </w:pPr>
            <w:r>
              <w:rPr>
                <w:rFonts w:ascii="Cambria" w:eastAsia="Cambria" w:hAnsi="Cambria" w:cs="Cambria"/>
                <w:b/>
                <w:sz w:val="24"/>
              </w:rPr>
              <w:t>са ПДВ</w:t>
            </w:r>
          </w:p>
        </w:tc>
        <w:tc>
          <w:tcPr>
            <w:tcW w:w="2233" w:type="dxa"/>
            <w:tcBorders>
              <w:left w:val="single" w:sz="4" w:space="0" w:color="000000"/>
            </w:tcBorders>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са ПДВ-ом</w:t>
            </w:r>
          </w:p>
          <w:p w:rsidR="00A061BE" w:rsidRDefault="00A061BE">
            <w:pPr>
              <w:contextualSpacing w:val="0"/>
              <w:jc w:val="both"/>
            </w:pPr>
          </w:p>
        </w:tc>
      </w:tr>
      <w:tr w:rsidR="00A061BE">
        <w:tc>
          <w:tcPr>
            <w:tcW w:w="1242" w:type="dxa"/>
            <w:gridSpan w:val="2"/>
            <w:shd w:val="clear" w:color="auto" w:fill="FDEADA"/>
          </w:tcPr>
          <w:p w:rsidR="00A061BE" w:rsidRDefault="004935E2">
            <w:pPr>
              <w:contextualSpacing w:val="0"/>
              <w:jc w:val="center"/>
            </w:pPr>
            <w:r>
              <w:rPr>
                <w:rFonts w:ascii="Cambria" w:eastAsia="Cambria" w:hAnsi="Cambria" w:cs="Cambria"/>
                <w:sz w:val="24"/>
              </w:rPr>
              <w:t>1</w:t>
            </w:r>
          </w:p>
        </w:tc>
        <w:tc>
          <w:tcPr>
            <w:tcW w:w="1276" w:type="dxa"/>
          </w:tcPr>
          <w:p w:rsidR="00A061BE" w:rsidRDefault="004935E2">
            <w:pPr>
              <w:contextualSpacing w:val="0"/>
              <w:jc w:val="center"/>
            </w:pPr>
            <w:r>
              <w:rPr>
                <w:rFonts w:ascii="Cambria" w:eastAsia="Cambria" w:hAnsi="Cambria" w:cs="Cambria"/>
                <w:sz w:val="24"/>
              </w:rPr>
              <w:t>2</w:t>
            </w:r>
          </w:p>
        </w:tc>
        <w:tc>
          <w:tcPr>
            <w:tcW w:w="1417" w:type="dxa"/>
          </w:tcPr>
          <w:p w:rsidR="00A061BE" w:rsidRDefault="004935E2">
            <w:pPr>
              <w:contextualSpacing w:val="0"/>
              <w:jc w:val="center"/>
            </w:pPr>
            <w:r>
              <w:rPr>
                <w:rFonts w:ascii="Cambria" w:eastAsia="Cambria" w:hAnsi="Cambria" w:cs="Cambria"/>
                <w:sz w:val="24"/>
              </w:rPr>
              <w:t>3</w:t>
            </w:r>
          </w:p>
        </w:tc>
        <w:tc>
          <w:tcPr>
            <w:tcW w:w="1705" w:type="dxa"/>
          </w:tcPr>
          <w:p w:rsidR="00A061BE" w:rsidRDefault="004935E2">
            <w:pPr>
              <w:contextualSpacing w:val="0"/>
              <w:jc w:val="center"/>
            </w:pPr>
            <w:r>
              <w:rPr>
                <w:rFonts w:ascii="Cambria" w:eastAsia="Cambria" w:hAnsi="Cambria" w:cs="Cambria"/>
                <w:sz w:val="24"/>
              </w:rPr>
              <w:t>4 (2х3)</w:t>
            </w:r>
          </w:p>
        </w:tc>
        <w:tc>
          <w:tcPr>
            <w:tcW w:w="1414" w:type="dxa"/>
            <w:tcBorders>
              <w:right w:val="single" w:sz="4" w:space="0" w:color="000000"/>
            </w:tcBorders>
          </w:tcPr>
          <w:p w:rsidR="00A061BE" w:rsidRDefault="004935E2">
            <w:pPr>
              <w:contextualSpacing w:val="0"/>
              <w:jc w:val="center"/>
            </w:pPr>
            <w:r>
              <w:rPr>
                <w:rFonts w:ascii="Cambria" w:eastAsia="Cambria" w:hAnsi="Cambria" w:cs="Cambria"/>
                <w:sz w:val="24"/>
              </w:rPr>
              <w:t>5</w:t>
            </w:r>
          </w:p>
        </w:tc>
        <w:tc>
          <w:tcPr>
            <w:tcW w:w="2233" w:type="dxa"/>
            <w:tcBorders>
              <w:left w:val="single" w:sz="4" w:space="0" w:color="000000"/>
            </w:tcBorders>
          </w:tcPr>
          <w:p w:rsidR="00A061BE" w:rsidRDefault="004935E2">
            <w:pPr>
              <w:contextualSpacing w:val="0"/>
              <w:jc w:val="center"/>
            </w:pPr>
            <w:r>
              <w:rPr>
                <w:rFonts w:ascii="Cambria" w:eastAsia="Cambria" w:hAnsi="Cambria" w:cs="Cambria"/>
                <w:sz w:val="24"/>
              </w:rPr>
              <w:t xml:space="preserve">6 (2х5) </w:t>
            </w:r>
          </w:p>
        </w:tc>
      </w:tr>
      <w:tr w:rsidR="00A061BE">
        <w:tc>
          <w:tcPr>
            <w:tcW w:w="1242" w:type="dxa"/>
            <w:gridSpan w:val="2"/>
            <w:shd w:val="clear" w:color="auto" w:fill="FDEADA"/>
          </w:tcPr>
          <w:p w:rsidR="00A061BE" w:rsidRDefault="004935E2">
            <w:pPr>
              <w:contextualSpacing w:val="0"/>
              <w:jc w:val="center"/>
            </w:pPr>
            <w:r>
              <w:rPr>
                <w:rFonts w:ascii="Cambria" w:eastAsia="Cambria" w:hAnsi="Cambria" w:cs="Cambria"/>
                <w:b/>
                <w:sz w:val="24"/>
              </w:rPr>
              <w:t>I</w:t>
            </w:r>
          </w:p>
        </w:tc>
        <w:tc>
          <w:tcPr>
            <w:tcW w:w="1276" w:type="dxa"/>
          </w:tcPr>
          <w:p w:rsidR="00A061BE" w:rsidRPr="007B6183" w:rsidRDefault="004935E2">
            <w:pPr>
              <w:contextualSpacing w:val="0"/>
              <w:jc w:val="center"/>
              <w:rPr>
                <w:color w:val="auto"/>
                <w:lang w:val="sr-Cyrl-CS"/>
              </w:rPr>
            </w:pPr>
            <w:r w:rsidRPr="007B6183">
              <w:rPr>
                <w:rFonts w:ascii="Cambria" w:eastAsia="Cambria" w:hAnsi="Cambria" w:cs="Cambria"/>
                <w:color w:val="auto"/>
                <w:sz w:val="24"/>
              </w:rPr>
              <w:t>15</w:t>
            </w:r>
            <w:r w:rsidR="007257F3" w:rsidRPr="007B6183">
              <w:rPr>
                <w:rFonts w:ascii="Cambria" w:eastAsia="Cambria" w:hAnsi="Cambria" w:cs="Cambria"/>
                <w:color w:val="auto"/>
                <w:sz w:val="24"/>
                <w:lang w:val="sr-Cyrl-CS"/>
              </w:rPr>
              <w:t>6</w:t>
            </w:r>
          </w:p>
        </w:tc>
        <w:tc>
          <w:tcPr>
            <w:tcW w:w="1417" w:type="dxa"/>
          </w:tcPr>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r w:rsidR="00A061BE">
        <w:tc>
          <w:tcPr>
            <w:tcW w:w="1242" w:type="dxa"/>
            <w:gridSpan w:val="2"/>
            <w:shd w:val="clear" w:color="auto" w:fill="FDEADA"/>
          </w:tcPr>
          <w:p w:rsidR="00A061BE" w:rsidRDefault="004935E2">
            <w:pPr>
              <w:contextualSpacing w:val="0"/>
              <w:jc w:val="center"/>
            </w:pPr>
            <w:r>
              <w:rPr>
                <w:rFonts w:ascii="Cambria" w:eastAsia="Cambria" w:hAnsi="Cambria" w:cs="Cambria"/>
                <w:b/>
                <w:sz w:val="24"/>
              </w:rPr>
              <w:t>II</w:t>
            </w:r>
          </w:p>
        </w:tc>
        <w:tc>
          <w:tcPr>
            <w:tcW w:w="1276" w:type="dxa"/>
          </w:tcPr>
          <w:p w:rsidR="00A061BE" w:rsidRPr="007B6183" w:rsidRDefault="004935E2">
            <w:pPr>
              <w:contextualSpacing w:val="0"/>
              <w:jc w:val="center"/>
              <w:rPr>
                <w:color w:val="auto"/>
                <w:lang w:val="sr-Cyrl-CS"/>
              </w:rPr>
            </w:pPr>
            <w:r w:rsidRPr="007B6183">
              <w:rPr>
                <w:rFonts w:ascii="Cambria" w:eastAsia="Cambria" w:hAnsi="Cambria" w:cs="Cambria"/>
                <w:color w:val="auto"/>
                <w:sz w:val="24"/>
              </w:rPr>
              <w:t>1</w:t>
            </w:r>
            <w:r w:rsidR="007257F3" w:rsidRPr="007B6183">
              <w:rPr>
                <w:rFonts w:ascii="Cambria" w:eastAsia="Cambria" w:hAnsi="Cambria" w:cs="Cambria"/>
                <w:color w:val="auto"/>
                <w:sz w:val="24"/>
                <w:lang w:val="sr-Cyrl-CS"/>
              </w:rPr>
              <w:t>42</w:t>
            </w:r>
          </w:p>
        </w:tc>
        <w:tc>
          <w:tcPr>
            <w:tcW w:w="1417" w:type="dxa"/>
          </w:tcPr>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r w:rsidR="00A061BE">
        <w:tc>
          <w:tcPr>
            <w:tcW w:w="1242" w:type="dxa"/>
            <w:gridSpan w:val="2"/>
            <w:shd w:val="clear" w:color="auto" w:fill="FDEADA"/>
          </w:tcPr>
          <w:p w:rsidR="00A061BE" w:rsidRDefault="004935E2">
            <w:pPr>
              <w:contextualSpacing w:val="0"/>
              <w:jc w:val="center"/>
            </w:pPr>
            <w:r>
              <w:rPr>
                <w:rFonts w:ascii="Cambria" w:eastAsia="Cambria" w:hAnsi="Cambria" w:cs="Cambria"/>
                <w:b/>
                <w:sz w:val="24"/>
              </w:rPr>
              <w:t>III</w:t>
            </w:r>
          </w:p>
        </w:tc>
        <w:tc>
          <w:tcPr>
            <w:tcW w:w="1276" w:type="dxa"/>
          </w:tcPr>
          <w:p w:rsidR="00A061BE" w:rsidRPr="007B6183" w:rsidRDefault="004935E2">
            <w:pPr>
              <w:contextualSpacing w:val="0"/>
              <w:jc w:val="center"/>
              <w:rPr>
                <w:color w:val="auto"/>
                <w:lang w:val="sr-Cyrl-CS"/>
              </w:rPr>
            </w:pPr>
            <w:r w:rsidRPr="007B6183">
              <w:rPr>
                <w:rFonts w:ascii="Cambria" w:eastAsia="Cambria" w:hAnsi="Cambria" w:cs="Cambria"/>
                <w:color w:val="auto"/>
                <w:sz w:val="24"/>
              </w:rPr>
              <w:t>15</w:t>
            </w:r>
            <w:r w:rsidR="007257F3" w:rsidRPr="007B6183">
              <w:rPr>
                <w:rFonts w:ascii="Cambria" w:eastAsia="Cambria" w:hAnsi="Cambria" w:cs="Cambria"/>
                <w:color w:val="auto"/>
                <w:sz w:val="24"/>
                <w:lang w:val="sr-Cyrl-CS"/>
              </w:rPr>
              <w:t>7</w:t>
            </w:r>
          </w:p>
        </w:tc>
        <w:tc>
          <w:tcPr>
            <w:tcW w:w="1417" w:type="dxa"/>
          </w:tcPr>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r w:rsidR="00A061BE">
        <w:tc>
          <w:tcPr>
            <w:tcW w:w="1242" w:type="dxa"/>
            <w:gridSpan w:val="2"/>
            <w:shd w:val="clear" w:color="auto" w:fill="FDEADA"/>
          </w:tcPr>
          <w:p w:rsidR="00A061BE" w:rsidRDefault="004935E2">
            <w:pPr>
              <w:contextualSpacing w:val="0"/>
              <w:jc w:val="center"/>
            </w:pPr>
            <w:r>
              <w:rPr>
                <w:rFonts w:ascii="Cambria" w:eastAsia="Cambria" w:hAnsi="Cambria" w:cs="Cambria"/>
                <w:b/>
                <w:sz w:val="24"/>
              </w:rPr>
              <w:t>IV</w:t>
            </w:r>
          </w:p>
        </w:tc>
        <w:tc>
          <w:tcPr>
            <w:tcW w:w="1276" w:type="dxa"/>
          </w:tcPr>
          <w:p w:rsidR="00A061BE" w:rsidRPr="007B6183" w:rsidRDefault="004935E2">
            <w:pPr>
              <w:contextualSpacing w:val="0"/>
              <w:jc w:val="center"/>
              <w:rPr>
                <w:color w:val="auto"/>
                <w:lang w:val="sr-Cyrl-CS"/>
              </w:rPr>
            </w:pPr>
            <w:r w:rsidRPr="007B6183">
              <w:rPr>
                <w:rFonts w:ascii="Cambria" w:eastAsia="Cambria" w:hAnsi="Cambria" w:cs="Cambria"/>
                <w:color w:val="auto"/>
                <w:sz w:val="24"/>
              </w:rPr>
              <w:t>15</w:t>
            </w:r>
            <w:r w:rsidR="007257F3" w:rsidRPr="007B6183">
              <w:rPr>
                <w:rFonts w:ascii="Cambria" w:eastAsia="Cambria" w:hAnsi="Cambria" w:cs="Cambria"/>
                <w:color w:val="auto"/>
                <w:sz w:val="24"/>
                <w:lang w:val="sr-Cyrl-CS"/>
              </w:rPr>
              <w:t>8</w:t>
            </w:r>
          </w:p>
        </w:tc>
        <w:tc>
          <w:tcPr>
            <w:tcW w:w="1417" w:type="dxa"/>
          </w:tcPr>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r w:rsidR="00A061BE">
        <w:tc>
          <w:tcPr>
            <w:tcW w:w="1242" w:type="dxa"/>
            <w:gridSpan w:val="2"/>
            <w:shd w:val="clear" w:color="auto" w:fill="FDEADA"/>
          </w:tcPr>
          <w:p w:rsidR="00A061BE" w:rsidRDefault="004935E2">
            <w:pPr>
              <w:contextualSpacing w:val="0"/>
              <w:jc w:val="center"/>
            </w:pPr>
            <w:r>
              <w:rPr>
                <w:rFonts w:ascii="Cambria" w:eastAsia="Cambria" w:hAnsi="Cambria" w:cs="Cambria"/>
                <w:b/>
                <w:sz w:val="24"/>
              </w:rPr>
              <w:t>V</w:t>
            </w:r>
          </w:p>
        </w:tc>
        <w:tc>
          <w:tcPr>
            <w:tcW w:w="1276" w:type="dxa"/>
          </w:tcPr>
          <w:p w:rsidR="00A061BE" w:rsidRPr="007B6183" w:rsidRDefault="004935E2">
            <w:pPr>
              <w:contextualSpacing w:val="0"/>
              <w:jc w:val="center"/>
              <w:rPr>
                <w:color w:val="auto"/>
                <w:lang w:val="sr-Cyrl-CS"/>
              </w:rPr>
            </w:pPr>
            <w:r w:rsidRPr="007B6183">
              <w:rPr>
                <w:rFonts w:ascii="Cambria" w:eastAsia="Cambria" w:hAnsi="Cambria" w:cs="Cambria"/>
                <w:color w:val="auto"/>
                <w:sz w:val="24"/>
              </w:rPr>
              <w:t>1</w:t>
            </w:r>
            <w:r w:rsidR="007257F3" w:rsidRPr="007B6183">
              <w:rPr>
                <w:rFonts w:ascii="Cambria" w:eastAsia="Cambria" w:hAnsi="Cambria" w:cs="Cambria"/>
                <w:color w:val="auto"/>
                <w:sz w:val="24"/>
                <w:lang w:val="sr-Cyrl-CS"/>
              </w:rPr>
              <w:t>43</w:t>
            </w:r>
          </w:p>
        </w:tc>
        <w:tc>
          <w:tcPr>
            <w:tcW w:w="1417" w:type="dxa"/>
          </w:tcPr>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r w:rsidR="00A061BE">
        <w:tc>
          <w:tcPr>
            <w:tcW w:w="1242" w:type="dxa"/>
            <w:gridSpan w:val="2"/>
            <w:tcBorders>
              <w:right w:val="single" w:sz="4" w:space="0" w:color="000000"/>
            </w:tcBorders>
            <w:shd w:val="clear" w:color="auto" w:fill="FDEADA"/>
          </w:tcPr>
          <w:p w:rsidR="00A061BE" w:rsidRDefault="004935E2">
            <w:pPr>
              <w:contextualSpacing w:val="0"/>
              <w:jc w:val="center"/>
            </w:pPr>
            <w:r>
              <w:rPr>
                <w:rFonts w:ascii="Cambria" w:eastAsia="Cambria" w:hAnsi="Cambria" w:cs="Cambria"/>
                <w:b/>
                <w:sz w:val="24"/>
              </w:rPr>
              <w:t>VI</w:t>
            </w:r>
          </w:p>
        </w:tc>
        <w:tc>
          <w:tcPr>
            <w:tcW w:w="1276" w:type="dxa"/>
            <w:tcBorders>
              <w:left w:val="single" w:sz="4" w:space="0" w:color="000000"/>
            </w:tcBorders>
          </w:tcPr>
          <w:p w:rsidR="00A061BE" w:rsidRPr="007B6183" w:rsidRDefault="004935E2">
            <w:pPr>
              <w:contextualSpacing w:val="0"/>
              <w:jc w:val="center"/>
              <w:rPr>
                <w:color w:val="auto"/>
                <w:lang w:val="sr-Cyrl-CS"/>
              </w:rPr>
            </w:pPr>
            <w:r w:rsidRPr="007B6183">
              <w:rPr>
                <w:rFonts w:ascii="Cambria" w:eastAsia="Cambria" w:hAnsi="Cambria" w:cs="Cambria"/>
                <w:color w:val="auto"/>
                <w:sz w:val="24"/>
              </w:rPr>
              <w:t>1</w:t>
            </w:r>
            <w:r w:rsidR="007257F3" w:rsidRPr="007B6183">
              <w:rPr>
                <w:rFonts w:ascii="Cambria" w:eastAsia="Cambria" w:hAnsi="Cambria" w:cs="Cambria"/>
                <w:color w:val="auto"/>
                <w:sz w:val="24"/>
                <w:lang w:val="sr-Cyrl-CS"/>
              </w:rPr>
              <w:t>42</w:t>
            </w:r>
          </w:p>
        </w:tc>
        <w:tc>
          <w:tcPr>
            <w:tcW w:w="1417" w:type="dxa"/>
            <w:tcBorders>
              <w:right w:val="single" w:sz="4" w:space="0" w:color="000000"/>
            </w:tcBorders>
          </w:tcPr>
          <w:p w:rsidR="00A061BE" w:rsidRDefault="00A061BE">
            <w:pPr>
              <w:contextualSpacing w:val="0"/>
              <w:jc w:val="center"/>
            </w:pPr>
          </w:p>
        </w:tc>
        <w:tc>
          <w:tcPr>
            <w:tcW w:w="1705" w:type="dxa"/>
            <w:tcBorders>
              <w:left w:val="single" w:sz="4" w:space="0" w:color="000000"/>
            </w:tcBorders>
          </w:tcPr>
          <w:p w:rsidR="00A061BE" w:rsidRDefault="00A061BE">
            <w:pPr>
              <w:contextualSpacing w:val="0"/>
              <w:jc w:val="center"/>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r w:rsidR="00A061BE">
        <w:trPr>
          <w:trHeight w:val="440"/>
        </w:trPr>
        <w:tc>
          <w:tcPr>
            <w:tcW w:w="1236" w:type="dxa"/>
            <w:tcBorders>
              <w:right w:val="single" w:sz="4" w:space="0" w:color="000000"/>
            </w:tcBorders>
          </w:tcPr>
          <w:p w:rsidR="00A061BE" w:rsidRDefault="004935E2">
            <w:pPr>
              <w:contextualSpacing w:val="0"/>
              <w:jc w:val="center"/>
            </w:pPr>
            <w:r>
              <w:rPr>
                <w:rFonts w:ascii="Cambria" w:eastAsia="Cambria" w:hAnsi="Cambria" w:cs="Cambria"/>
                <w:b/>
                <w:sz w:val="24"/>
              </w:rPr>
              <w:t>Σ</w:t>
            </w:r>
          </w:p>
        </w:tc>
        <w:tc>
          <w:tcPr>
            <w:tcW w:w="1282" w:type="dxa"/>
            <w:gridSpan w:val="2"/>
            <w:tcBorders>
              <w:right w:val="single" w:sz="4" w:space="0" w:color="000000"/>
            </w:tcBorders>
          </w:tcPr>
          <w:p w:rsidR="00A061BE" w:rsidRPr="007B6183" w:rsidRDefault="007257F3">
            <w:pPr>
              <w:contextualSpacing w:val="0"/>
              <w:jc w:val="center"/>
              <w:rPr>
                <w:color w:val="auto"/>
                <w:lang w:val="sr-Cyrl-CS"/>
              </w:rPr>
            </w:pPr>
            <w:r w:rsidRPr="007B6183">
              <w:rPr>
                <w:rFonts w:ascii="Cambria" w:eastAsia="Cambria" w:hAnsi="Cambria" w:cs="Cambria"/>
                <w:b/>
                <w:color w:val="auto"/>
                <w:sz w:val="24"/>
                <w:lang w:val="sr-Cyrl-CS"/>
              </w:rPr>
              <w:t>898</w:t>
            </w:r>
          </w:p>
        </w:tc>
        <w:tc>
          <w:tcPr>
            <w:tcW w:w="1417" w:type="dxa"/>
            <w:tcBorders>
              <w:left w:val="single" w:sz="4" w:space="0" w:color="000000"/>
              <w:right w:val="single" w:sz="4" w:space="0" w:color="000000"/>
            </w:tcBorders>
          </w:tcPr>
          <w:p w:rsidR="00A061BE" w:rsidRDefault="004935E2">
            <w:pPr>
              <w:contextualSpacing w:val="0"/>
            </w:pPr>
            <w:r>
              <w:rPr>
                <w:rFonts w:ascii="Cambria" w:eastAsia="Cambria" w:hAnsi="Cambria" w:cs="Cambria"/>
                <w:b/>
                <w:sz w:val="24"/>
              </w:rPr>
              <w:t xml:space="preserve">    -</w:t>
            </w:r>
          </w:p>
        </w:tc>
        <w:tc>
          <w:tcPr>
            <w:tcW w:w="1705" w:type="dxa"/>
            <w:tcBorders>
              <w:left w:val="single" w:sz="4" w:space="0" w:color="000000"/>
            </w:tcBorders>
            <w:shd w:val="clear" w:color="auto" w:fill="FDEADA"/>
          </w:tcPr>
          <w:p w:rsidR="00A061BE" w:rsidRDefault="00A061BE">
            <w:pPr>
              <w:contextualSpacing w:val="0"/>
            </w:pPr>
          </w:p>
          <w:p w:rsidR="00A061BE" w:rsidRDefault="00A061BE">
            <w:pPr>
              <w:contextualSpacing w:val="0"/>
            </w:pPr>
          </w:p>
        </w:tc>
        <w:tc>
          <w:tcPr>
            <w:tcW w:w="1414" w:type="dxa"/>
            <w:tcBorders>
              <w:right w:val="single" w:sz="4" w:space="0" w:color="000000"/>
            </w:tcBorders>
            <w:shd w:val="clear" w:color="auto" w:fill="FFFFFF"/>
          </w:tcPr>
          <w:p w:rsidR="00A061BE" w:rsidRDefault="00A061BE">
            <w:pPr>
              <w:contextualSpacing w:val="0"/>
              <w:jc w:val="both"/>
            </w:pPr>
          </w:p>
        </w:tc>
        <w:tc>
          <w:tcPr>
            <w:tcW w:w="2233" w:type="dxa"/>
            <w:tcBorders>
              <w:left w:val="single" w:sz="4" w:space="0" w:color="000000"/>
            </w:tcBorders>
            <w:shd w:val="clear" w:color="auto" w:fill="FFFFFF"/>
          </w:tcPr>
          <w:p w:rsidR="00A061BE" w:rsidRDefault="00A061BE">
            <w:pPr>
              <w:contextualSpacing w:val="0"/>
              <w:jc w:val="both"/>
            </w:pPr>
          </w:p>
        </w:tc>
      </w:tr>
    </w:tbl>
    <w:p w:rsidR="00A061BE" w:rsidRDefault="004935E2">
      <w:pPr>
        <w:spacing w:after="0" w:line="240" w:lineRule="auto"/>
        <w:contextualSpacing w:val="0"/>
      </w:pPr>
      <w:r>
        <w:rPr>
          <w:b/>
        </w:rPr>
        <w:t>Упутство за попуњавање: У колони 1 уписани су разреди, у колону 2 укупан број ученика по одељењима, у колону 3 јединична цена без ПДВ-а по ученику, у колону 4 упсати укупну цену без ПДВ-а</w:t>
      </w:r>
      <w:r>
        <w:t xml:space="preserve"> </w:t>
      </w:r>
      <w:r>
        <w:rPr>
          <w:b/>
        </w:rPr>
        <w:t>(2х3), у колону 5  јединичну цену са ПДВ-ом, а у колону 6 укупну цену са ПДВ-ом (2х5).</w:t>
      </w:r>
    </w:p>
    <w:p w:rsidR="00A061BE" w:rsidRDefault="00A061BE">
      <w:pPr>
        <w:spacing w:after="0" w:line="240" w:lineRule="auto"/>
        <w:contextualSpacing w:val="0"/>
      </w:pPr>
    </w:p>
    <w:p w:rsidR="00A061BE" w:rsidRDefault="004935E2">
      <w:pPr>
        <w:spacing w:after="0" w:line="240" w:lineRule="auto"/>
        <w:contextualSpacing w:val="0"/>
        <w:rPr>
          <w:b/>
        </w:rPr>
      </w:pPr>
      <w:r>
        <w:rPr>
          <w:b/>
        </w:rPr>
        <w:t xml:space="preserve">Улазнице за све предвиђене посете укључене су у јединичне цене, у следећој Табели у колонама 2 и 4 навести за које посете по разредима су обезбеђене улазнице: </w:t>
      </w:r>
    </w:p>
    <w:p w:rsidR="00164119" w:rsidRPr="00164119" w:rsidRDefault="00164119">
      <w:pPr>
        <w:spacing w:after="0" w:line="240" w:lineRule="auto"/>
        <w:contextualSpacing w:val="0"/>
      </w:pPr>
    </w:p>
    <w:tbl>
      <w:tblPr>
        <w:tblStyle w:val="10"/>
        <w:tblW w:w="945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7"/>
        <w:gridCol w:w="3564"/>
        <w:gridCol w:w="1543"/>
        <w:gridCol w:w="12"/>
        <w:gridCol w:w="3060"/>
      </w:tblGrid>
      <w:tr w:rsidR="00A061BE" w:rsidTr="009D6C8F">
        <w:tc>
          <w:tcPr>
            <w:tcW w:w="1277" w:type="dxa"/>
            <w:tcBorders>
              <w:right w:val="single" w:sz="4" w:space="0" w:color="000000"/>
            </w:tcBorders>
          </w:tcPr>
          <w:p w:rsidR="00A061BE" w:rsidRDefault="004935E2">
            <w:pPr>
              <w:widowControl/>
              <w:tabs>
                <w:tab w:val="left" w:pos="5059"/>
              </w:tabs>
              <w:contextualSpacing w:val="0"/>
            </w:pPr>
            <w:r>
              <w:rPr>
                <w:rFonts w:ascii="Cambria" w:eastAsia="Cambria" w:hAnsi="Cambria" w:cs="Cambria"/>
                <w:b/>
                <w:sz w:val="24"/>
              </w:rPr>
              <w:t xml:space="preserve">Разред </w:t>
            </w:r>
          </w:p>
        </w:tc>
        <w:tc>
          <w:tcPr>
            <w:tcW w:w="3564" w:type="dxa"/>
            <w:tcBorders>
              <w:left w:val="single" w:sz="4" w:space="0" w:color="000000"/>
            </w:tcBorders>
          </w:tcPr>
          <w:p w:rsidR="00A061BE" w:rsidRDefault="004935E2">
            <w:pPr>
              <w:widowControl/>
              <w:tabs>
                <w:tab w:val="left" w:pos="5059"/>
              </w:tabs>
              <w:contextualSpacing w:val="0"/>
            </w:pPr>
            <w:r>
              <w:rPr>
                <w:rFonts w:ascii="Cambria" w:eastAsia="Cambria" w:hAnsi="Cambria" w:cs="Cambria"/>
                <w:b/>
                <w:sz w:val="24"/>
              </w:rPr>
              <w:t>Улазнице за:</w:t>
            </w:r>
          </w:p>
        </w:tc>
        <w:tc>
          <w:tcPr>
            <w:tcW w:w="1543" w:type="dxa"/>
            <w:tcBorders>
              <w:right w:val="single" w:sz="4" w:space="0" w:color="000000"/>
            </w:tcBorders>
          </w:tcPr>
          <w:p w:rsidR="00A061BE" w:rsidRDefault="004935E2">
            <w:pPr>
              <w:widowControl/>
              <w:tabs>
                <w:tab w:val="left" w:pos="5059"/>
              </w:tabs>
              <w:contextualSpacing w:val="0"/>
            </w:pPr>
            <w:r>
              <w:rPr>
                <w:rFonts w:ascii="Cambria" w:eastAsia="Cambria" w:hAnsi="Cambria" w:cs="Cambria"/>
                <w:b/>
                <w:sz w:val="24"/>
              </w:rPr>
              <w:t>Разред</w:t>
            </w:r>
          </w:p>
        </w:tc>
        <w:tc>
          <w:tcPr>
            <w:tcW w:w="3072" w:type="dxa"/>
            <w:gridSpan w:val="2"/>
            <w:tcBorders>
              <w:left w:val="single" w:sz="4" w:space="0" w:color="000000"/>
            </w:tcBorders>
          </w:tcPr>
          <w:p w:rsidR="00A061BE" w:rsidRDefault="004935E2">
            <w:pPr>
              <w:widowControl/>
              <w:tabs>
                <w:tab w:val="left" w:pos="5059"/>
              </w:tabs>
              <w:contextualSpacing w:val="0"/>
            </w:pPr>
            <w:r>
              <w:rPr>
                <w:rFonts w:ascii="Cambria" w:eastAsia="Cambria" w:hAnsi="Cambria" w:cs="Cambria"/>
                <w:b/>
                <w:sz w:val="24"/>
              </w:rPr>
              <w:t>Улазнице за:</w:t>
            </w:r>
          </w:p>
        </w:tc>
      </w:tr>
      <w:tr w:rsidR="00A061BE" w:rsidTr="009D6C8F">
        <w:tc>
          <w:tcPr>
            <w:tcW w:w="1277" w:type="dxa"/>
            <w:tcBorders>
              <w:righ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1</w:t>
            </w:r>
          </w:p>
        </w:tc>
        <w:tc>
          <w:tcPr>
            <w:tcW w:w="3564" w:type="dxa"/>
            <w:tcBorders>
              <w:lef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2</w:t>
            </w:r>
          </w:p>
        </w:tc>
        <w:tc>
          <w:tcPr>
            <w:tcW w:w="1543" w:type="dxa"/>
            <w:tcBorders>
              <w:righ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3</w:t>
            </w:r>
          </w:p>
        </w:tc>
        <w:tc>
          <w:tcPr>
            <w:tcW w:w="3072" w:type="dxa"/>
            <w:gridSpan w:val="2"/>
            <w:tcBorders>
              <w:lef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4</w:t>
            </w:r>
          </w:p>
        </w:tc>
      </w:tr>
      <w:tr w:rsidR="00A061BE" w:rsidTr="009D6C8F">
        <w:tc>
          <w:tcPr>
            <w:tcW w:w="1277" w:type="dxa"/>
            <w:tcBorders>
              <w:right w:val="single" w:sz="4" w:space="0" w:color="000000"/>
            </w:tcBorders>
          </w:tcPr>
          <w:p w:rsidR="00A061BE" w:rsidRDefault="004935E2">
            <w:pPr>
              <w:contextualSpacing w:val="0"/>
              <w:jc w:val="center"/>
            </w:pPr>
            <w:r>
              <w:rPr>
                <w:rFonts w:ascii="Cambria" w:eastAsia="Cambria" w:hAnsi="Cambria" w:cs="Cambria"/>
                <w:b/>
                <w:sz w:val="24"/>
              </w:rPr>
              <w:t xml:space="preserve">I  </w:t>
            </w:r>
          </w:p>
        </w:tc>
        <w:tc>
          <w:tcPr>
            <w:tcW w:w="3564" w:type="dxa"/>
            <w:tcBorders>
              <w:left w:val="single" w:sz="4" w:space="0" w:color="000000"/>
            </w:tcBorders>
          </w:tcPr>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tc>
        <w:tc>
          <w:tcPr>
            <w:tcW w:w="1555" w:type="dxa"/>
            <w:gridSpan w:val="2"/>
            <w:tcBorders>
              <w:right w:val="single" w:sz="4" w:space="0" w:color="000000"/>
            </w:tcBorders>
          </w:tcPr>
          <w:p w:rsidR="00A061BE" w:rsidRDefault="004935E2">
            <w:pPr>
              <w:contextualSpacing w:val="0"/>
              <w:jc w:val="center"/>
            </w:pPr>
            <w:r>
              <w:rPr>
                <w:rFonts w:ascii="Cambria" w:eastAsia="Cambria" w:hAnsi="Cambria" w:cs="Cambria"/>
                <w:b/>
                <w:sz w:val="24"/>
              </w:rPr>
              <w:t xml:space="preserve">IV </w:t>
            </w:r>
          </w:p>
        </w:tc>
        <w:tc>
          <w:tcPr>
            <w:tcW w:w="3060" w:type="dxa"/>
            <w:tcBorders>
              <w:left w:val="single" w:sz="4" w:space="0" w:color="000000"/>
            </w:tcBorders>
          </w:tcPr>
          <w:p w:rsidR="00A061BE" w:rsidRDefault="00A061BE">
            <w:pPr>
              <w:widowControl/>
              <w:tabs>
                <w:tab w:val="left" w:pos="5059"/>
              </w:tabs>
              <w:contextualSpacing w:val="0"/>
            </w:pPr>
          </w:p>
        </w:tc>
      </w:tr>
      <w:tr w:rsidR="00A061BE" w:rsidTr="009D6C8F">
        <w:tc>
          <w:tcPr>
            <w:tcW w:w="1277" w:type="dxa"/>
          </w:tcPr>
          <w:p w:rsidR="00A061BE" w:rsidRDefault="004935E2">
            <w:pPr>
              <w:contextualSpacing w:val="0"/>
              <w:jc w:val="center"/>
            </w:pPr>
            <w:r>
              <w:rPr>
                <w:rFonts w:ascii="Cambria" w:eastAsia="Cambria" w:hAnsi="Cambria" w:cs="Cambria"/>
                <w:b/>
                <w:sz w:val="24"/>
              </w:rPr>
              <w:t xml:space="preserve">II </w:t>
            </w:r>
          </w:p>
        </w:tc>
        <w:tc>
          <w:tcPr>
            <w:tcW w:w="3564" w:type="dxa"/>
          </w:tcPr>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tc>
        <w:tc>
          <w:tcPr>
            <w:tcW w:w="1555" w:type="dxa"/>
            <w:gridSpan w:val="2"/>
          </w:tcPr>
          <w:p w:rsidR="00A061BE" w:rsidRDefault="004935E2">
            <w:pPr>
              <w:contextualSpacing w:val="0"/>
              <w:jc w:val="center"/>
            </w:pPr>
            <w:r>
              <w:rPr>
                <w:rFonts w:ascii="Cambria" w:eastAsia="Cambria" w:hAnsi="Cambria" w:cs="Cambria"/>
                <w:b/>
                <w:sz w:val="24"/>
              </w:rPr>
              <w:t xml:space="preserve">V </w:t>
            </w:r>
          </w:p>
        </w:tc>
        <w:tc>
          <w:tcPr>
            <w:tcW w:w="3060" w:type="dxa"/>
          </w:tcPr>
          <w:p w:rsidR="00A061BE" w:rsidRDefault="00A061BE">
            <w:pPr>
              <w:widowControl/>
              <w:tabs>
                <w:tab w:val="left" w:pos="5059"/>
              </w:tabs>
              <w:contextualSpacing w:val="0"/>
            </w:pPr>
          </w:p>
        </w:tc>
      </w:tr>
      <w:tr w:rsidR="00A061BE" w:rsidTr="009D6C8F">
        <w:tc>
          <w:tcPr>
            <w:tcW w:w="1277" w:type="dxa"/>
          </w:tcPr>
          <w:p w:rsidR="00A061BE" w:rsidRDefault="004935E2">
            <w:pPr>
              <w:contextualSpacing w:val="0"/>
              <w:jc w:val="center"/>
            </w:pPr>
            <w:r>
              <w:rPr>
                <w:rFonts w:ascii="Cambria" w:eastAsia="Cambria" w:hAnsi="Cambria" w:cs="Cambria"/>
                <w:b/>
                <w:sz w:val="24"/>
              </w:rPr>
              <w:t>III</w:t>
            </w:r>
          </w:p>
        </w:tc>
        <w:tc>
          <w:tcPr>
            <w:tcW w:w="3564" w:type="dxa"/>
          </w:tcPr>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tc>
        <w:tc>
          <w:tcPr>
            <w:tcW w:w="1555" w:type="dxa"/>
            <w:gridSpan w:val="2"/>
          </w:tcPr>
          <w:p w:rsidR="00A061BE" w:rsidRDefault="004935E2">
            <w:pPr>
              <w:contextualSpacing w:val="0"/>
              <w:jc w:val="center"/>
            </w:pPr>
            <w:r>
              <w:rPr>
                <w:rFonts w:ascii="Cambria" w:eastAsia="Cambria" w:hAnsi="Cambria" w:cs="Cambria"/>
                <w:b/>
                <w:sz w:val="24"/>
              </w:rPr>
              <w:t xml:space="preserve">VI </w:t>
            </w:r>
          </w:p>
        </w:tc>
        <w:tc>
          <w:tcPr>
            <w:tcW w:w="3060" w:type="dxa"/>
          </w:tcPr>
          <w:p w:rsidR="00A061BE" w:rsidRDefault="00A061BE">
            <w:pPr>
              <w:widowControl/>
              <w:tabs>
                <w:tab w:val="left" w:pos="5059"/>
              </w:tabs>
              <w:contextualSpacing w:val="0"/>
            </w:pPr>
          </w:p>
        </w:tc>
      </w:tr>
    </w:tbl>
    <w:p w:rsidR="00A061BE" w:rsidRDefault="00A061BE">
      <w:pPr>
        <w:widowControl/>
        <w:tabs>
          <w:tab w:val="left" w:pos="5059"/>
        </w:tabs>
        <w:spacing w:after="0" w:line="240" w:lineRule="auto"/>
        <w:contextualSpacing w:val="0"/>
      </w:pPr>
    </w:p>
    <w:p w:rsidR="00A061BE" w:rsidRDefault="004935E2">
      <w:pPr>
        <w:widowControl/>
        <w:tabs>
          <w:tab w:val="left" w:pos="5059"/>
        </w:tabs>
        <w:spacing w:after="0" w:line="240" w:lineRule="auto"/>
        <w:contextualSpacing w:val="0"/>
      </w:pPr>
      <w:r>
        <w:rPr>
          <w:rFonts w:ascii="Cambria" w:eastAsia="Cambria" w:hAnsi="Cambria" w:cs="Cambria"/>
          <w:sz w:val="24"/>
        </w:rPr>
        <w:t>Понуђени термин реализације екскурзије _______________________</w:t>
      </w:r>
    </w:p>
    <w:p w:rsidR="00A061BE" w:rsidRDefault="00A061BE">
      <w:pPr>
        <w:widowControl/>
        <w:tabs>
          <w:tab w:val="left" w:pos="5059"/>
        </w:tabs>
        <w:spacing w:after="0" w:line="240" w:lineRule="auto"/>
        <w:contextualSpacing w:val="0"/>
      </w:pPr>
    </w:p>
    <w:p w:rsidR="00A061BE" w:rsidRDefault="004935E2">
      <w:pPr>
        <w:contextualSpacing w:val="0"/>
        <w:jc w:val="right"/>
      </w:pP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 xml:space="preserve">ПОНУЂАЧ ЗА ПАРТИЈУ </w:t>
      </w:r>
      <w:r>
        <w:rPr>
          <w:rFonts w:ascii="Cambria" w:eastAsia="Cambria" w:hAnsi="Cambria" w:cs="Cambria"/>
          <w:b/>
          <w:sz w:val="24"/>
        </w:rPr>
        <w:t xml:space="preserve">I  </w:t>
      </w:r>
    </w:p>
    <w:p w:rsidR="00A061BE" w:rsidRPr="00164119" w:rsidRDefault="004935E2" w:rsidP="00164119">
      <w:pPr>
        <w:contextualSpacing w:val="0"/>
        <w:jc w:val="right"/>
      </w:pPr>
      <w:r>
        <w:rPr>
          <w:rFonts w:ascii="Cambria" w:eastAsia="Cambria" w:hAnsi="Cambria" w:cs="Cambria"/>
        </w:rPr>
        <w:t xml:space="preserve">                                                                                               </w:t>
      </w:r>
      <w:r>
        <w:rPr>
          <w:rFonts w:ascii="Cambria" w:eastAsia="Cambria" w:hAnsi="Cambria" w:cs="Cambria"/>
          <w:b/>
        </w:rPr>
        <w:t xml:space="preserve"> М. П</w:t>
      </w:r>
      <w:r>
        <w:rPr>
          <w:rFonts w:ascii="Cambria" w:eastAsia="Cambria" w:hAnsi="Cambria" w:cs="Cambria"/>
        </w:rPr>
        <w:t xml:space="preserve">.      ___________________________                        </w:t>
      </w:r>
    </w:p>
    <w:p w:rsidR="00A061BE" w:rsidRDefault="004935E2">
      <w:pPr>
        <w:contextualSpacing w:val="0"/>
      </w:pPr>
      <w:r>
        <w:rPr>
          <w:rFonts w:ascii="Cambria" w:eastAsia="Cambria" w:hAnsi="Cambria" w:cs="Cambria"/>
          <w:b/>
          <w:i/>
          <w:u w:val="single"/>
        </w:rPr>
        <w:t>Напомене:</w:t>
      </w:r>
      <w:r>
        <w:rPr>
          <w:rFonts w:ascii="Cambria" w:eastAsia="Cambria" w:hAnsi="Cambria" w:cs="Cambria"/>
          <w:i/>
        </w:rPr>
        <w:t>Образац Структуре цена понуђач мора да попуни, овери печатом и потпише, чиме потврђује да су тачни подаци к</w:t>
      </w:r>
      <w:r w:rsidR="00164119">
        <w:rPr>
          <w:rFonts w:ascii="Cambria" w:eastAsia="Cambria" w:hAnsi="Cambria" w:cs="Cambria"/>
          <w:i/>
        </w:rPr>
        <w:t>оји су у обрасцу</w:t>
      </w:r>
      <w:r>
        <w:rPr>
          <w:rFonts w:ascii="Cambria" w:eastAsia="Cambria" w:hAnsi="Cambria" w:cs="Cambria"/>
          <w:i/>
        </w:rPr>
        <w:t>.</w:t>
      </w:r>
    </w:p>
    <w:p w:rsidR="009D6C8F" w:rsidRDefault="009D6C8F">
      <w:pPr>
        <w:contextualSpacing w:val="0"/>
        <w:rPr>
          <w:rFonts w:ascii="Cambria" w:eastAsia="Cambria" w:hAnsi="Cambria" w:cs="Cambria"/>
          <w:b/>
          <w:sz w:val="28"/>
          <w:shd w:val="clear" w:color="auto" w:fill="FDE9D9"/>
        </w:rPr>
      </w:pPr>
    </w:p>
    <w:p w:rsidR="00A061BE" w:rsidRDefault="004935E2">
      <w:pPr>
        <w:contextualSpacing w:val="0"/>
      </w:pPr>
      <w:r>
        <w:rPr>
          <w:rFonts w:ascii="Cambria" w:eastAsia="Cambria" w:hAnsi="Cambria" w:cs="Cambria"/>
          <w:b/>
          <w:sz w:val="28"/>
          <w:shd w:val="clear" w:color="auto" w:fill="FDE9D9"/>
        </w:rPr>
        <w:lastRenderedPageBreak/>
        <w:t>ОБРАЗАЦ СТРУКТУРЕ ЦЕНА за Партију II</w:t>
      </w:r>
    </w:p>
    <w:p w:rsidR="00A061BE" w:rsidRDefault="00A061BE">
      <w:pPr>
        <w:contextualSpacing w:val="0"/>
      </w:pPr>
    </w:p>
    <w:tbl>
      <w:tblPr>
        <w:tblStyle w:val="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1276"/>
        <w:gridCol w:w="1417"/>
        <w:gridCol w:w="1705"/>
        <w:gridCol w:w="1414"/>
        <w:gridCol w:w="2233"/>
      </w:tblGrid>
      <w:tr w:rsidR="00A061BE">
        <w:tc>
          <w:tcPr>
            <w:tcW w:w="1242" w:type="dxa"/>
            <w:shd w:val="clear" w:color="auto" w:fill="FDEADA"/>
          </w:tcPr>
          <w:p w:rsidR="00A061BE" w:rsidRDefault="004935E2">
            <w:pPr>
              <w:contextualSpacing w:val="0"/>
              <w:jc w:val="both"/>
            </w:pPr>
            <w:r>
              <w:rPr>
                <w:rFonts w:ascii="Cambria" w:eastAsia="Cambria" w:hAnsi="Cambria" w:cs="Cambria"/>
                <w:b/>
                <w:sz w:val="24"/>
              </w:rPr>
              <w:t xml:space="preserve">Разред </w:t>
            </w:r>
          </w:p>
        </w:tc>
        <w:tc>
          <w:tcPr>
            <w:tcW w:w="1276" w:type="dxa"/>
            <w:shd w:val="clear" w:color="auto" w:fill="FDEADA"/>
          </w:tcPr>
          <w:p w:rsidR="00A061BE" w:rsidRDefault="004935E2">
            <w:pPr>
              <w:contextualSpacing w:val="0"/>
              <w:jc w:val="both"/>
            </w:pPr>
            <w:r>
              <w:rPr>
                <w:rFonts w:ascii="Cambria" w:eastAsia="Cambria" w:hAnsi="Cambria" w:cs="Cambria"/>
                <w:b/>
                <w:sz w:val="24"/>
              </w:rPr>
              <w:t>Број</w:t>
            </w:r>
          </w:p>
          <w:p w:rsidR="00A061BE" w:rsidRDefault="004935E2">
            <w:pPr>
              <w:contextualSpacing w:val="0"/>
              <w:jc w:val="both"/>
            </w:pPr>
            <w:r>
              <w:rPr>
                <w:rFonts w:ascii="Cambria" w:eastAsia="Cambria" w:hAnsi="Cambria" w:cs="Cambria"/>
                <w:b/>
                <w:sz w:val="24"/>
              </w:rPr>
              <w:t xml:space="preserve"> ученика</w:t>
            </w:r>
          </w:p>
        </w:tc>
        <w:tc>
          <w:tcPr>
            <w:tcW w:w="1417" w:type="dxa"/>
            <w:shd w:val="clear" w:color="auto" w:fill="FDEADA"/>
          </w:tcPr>
          <w:p w:rsidR="00A061BE" w:rsidRDefault="004935E2">
            <w:pPr>
              <w:contextualSpacing w:val="0"/>
              <w:jc w:val="both"/>
            </w:pPr>
            <w:r>
              <w:rPr>
                <w:rFonts w:ascii="Cambria" w:eastAsia="Cambria" w:hAnsi="Cambria" w:cs="Cambria"/>
                <w:b/>
                <w:sz w:val="24"/>
              </w:rPr>
              <w:t xml:space="preserve">Јед. Цена </w:t>
            </w:r>
          </w:p>
          <w:p w:rsidR="00A061BE" w:rsidRDefault="004935E2">
            <w:pPr>
              <w:contextualSpacing w:val="0"/>
              <w:jc w:val="both"/>
            </w:pPr>
            <w:r>
              <w:rPr>
                <w:rFonts w:ascii="Cambria" w:eastAsia="Cambria" w:hAnsi="Cambria" w:cs="Cambria"/>
                <w:b/>
                <w:sz w:val="24"/>
              </w:rPr>
              <w:t>без ПДВ-а</w:t>
            </w:r>
          </w:p>
        </w:tc>
        <w:tc>
          <w:tcPr>
            <w:tcW w:w="1705" w:type="dxa"/>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без ПДВ-а</w:t>
            </w:r>
          </w:p>
        </w:tc>
        <w:tc>
          <w:tcPr>
            <w:tcW w:w="1414" w:type="dxa"/>
            <w:tcBorders>
              <w:right w:val="single" w:sz="4" w:space="0" w:color="000000"/>
            </w:tcBorders>
            <w:shd w:val="clear" w:color="auto" w:fill="FDEADA"/>
          </w:tcPr>
          <w:p w:rsidR="00A061BE" w:rsidRDefault="004935E2">
            <w:pPr>
              <w:contextualSpacing w:val="0"/>
              <w:jc w:val="both"/>
            </w:pPr>
            <w:r>
              <w:rPr>
                <w:rFonts w:ascii="Cambria" w:eastAsia="Cambria" w:hAnsi="Cambria" w:cs="Cambria"/>
                <w:b/>
                <w:sz w:val="24"/>
              </w:rPr>
              <w:t>Јед. Цена</w:t>
            </w:r>
          </w:p>
          <w:p w:rsidR="00A061BE" w:rsidRDefault="004935E2">
            <w:pPr>
              <w:contextualSpacing w:val="0"/>
              <w:jc w:val="both"/>
            </w:pPr>
            <w:r>
              <w:rPr>
                <w:rFonts w:ascii="Cambria" w:eastAsia="Cambria" w:hAnsi="Cambria" w:cs="Cambria"/>
                <w:b/>
                <w:sz w:val="24"/>
              </w:rPr>
              <w:t>са ПДВ</w:t>
            </w:r>
          </w:p>
        </w:tc>
        <w:tc>
          <w:tcPr>
            <w:tcW w:w="2233" w:type="dxa"/>
            <w:tcBorders>
              <w:left w:val="single" w:sz="4" w:space="0" w:color="000000"/>
            </w:tcBorders>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са ПДВ-ом</w:t>
            </w:r>
          </w:p>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sz w:val="24"/>
              </w:rPr>
              <w:t>1</w:t>
            </w:r>
          </w:p>
        </w:tc>
        <w:tc>
          <w:tcPr>
            <w:tcW w:w="1276" w:type="dxa"/>
          </w:tcPr>
          <w:p w:rsidR="00A061BE" w:rsidRDefault="004935E2">
            <w:pPr>
              <w:contextualSpacing w:val="0"/>
              <w:jc w:val="center"/>
            </w:pPr>
            <w:r>
              <w:rPr>
                <w:rFonts w:ascii="Cambria" w:eastAsia="Cambria" w:hAnsi="Cambria" w:cs="Cambria"/>
                <w:sz w:val="24"/>
              </w:rPr>
              <w:t>2</w:t>
            </w:r>
          </w:p>
        </w:tc>
        <w:tc>
          <w:tcPr>
            <w:tcW w:w="1417" w:type="dxa"/>
          </w:tcPr>
          <w:p w:rsidR="00A061BE" w:rsidRDefault="004935E2">
            <w:pPr>
              <w:contextualSpacing w:val="0"/>
              <w:jc w:val="center"/>
            </w:pPr>
            <w:r>
              <w:rPr>
                <w:rFonts w:ascii="Cambria" w:eastAsia="Cambria" w:hAnsi="Cambria" w:cs="Cambria"/>
                <w:sz w:val="24"/>
              </w:rPr>
              <w:t>3</w:t>
            </w:r>
          </w:p>
        </w:tc>
        <w:tc>
          <w:tcPr>
            <w:tcW w:w="1705" w:type="dxa"/>
          </w:tcPr>
          <w:p w:rsidR="00A061BE" w:rsidRDefault="004935E2">
            <w:pPr>
              <w:contextualSpacing w:val="0"/>
              <w:jc w:val="center"/>
            </w:pPr>
            <w:r>
              <w:rPr>
                <w:rFonts w:ascii="Cambria" w:eastAsia="Cambria" w:hAnsi="Cambria" w:cs="Cambria"/>
                <w:sz w:val="24"/>
              </w:rPr>
              <w:t>4 (2х3)</w:t>
            </w:r>
          </w:p>
        </w:tc>
        <w:tc>
          <w:tcPr>
            <w:tcW w:w="1414" w:type="dxa"/>
            <w:tcBorders>
              <w:right w:val="single" w:sz="4" w:space="0" w:color="000000"/>
            </w:tcBorders>
          </w:tcPr>
          <w:p w:rsidR="00A061BE" w:rsidRDefault="004935E2">
            <w:pPr>
              <w:contextualSpacing w:val="0"/>
              <w:jc w:val="center"/>
            </w:pPr>
            <w:r>
              <w:rPr>
                <w:rFonts w:ascii="Cambria" w:eastAsia="Cambria" w:hAnsi="Cambria" w:cs="Cambria"/>
                <w:sz w:val="24"/>
              </w:rPr>
              <w:t>5</w:t>
            </w:r>
          </w:p>
        </w:tc>
        <w:tc>
          <w:tcPr>
            <w:tcW w:w="2233" w:type="dxa"/>
            <w:tcBorders>
              <w:left w:val="single" w:sz="4" w:space="0" w:color="000000"/>
            </w:tcBorders>
          </w:tcPr>
          <w:p w:rsidR="00A061BE" w:rsidRDefault="004935E2">
            <w:pPr>
              <w:contextualSpacing w:val="0"/>
              <w:jc w:val="center"/>
            </w:pPr>
            <w:r>
              <w:rPr>
                <w:rFonts w:ascii="Cambria" w:eastAsia="Cambria" w:hAnsi="Cambria" w:cs="Cambria"/>
                <w:sz w:val="24"/>
              </w:rPr>
              <w:t xml:space="preserve">6 (2х5) </w:t>
            </w: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VII</w:t>
            </w:r>
          </w:p>
        </w:tc>
        <w:tc>
          <w:tcPr>
            <w:tcW w:w="1276" w:type="dxa"/>
          </w:tcPr>
          <w:p w:rsidR="00A061BE" w:rsidRPr="006C5D8B" w:rsidRDefault="004935E2">
            <w:pPr>
              <w:contextualSpacing w:val="0"/>
              <w:jc w:val="center"/>
              <w:rPr>
                <w:color w:val="auto"/>
                <w:lang w:val="sr-Cyrl-CS"/>
              </w:rPr>
            </w:pPr>
            <w:r w:rsidRPr="006C5D8B">
              <w:rPr>
                <w:rFonts w:ascii="Cambria" w:eastAsia="Cambria" w:hAnsi="Cambria" w:cs="Cambria"/>
                <w:color w:val="auto"/>
                <w:sz w:val="24"/>
              </w:rPr>
              <w:t>1</w:t>
            </w:r>
            <w:r w:rsidR="006C5D8B" w:rsidRPr="006C5D8B">
              <w:rPr>
                <w:rFonts w:ascii="Cambria" w:eastAsia="Cambria" w:hAnsi="Cambria" w:cs="Cambria"/>
                <w:color w:val="auto"/>
                <w:sz w:val="24"/>
                <w:lang w:val="sr-Cyrl-CS"/>
              </w:rPr>
              <w:t>28</w:t>
            </w:r>
          </w:p>
        </w:tc>
        <w:tc>
          <w:tcPr>
            <w:tcW w:w="1417" w:type="dxa"/>
          </w:tcPr>
          <w:p w:rsidR="00A061BE" w:rsidRDefault="00A061BE">
            <w:pPr>
              <w:contextualSpacing w:val="0"/>
              <w:jc w:val="center"/>
            </w:pPr>
          </w:p>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bl>
    <w:p w:rsidR="00A061BE" w:rsidRDefault="00A061BE">
      <w:pPr>
        <w:widowControl/>
        <w:spacing w:after="0" w:line="240" w:lineRule="auto"/>
        <w:contextualSpacing w:val="0"/>
      </w:pPr>
    </w:p>
    <w:p w:rsidR="00A061BE" w:rsidRDefault="004935E2">
      <w:pPr>
        <w:spacing w:after="0" w:line="240" w:lineRule="auto"/>
        <w:contextualSpacing w:val="0"/>
      </w:pPr>
      <w:r>
        <w:rPr>
          <w:b/>
        </w:rPr>
        <w:t>Упутство за попуњавање: У колони 1 уписани су разреди, у колону 2 укупан број ученика по одељењима, у колону 3 јединична цена без ПДВ-а по ученику, у колону 4 уписати укупну цену без ПДВ-а</w:t>
      </w:r>
      <w:r>
        <w:t xml:space="preserve"> </w:t>
      </w:r>
      <w:r>
        <w:rPr>
          <w:b/>
        </w:rPr>
        <w:t>(2х3), у колону 5  јединичну цену са ПДВ-ом, а у колону 6 укупну цену са ПДВ-ом (2х5).</w:t>
      </w:r>
    </w:p>
    <w:p w:rsidR="00A061BE" w:rsidRDefault="00A061BE">
      <w:pPr>
        <w:spacing w:after="0" w:line="240" w:lineRule="auto"/>
        <w:contextualSpacing w:val="0"/>
      </w:pPr>
    </w:p>
    <w:p w:rsidR="00A061BE" w:rsidRDefault="004935E2">
      <w:pPr>
        <w:spacing w:after="0" w:line="240" w:lineRule="auto"/>
        <w:contextualSpacing w:val="0"/>
      </w:pPr>
      <w:r>
        <w:rPr>
          <w:b/>
        </w:rPr>
        <w:t xml:space="preserve">Улазнице за све предвиђене посете укључене су у јединичне цене, у следећој Табели у колонама 2 и 4 навести за које посете су обезбеђене улазнивце: </w:t>
      </w:r>
    </w:p>
    <w:p w:rsidR="00A061BE" w:rsidRDefault="00A061BE">
      <w:pPr>
        <w:spacing w:after="0" w:line="240" w:lineRule="auto"/>
        <w:contextualSpacing w:val="0"/>
      </w:pPr>
    </w:p>
    <w:p w:rsidR="00A061BE" w:rsidRDefault="00A061BE">
      <w:pPr>
        <w:spacing w:after="0" w:line="240" w:lineRule="auto"/>
        <w:contextualSpacing w:val="0"/>
      </w:pPr>
    </w:p>
    <w:tbl>
      <w:tblPr>
        <w:tblStyle w:val="8"/>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1"/>
        <w:gridCol w:w="8308"/>
      </w:tblGrid>
      <w:tr w:rsidR="00A061BE" w:rsidTr="00F4762B">
        <w:tc>
          <w:tcPr>
            <w:tcW w:w="1021" w:type="dxa"/>
            <w:tcBorders>
              <w:right w:val="single" w:sz="4" w:space="0" w:color="000000"/>
            </w:tcBorders>
          </w:tcPr>
          <w:p w:rsidR="00A061BE" w:rsidRDefault="004935E2">
            <w:pPr>
              <w:widowControl/>
              <w:tabs>
                <w:tab w:val="left" w:pos="5059"/>
              </w:tabs>
              <w:contextualSpacing w:val="0"/>
            </w:pPr>
            <w:r>
              <w:rPr>
                <w:rFonts w:ascii="Cambria" w:eastAsia="Cambria" w:hAnsi="Cambria" w:cs="Cambria"/>
                <w:b/>
                <w:sz w:val="24"/>
              </w:rPr>
              <w:t xml:space="preserve">Разред </w:t>
            </w:r>
          </w:p>
        </w:tc>
        <w:tc>
          <w:tcPr>
            <w:tcW w:w="8308" w:type="dxa"/>
            <w:tcBorders>
              <w:left w:val="single" w:sz="4" w:space="0" w:color="000000"/>
            </w:tcBorders>
          </w:tcPr>
          <w:p w:rsidR="00A061BE" w:rsidRDefault="004935E2">
            <w:pPr>
              <w:widowControl/>
              <w:tabs>
                <w:tab w:val="left" w:pos="5059"/>
              </w:tabs>
              <w:contextualSpacing w:val="0"/>
            </w:pPr>
            <w:r>
              <w:rPr>
                <w:rFonts w:ascii="Cambria" w:eastAsia="Cambria" w:hAnsi="Cambria" w:cs="Cambria"/>
                <w:b/>
                <w:sz w:val="24"/>
              </w:rPr>
              <w:t>Улазнице за:</w:t>
            </w:r>
          </w:p>
        </w:tc>
      </w:tr>
      <w:tr w:rsidR="00A061BE" w:rsidTr="00F4762B">
        <w:tc>
          <w:tcPr>
            <w:tcW w:w="1021" w:type="dxa"/>
            <w:tcBorders>
              <w:righ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1</w:t>
            </w:r>
          </w:p>
        </w:tc>
        <w:tc>
          <w:tcPr>
            <w:tcW w:w="8308" w:type="dxa"/>
            <w:tcBorders>
              <w:lef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2</w:t>
            </w:r>
          </w:p>
        </w:tc>
      </w:tr>
      <w:tr w:rsidR="00A061BE" w:rsidTr="00F4762B">
        <w:tc>
          <w:tcPr>
            <w:tcW w:w="1021" w:type="dxa"/>
            <w:tcBorders>
              <w:right w:val="single" w:sz="4" w:space="0" w:color="000000"/>
            </w:tcBorders>
          </w:tcPr>
          <w:p w:rsidR="00A061BE" w:rsidRDefault="00A061BE">
            <w:pPr>
              <w:contextualSpacing w:val="0"/>
              <w:jc w:val="center"/>
            </w:pPr>
          </w:p>
          <w:p w:rsidR="00A061BE" w:rsidRDefault="004935E2">
            <w:pPr>
              <w:contextualSpacing w:val="0"/>
              <w:jc w:val="center"/>
            </w:pPr>
            <w:r>
              <w:rPr>
                <w:rFonts w:ascii="Cambria" w:eastAsia="Cambria" w:hAnsi="Cambria" w:cs="Cambria"/>
                <w:b/>
                <w:sz w:val="24"/>
              </w:rPr>
              <w:t>VII</w:t>
            </w:r>
          </w:p>
        </w:tc>
        <w:tc>
          <w:tcPr>
            <w:tcW w:w="8308" w:type="dxa"/>
            <w:tcBorders>
              <w:left w:val="single" w:sz="4" w:space="0" w:color="000000"/>
            </w:tcBorders>
          </w:tcPr>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p w:rsidR="00164119" w:rsidRPr="00164119" w:rsidRDefault="00164119">
            <w:pPr>
              <w:widowControl/>
              <w:tabs>
                <w:tab w:val="left" w:pos="5059"/>
              </w:tabs>
              <w:contextualSpacing w:val="0"/>
            </w:pPr>
          </w:p>
          <w:p w:rsidR="00A061BE" w:rsidRDefault="00A061BE">
            <w:pPr>
              <w:widowControl/>
              <w:tabs>
                <w:tab w:val="left" w:pos="5059"/>
              </w:tabs>
              <w:contextualSpacing w:val="0"/>
            </w:pPr>
          </w:p>
        </w:tc>
      </w:tr>
    </w:tbl>
    <w:p w:rsidR="00A061BE" w:rsidRPr="00164119" w:rsidRDefault="00A061BE">
      <w:pPr>
        <w:contextualSpacing w:val="0"/>
      </w:pPr>
    </w:p>
    <w:p w:rsidR="00A061BE" w:rsidRDefault="004935E2">
      <w:pPr>
        <w:widowControl/>
        <w:tabs>
          <w:tab w:val="left" w:pos="5059"/>
        </w:tabs>
        <w:spacing w:after="0" w:line="240" w:lineRule="auto"/>
        <w:contextualSpacing w:val="0"/>
      </w:pPr>
      <w:r>
        <w:rPr>
          <w:rFonts w:ascii="Cambria" w:eastAsia="Cambria" w:hAnsi="Cambria" w:cs="Cambria"/>
          <w:sz w:val="24"/>
        </w:rPr>
        <w:t>Понуђени термин реализације екскурзије _______________________</w:t>
      </w:r>
    </w:p>
    <w:p w:rsidR="00A061BE" w:rsidRDefault="00A061BE">
      <w:pPr>
        <w:widowControl/>
        <w:tabs>
          <w:tab w:val="left" w:pos="5059"/>
        </w:tabs>
        <w:spacing w:after="0" w:line="240" w:lineRule="auto"/>
        <w:contextualSpacing w:val="0"/>
      </w:pPr>
    </w:p>
    <w:p w:rsidR="00A061BE" w:rsidRDefault="00164119">
      <w:pPr>
        <w:contextualSpacing w:val="0"/>
        <w:jc w:val="right"/>
      </w:pP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sz w:val="24"/>
        </w:rPr>
        <w:tab/>
      </w:r>
      <w:r w:rsidR="004935E2">
        <w:rPr>
          <w:rFonts w:ascii="Cambria" w:eastAsia="Cambria" w:hAnsi="Cambria" w:cs="Cambria"/>
          <w:sz w:val="24"/>
        </w:rPr>
        <w:tab/>
      </w:r>
      <w:r w:rsidR="004935E2">
        <w:rPr>
          <w:rFonts w:ascii="Cambria" w:eastAsia="Cambria" w:hAnsi="Cambria" w:cs="Cambria"/>
          <w:sz w:val="24"/>
        </w:rPr>
        <w:tab/>
      </w:r>
      <w:r w:rsidR="004935E2">
        <w:rPr>
          <w:rFonts w:ascii="Cambria" w:eastAsia="Cambria" w:hAnsi="Cambria" w:cs="Cambria"/>
          <w:sz w:val="24"/>
        </w:rPr>
        <w:tab/>
        <w:t xml:space="preserve">ПОНУЂАЧ ЗА ПАРТИЈУ </w:t>
      </w:r>
      <w:r w:rsidR="004935E2">
        <w:rPr>
          <w:rFonts w:ascii="Cambria" w:eastAsia="Cambria" w:hAnsi="Cambria" w:cs="Cambria"/>
          <w:b/>
          <w:sz w:val="24"/>
        </w:rPr>
        <w:t xml:space="preserve">II  </w:t>
      </w:r>
    </w:p>
    <w:p w:rsidR="00164119" w:rsidRDefault="00164119" w:rsidP="00164119">
      <w:pPr>
        <w:contextualSpacing w:val="0"/>
        <w:jc w:val="right"/>
        <w:rPr>
          <w:rFonts w:ascii="Cambria" w:eastAsia="Cambria" w:hAnsi="Cambria" w:cs="Cambria"/>
        </w:rPr>
      </w:pPr>
      <w:r>
        <w:rPr>
          <w:rFonts w:ascii="Cambria" w:eastAsia="Cambria" w:hAnsi="Cambria" w:cs="Cambria"/>
        </w:rPr>
        <w:t xml:space="preserve">                            ____________________________________________________</w:t>
      </w:r>
    </w:p>
    <w:p w:rsidR="00164119" w:rsidRDefault="00164119" w:rsidP="00164119">
      <w:pPr>
        <w:contextualSpacing w:val="0"/>
        <w:jc w:val="right"/>
        <w:rPr>
          <w:rFonts w:ascii="Cambria" w:eastAsia="Cambria" w:hAnsi="Cambria" w:cs="Cambria"/>
        </w:rPr>
      </w:pPr>
    </w:p>
    <w:p w:rsidR="00A061BE" w:rsidRDefault="004935E2">
      <w:pPr>
        <w:contextualSpacing w:val="0"/>
        <w:jc w:val="right"/>
      </w:pPr>
      <w:r>
        <w:rPr>
          <w:rFonts w:ascii="Cambria" w:eastAsia="Cambria" w:hAnsi="Cambria" w:cs="Cambria"/>
        </w:rPr>
        <w:t xml:space="preserve">                                                                                               </w:t>
      </w:r>
      <w:r>
        <w:rPr>
          <w:rFonts w:ascii="Cambria" w:eastAsia="Cambria" w:hAnsi="Cambria" w:cs="Cambria"/>
          <w:b/>
        </w:rPr>
        <w:t xml:space="preserve"> М. П</w:t>
      </w:r>
      <w:r>
        <w:rPr>
          <w:rFonts w:ascii="Cambria" w:eastAsia="Cambria" w:hAnsi="Cambria" w:cs="Cambria"/>
        </w:rPr>
        <w:t xml:space="preserve">.      ___________________________                        </w:t>
      </w:r>
    </w:p>
    <w:p w:rsidR="00A061BE" w:rsidRDefault="004935E2">
      <w:pPr>
        <w:contextualSpacing w:val="0"/>
      </w:pPr>
      <w:r>
        <w:rPr>
          <w:rFonts w:ascii="Cambria" w:eastAsia="Cambria" w:hAnsi="Cambria" w:cs="Cambria"/>
          <w:b/>
          <w:i/>
          <w:u w:val="single"/>
        </w:rPr>
        <w:t>Напомене:</w:t>
      </w:r>
      <w:r>
        <w:rPr>
          <w:rFonts w:ascii="Cambria" w:eastAsia="Cambria" w:hAnsi="Cambria" w:cs="Cambria"/>
          <w:i/>
        </w:rPr>
        <w:t>Образац Структуре цена  понуђач мора да попуни, овери печатом и потпише, чиме потврђује да су тачн</w:t>
      </w:r>
      <w:r w:rsidR="00164119">
        <w:rPr>
          <w:rFonts w:ascii="Cambria" w:eastAsia="Cambria" w:hAnsi="Cambria" w:cs="Cambria"/>
          <w:i/>
        </w:rPr>
        <w:t xml:space="preserve">и подаци који су у обрасцу </w:t>
      </w:r>
      <w:r>
        <w:rPr>
          <w:rFonts w:ascii="Cambria" w:eastAsia="Cambria" w:hAnsi="Cambria" w:cs="Cambria"/>
          <w:i/>
        </w:rPr>
        <w:t>наведени.</w:t>
      </w:r>
    </w:p>
    <w:p w:rsidR="00A061BE" w:rsidRDefault="00A061BE">
      <w:pPr>
        <w:contextualSpacing w:val="0"/>
      </w:pPr>
    </w:p>
    <w:p w:rsidR="00A061BE" w:rsidRDefault="00A061BE">
      <w:pPr>
        <w:contextualSpacing w:val="0"/>
      </w:pPr>
    </w:p>
    <w:p w:rsidR="00A061BE" w:rsidRDefault="00A061BE">
      <w:pPr>
        <w:contextualSpacing w:val="0"/>
      </w:pPr>
    </w:p>
    <w:p w:rsidR="00A061BE" w:rsidRDefault="00A061BE">
      <w:pPr>
        <w:contextualSpacing w:val="0"/>
      </w:pPr>
    </w:p>
    <w:p w:rsidR="00A061BE" w:rsidRDefault="00A061BE">
      <w:pPr>
        <w:contextualSpacing w:val="0"/>
      </w:pPr>
    </w:p>
    <w:p w:rsidR="00A061BE" w:rsidRDefault="004935E2">
      <w:pPr>
        <w:contextualSpacing w:val="0"/>
      </w:pPr>
      <w:r>
        <w:rPr>
          <w:rFonts w:ascii="Cambria" w:eastAsia="Cambria" w:hAnsi="Cambria" w:cs="Cambria"/>
          <w:b/>
          <w:sz w:val="28"/>
          <w:shd w:val="clear" w:color="auto" w:fill="FDE9D9"/>
        </w:rPr>
        <w:lastRenderedPageBreak/>
        <w:t>ОБРАЗАЦ СТРУКТУРЕ ЦЕНА за Партију III</w:t>
      </w:r>
    </w:p>
    <w:p w:rsidR="00A061BE" w:rsidRDefault="00A061BE">
      <w:pPr>
        <w:contextualSpacing w:val="0"/>
      </w:pPr>
    </w:p>
    <w:p w:rsidR="00A061BE" w:rsidRDefault="00A061BE">
      <w:pPr>
        <w:contextualSpacing w:val="0"/>
      </w:pPr>
    </w:p>
    <w:tbl>
      <w:tblPr>
        <w:tblStyle w:val="7"/>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1276"/>
        <w:gridCol w:w="1417"/>
        <w:gridCol w:w="1705"/>
        <w:gridCol w:w="1414"/>
        <w:gridCol w:w="2233"/>
      </w:tblGrid>
      <w:tr w:rsidR="00A061BE">
        <w:tc>
          <w:tcPr>
            <w:tcW w:w="1242" w:type="dxa"/>
            <w:shd w:val="clear" w:color="auto" w:fill="FDEADA"/>
          </w:tcPr>
          <w:p w:rsidR="00A061BE" w:rsidRDefault="004935E2">
            <w:pPr>
              <w:contextualSpacing w:val="0"/>
              <w:jc w:val="both"/>
            </w:pPr>
            <w:r>
              <w:rPr>
                <w:rFonts w:ascii="Cambria" w:eastAsia="Cambria" w:hAnsi="Cambria" w:cs="Cambria"/>
                <w:b/>
                <w:sz w:val="24"/>
              </w:rPr>
              <w:t xml:space="preserve">Разред </w:t>
            </w:r>
          </w:p>
        </w:tc>
        <w:tc>
          <w:tcPr>
            <w:tcW w:w="1276" w:type="dxa"/>
            <w:shd w:val="clear" w:color="auto" w:fill="FDEADA"/>
          </w:tcPr>
          <w:p w:rsidR="00A061BE" w:rsidRDefault="004935E2">
            <w:pPr>
              <w:contextualSpacing w:val="0"/>
              <w:jc w:val="both"/>
            </w:pPr>
            <w:r>
              <w:rPr>
                <w:rFonts w:ascii="Cambria" w:eastAsia="Cambria" w:hAnsi="Cambria" w:cs="Cambria"/>
                <w:b/>
                <w:sz w:val="24"/>
              </w:rPr>
              <w:t>Број</w:t>
            </w:r>
          </w:p>
          <w:p w:rsidR="00A061BE" w:rsidRDefault="004935E2">
            <w:pPr>
              <w:contextualSpacing w:val="0"/>
              <w:jc w:val="both"/>
            </w:pPr>
            <w:r>
              <w:rPr>
                <w:rFonts w:ascii="Cambria" w:eastAsia="Cambria" w:hAnsi="Cambria" w:cs="Cambria"/>
                <w:b/>
                <w:sz w:val="24"/>
              </w:rPr>
              <w:t xml:space="preserve"> ученика</w:t>
            </w:r>
          </w:p>
        </w:tc>
        <w:tc>
          <w:tcPr>
            <w:tcW w:w="1417" w:type="dxa"/>
            <w:shd w:val="clear" w:color="auto" w:fill="FDEADA"/>
          </w:tcPr>
          <w:p w:rsidR="00A061BE" w:rsidRDefault="004935E2">
            <w:pPr>
              <w:contextualSpacing w:val="0"/>
              <w:jc w:val="both"/>
            </w:pPr>
            <w:r>
              <w:rPr>
                <w:rFonts w:ascii="Cambria" w:eastAsia="Cambria" w:hAnsi="Cambria" w:cs="Cambria"/>
                <w:b/>
                <w:sz w:val="24"/>
              </w:rPr>
              <w:t xml:space="preserve">Јед. Цена </w:t>
            </w:r>
          </w:p>
          <w:p w:rsidR="00A061BE" w:rsidRDefault="004935E2">
            <w:pPr>
              <w:contextualSpacing w:val="0"/>
              <w:jc w:val="both"/>
            </w:pPr>
            <w:r>
              <w:rPr>
                <w:rFonts w:ascii="Cambria" w:eastAsia="Cambria" w:hAnsi="Cambria" w:cs="Cambria"/>
                <w:b/>
                <w:sz w:val="24"/>
              </w:rPr>
              <w:t>без ПДВ-а</w:t>
            </w:r>
          </w:p>
        </w:tc>
        <w:tc>
          <w:tcPr>
            <w:tcW w:w="1705" w:type="dxa"/>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без ПДВ-а</w:t>
            </w:r>
          </w:p>
        </w:tc>
        <w:tc>
          <w:tcPr>
            <w:tcW w:w="1414" w:type="dxa"/>
            <w:tcBorders>
              <w:right w:val="single" w:sz="4" w:space="0" w:color="000000"/>
            </w:tcBorders>
            <w:shd w:val="clear" w:color="auto" w:fill="FDEADA"/>
          </w:tcPr>
          <w:p w:rsidR="00A061BE" w:rsidRDefault="004935E2">
            <w:pPr>
              <w:contextualSpacing w:val="0"/>
              <w:jc w:val="both"/>
            </w:pPr>
            <w:r>
              <w:rPr>
                <w:rFonts w:ascii="Cambria" w:eastAsia="Cambria" w:hAnsi="Cambria" w:cs="Cambria"/>
                <w:b/>
                <w:sz w:val="24"/>
              </w:rPr>
              <w:t>Јед. Цена</w:t>
            </w:r>
          </w:p>
          <w:p w:rsidR="00A061BE" w:rsidRDefault="004935E2">
            <w:pPr>
              <w:contextualSpacing w:val="0"/>
              <w:jc w:val="both"/>
            </w:pPr>
            <w:r>
              <w:rPr>
                <w:rFonts w:ascii="Cambria" w:eastAsia="Cambria" w:hAnsi="Cambria" w:cs="Cambria"/>
                <w:b/>
                <w:sz w:val="24"/>
              </w:rPr>
              <w:t>са ПДВ</w:t>
            </w:r>
          </w:p>
        </w:tc>
        <w:tc>
          <w:tcPr>
            <w:tcW w:w="2233" w:type="dxa"/>
            <w:tcBorders>
              <w:left w:val="single" w:sz="4" w:space="0" w:color="000000"/>
            </w:tcBorders>
            <w:shd w:val="clear" w:color="auto" w:fill="FDEADA"/>
          </w:tcPr>
          <w:p w:rsidR="00A061BE" w:rsidRDefault="004935E2">
            <w:pPr>
              <w:contextualSpacing w:val="0"/>
              <w:jc w:val="both"/>
            </w:pPr>
            <w:r>
              <w:rPr>
                <w:rFonts w:ascii="Cambria" w:eastAsia="Cambria" w:hAnsi="Cambria" w:cs="Cambria"/>
                <w:b/>
                <w:sz w:val="24"/>
              </w:rPr>
              <w:t xml:space="preserve">Укупна цена </w:t>
            </w:r>
          </w:p>
          <w:p w:rsidR="00A061BE" w:rsidRDefault="004935E2">
            <w:pPr>
              <w:contextualSpacing w:val="0"/>
              <w:jc w:val="both"/>
            </w:pPr>
            <w:r>
              <w:rPr>
                <w:rFonts w:ascii="Cambria" w:eastAsia="Cambria" w:hAnsi="Cambria" w:cs="Cambria"/>
                <w:b/>
                <w:sz w:val="24"/>
              </w:rPr>
              <w:t>са ПДВ-ом</w:t>
            </w:r>
          </w:p>
          <w:p w:rsidR="00A061BE" w:rsidRDefault="00A061BE">
            <w:pPr>
              <w:contextualSpacing w:val="0"/>
              <w:jc w:val="both"/>
            </w:pPr>
          </w:p>
        </w:tc>
      </w:tr>
      <w:tr w:rsidR="00A061BE">
        <w:tc>
          <w:tcPr>
            <w:tcW w:w="1242" w:type="dxa"/>
            <w:shd w:val="clear" w:color="auto" w:fill="FDEADA"/>
          </w:tcPr>
          <w:p w:rsidR="00A061BE" w:rsidRDefault="004935E2">
            <w:pPr>
              <w:contextualSpacing w:val="0"/>
              <w:jc w:val="center"/>
            </w:pPr>
            <w:r>
              <w:rPr>
                <w:rFonts w:ascii="Cambria" w:eastAsia="Cambria" w:hAnsi="Cambria" w:cs="Cambria"/>
                <w:sz w:val="24"/>
              </w:rPr>
              <w:t>1</w:t>
            </w:r>
          </w:p>
        </w:tc>
        <w:tc>
          <w:tcPr>
            <w:tcW w:w="1276" w:type="dxa"/>
          </w:tcPr>
          <w:p w:rsidR="00A061BE" w:rsidRDefault="004935E2">
            <w:pPr>
              <w:contextualSpacing w:val="0"/>
              <w:jc w:val="center"/>
            </w:pPr>
            <w:r>
              <w:rPr>
                <w:rFonts w:ascii="Cambria" w:eastAsia="Cambria" w:hAnsi="Cambria" w:cs="Cambria"/>
                <w:sz w:val="24"/>
              </w:rPr>
              <w:t>2</w:t>
            </w:r>
          </w:p>
        </w:tc>
        <w:tc>
          <w:tcPr>
            <w:tcW w:w="1417" w:type="dxa"/>
          </w:tcPr>
          <w:p w:rsidR="00A061BE" w:rsidRDefault="004935E2">
            <w:pPr>
              <w:contextualSpacing w:val="0"/>
              <w:jc w:val="center"/>
            </w:pPr>
            <w:r>
              <w:rPr>
                <w:rFonts w:ascii="Cambria" w:eastAsia="Cambria" w:hAnsi="Cambria" w:cs="Cambria"/>
                <w:sz w:val="24"/>
              </w:rPr>
              <w:t>3</w:t>
            </w:r>
          </w:p>
        </w:tc>
        <w:tc>
          <w:tcPr>
            <w:tcW w:w="1705" w:type="dxa"/>
          </w:tcPr>
          <w:p w:rsidR="00A061BE" w:rsidRDefault="004935E2">
            <w:pPr>
              <w:contextualSpacing w:val="0"/>
              <w:jc w:val="center"/>
            </w:pPr>
            <w:r>
              <w:rPr>
                <w:rFonts w:ascii="Cambria" w:eastAsia="Cambria" w:hAnsi="Cambria" w:cs="Cambria"/>
                <w:sz w:val="24"/>
              </w:rPr>
              <w:t>4 (2х3)</w:t>
            </w:r>
          </w:p>
        </w:tc>
        <w:tc>
          <w:tcPr>
            <w:tcW w:w="1414" w:type="dxa"/>
            <w:tcBorders>
              <w:right w:val="single" w:sz="4" w:space="0" w:color="000000"/>
            </w:tcBorders>
          </w:tcPr>
          <w:p w:rsidR="00A061BE" w:rsidRDefault="004935E2">
            <w:pPr>
              <w:contextualSpacing w:val="0"/>
              <w:jc w:val="center"/>
            </w:pPr>
            <w:r>
              <w:rPr>
                <w:rFonts w:ascii="Cambria" w:eastAsia="Cambria" w:hAnsi="Cambria" w:cs="Cambria"/>
                <w:sz w:val="24"/>
              </w:rPr>
              <w:t>5</w:t>
            </w:r>
          </w:p>
        </w:tc>
        <w:tc>
          <w:tcPr>
            <w:tcW w:w="2233" w:type="dxa"/>
            <w:tcBorders>
              <w:left w:val="single" w:sz="4" w:space="0" w:color="000000"/>
            </w:tcBorders>
          </w:tcPr>
          <w:p w:rsidR="00A061BE" w:rsidRDefault="004935E2">
            <w:pPr>
              <w:contextualSpacing w:val="0"/>
              <w:jc w:val="center"/>
            </w:pPr>
            <w:r>
              <w:rPr>
                <w:rFonts w:ascii="Cambria" w:eastAsia="Cambria" w:hAnsi="Cambria" w:cs="Cambria"/>
                <w:sz w:val="24"/>
              </w:rPr>
              <w:t xml:space="preserve">6 (2х5) </w:t>
            </w:r>
          </w:p>
        </w:tc>
      </w:tr>
      <w:tr w:rsidR="00A061BE">
        <w:tc>
          <w:tcPr>
            <w:tcW w:w="1242" w:type="dxa"/>
            <w:shd w:val="clear" w:color="auto" w:fill="FDEADA"/>
          </w:tcPr>
          <w:p w:rsidR="00A061BE" w:rsidRDefault="004935E2">
            <w:pPr>
              <w:contextualSpacing w:val="0"/>
              <w:jc w:val="center"/>
            </w:pPr>
            <w:r>
              <w:rPr>
                <w:rFonts w:ascii="Cambria" w:eastAsia="Cambria" w:hAnsi="Cambria" w:cs="Cambria"/>
                <w:b/>
                <w:sz w:val="24"/>
              </w:rPr>
              <w:t>VIII</w:t>
            </w:r>
          </w:p>
        </w:tc>
        <w:tc>
          <w:tcPr>
            <w:tcW w:w="1276" w:type="dxa"/>
          </w:tcPr>
          <w:p w:rsidR="00A061BE" w:rsidRPr="006C5D8B" w:rsidRDefault="004935E2">
            <w:pPr>
              <w:contextualSpacing w:val="0"/>
              <w:jc w:val="center"/>
              <w:rPr>
                <w:color w:val="auto"/>
                <w:lang w:val="sr-Cyrl-CS"/>
              </w:rPr>
            </w:pPr>
            <w:r w:rsidRPr="006C5D8B">
              <w:rPr>
                <w:rFonts w:ascii="Cambria" w:eastAsia="Cambria" w:hAnsi="Cambria" w:cs="Cambria"/>
                <w:color w:val="auto"/>
                <w:sz w:val="24"/>
              </w:rPr>
              <w:t>1</w:t>
            </w:r>
            <w:r w:rsidR="006C5D8B" w:rsidRPr="006C5D8B">
              <w:rPr>
                <w:rFonts w:ascii="Cambria" w:eastAsia="Cambria" w:hAnsi="Cambria" w:cs="Cambria"/>
                <w:color w:val="auto"/>
                <w:sz w:val="24"/>
                <w:lang w:val="sr-Cyrl-CS"/>
              </w:rPr>
              <w:t>32</w:t>
            </w:r>
          </w:p>
        </w:tc>
        <w:tc>
          <w:tcPr>
            <w:tcW w:w="1417" w:type="dxa"/>
          </w:tcPr>
          <w:p w:rsidR="00A061BE" w:rsidRDefault="00A061BE">
            <w:pPr>
              <w:contextualSpacing w:val="0"/>
              <w:jc w:val="center"/>
            </w:pPr>
          </w:p>
          <w:p w:rsidR="00A061BE" w:rsidRDefault="00A061BE">
            <w:pPr>
              <w:contextualSpacing w:val="0"/>
              <w:jc w:val="center"/>
            </w:pPr>
          </w:p>
        </w:tc>
        <w:tc>
          <w:tcPr>
            <w:tcW w:w="1705" w:type="dxa"/>
          </w:tcPr>
          <w:p w:rsidR="00A061BE" w:rsidRDefault="00A061BE">
            <w:pPr>
              <w:contextualSpacing w:val="0"/>
              <w:jc w:val="both"/>
            </w:pPr>
          </w:p>
        </w:tc>
        <w:tc>
          <w:tcPr>
            <w:tcW w:w="1414" w:type="dxa"/>
            <w:tcBorders>
              <w:right w:val="single" w:sz="4" w:space="0" w:color="000000"/>
            </w:tcBorders>
          </w:tcPr>
          <w:p w:rsidR="00A061BE" w:rsidRDefault="00A061BE">
            <w:pPr>
              <w:contextualSpacing w:val="0"/>
              <w:jc w:val="both"/>
            </w:pPr>
          </w:p>
        </w:tc>
        <w:tc>
          <w:tcPr>
            <w:tcW w:w="2233" w:type="dxa"/>
            <w:tcBorders>
              <w:left w:val="single" w:sz="4" w:space="0" w:color="000000"/>
            </w:tcBorders>
          </w:tcPr>
          <w:p w:rsidR="00A061BE" w:rsidRDefault="00A061BE">
            <w:pPr>
              <w:contextualSpacing w:val="0"/>
              <w:jc w:val="both"/>
            </w:pPr>
          </w:p>
        </w:tc>
      </w:tr>
    </w:tbl>
    <w:p w:rsidR="00A061BE" w:rsidRDefault="00A061BE">
      <w:pPr>
        <w:widowControl/>
        <w:spacing w:after="0" w:line="240" w:lineRule="auto"/>
        <w:contextualSpacing w:val="0"/>
      </w:pPr>
    </w:p>
    <w:p w:rsidR="00A061BE" w:rsidRDefault="004935E2">
      <w:pPr>
        <w:spacing w:after="0" w:line="240" w:lineRule="auto"/>
        <w:contextualSpacing w:val="0"/>
      </w:pPr>
      <w:r>
        <w:rPr>
          <w:b/>
        </w:rPr>
        <w:t>Упутство за попуњавање: У колони 1 уписани су разреди, у колону 2 укупан број ученика по одељењима, у колону 3 јединична цена без ПДВ-а по ученику, у колону 4 упсати укупну цену без ПДВ-а</w:t>
      </w:r>
      <w:r>
        <w:t xml:space="preserve"> </w:t>
      </w:r>
      <w:r>
        <w:rPr>
          <w:b/>
        </w:rPr>
        <w:t>(2х3), у колону 5  јединичну цену са ПДВ-ом, а у колону 6 укупну цену са ПДВ-ом (2х5).</w:t>
      </w:r>
    </w:p>
    <w:p w:rsidR="00A061BE" w:rsidRDefault="00A061BE">
      <w:pPr>
        <w:spacing w:after="0" w:line="240" w:lineRule="auto"/>
        <w:contextualSpacing w:val="0"/>
      </w:pPr>
    </w:p>
    <w:p w:rsidR="00A061BE" w:rsidRDefault="004935E2">
      <w:pPr>
        <w:spacing w:after="0" w:line="240" w:lineRule="auto"/>
        <w:contextualSpacing w:val="0"/>
      </w:pPr>
      <w:r>
        <w:rPr>
          <w:b/>
        </w:rPr>
        <w:t xml:space="preserve">Улазнице за све предвиђене посете укључене су у јединичне цене, у следећој Табели у колонама 2 и 4 навести за које посете су обезбеђене улазнивце: </w:t>
      </w:r>
    </w:p>
    <w:p w:rsidR="00A061BE" w:rsidRDefault="00A061BE">
      <w:pPr>
        <w:spacing w:after="0" w:line="240" w:lineRule="auto"/>
        <w:contextualSpacing w:val="0"/>
      </w:pPr>
    </w:p>
    <w:p w:rsidR="00A061BE" w:rsidRDefault="00A061BE">
      <w:pPr>
        <w:spacing w:after="0" w:line="240" w:lineRule="auto"/>
        <w:contextualSpacing w:val="0"/>
      </w:pPr>
    </w:p>
    <w:tbl>
      <w:tblPr>
        <w:tblStyle w:val="6"/>
        <w:tblW w:w="9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1"/>
        <w:gridCol w:w="8166"/>
      </w:tblGrid>
      <w:tr w:rsidR="00A061BE" w:rsidTr="00F4762B">
        <w:tc>
          <w:tcPr>
            <w:tcW w:w="1021" w:type="dxa"/>
            <w:tcBorders>
              <w:right w:val="single" w:sz="4" w:space="0" w:color="000000"/>
            </w:tcBorders>
          </w:tcPr>
          <w:p w:rsidR="00A061BE" w:rsidRDefault="004935E2">
            <w:pPr>
              <w:widowControl/>
              <w:tabs>
                <w:tab w:val="left" w:pos="5059"/>
              </w:tabs>
              <w:contextualSpacing w:val="0"/>
            </w:pPr>
            <w:r>
              <w:rPr>
                <w:rFonts w:ascii="Cambria" w:eastAsia="Cambria" w:hAnsi="Cambria" w:cs="Cambria"/>
                <w:b/>
                <w:sz w:val="24"/>
              </w:rPr>
              <w:t xml:space="preserve">Разред </w:t>
            </w:r>
          </w:p>
        </w:tc>
        <w:tc>
          <w:tcPr>
            <w:tcW w:w="8166" w:type="dxa"/>
            <w:tcBorders>
              <w:left w:val="single" w:sz="4" w:space="0" w:color="000000"/>
            </w:tcBorders>
          </w:tcPr>
          <w:p w:rsidR="00A061BE" w:rsidRDefault="004935E2">
            <w:pPr>
              <w:widowControl/>
              <w:tabs>
                <w:tab w:val="left" w:pos="5059"/>
              </w:tabs>
              <w:contextualSpacing w:val="0"/>
            </w:pPr>
            <w:r>
              <w:rPr>
                <w:rFonts w:ascii="Cambria" w:eastAsia="Cambria" w:hAnsi="Cambria" w:cs="Cambria"/>
                <w:b/>
                <w:sz w:val="24"/>
              </w:rPr>
              <w:t>Улазнице за:</w:t>
            </w:r>
          </w:p>
        </w:tc>
      </w:tr>
      <w:tr w:rsidR="00A061BE" w:rsidTr="00F4762B">
        <w:tc>
          <w:tcPr>
            <w:tcW w:w="1021" w:type="dxa"/>
            <w:tcBorders>
              <w:righ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1</w:t>
            </w:r>
          </w:p>
        </w:tc>
        <w:tc>
          <w:tcPr>
            <w:tcW w:w="8166" w:type="dxa"/>
            <w:tcBorders>
              <w:left w:val="single" w:sz="4" w:space="0" w:color="000000"/>
            </w:tcBorders>
          </w:tcPr>
          <w:p w:rsidR="00A061BE" w:rsidRDefault="004935E2">
            <w:pPr>
              <w:widowControl/>
              <w:tabs>
                <w:tab w:val="left" w:pos="5059"/>
              </w:tabs>
              <w:contextualSpacing w:val="0"/>
              <w:jc w:val="center"/>
            </w:pPr>
            <w:r>
              <w:rPr>
                <w:rFonts w:ascii="Cambria" w:eastAsia="Cambria" w:hAnsi="Cambria" w:cs="Cambria"/>
                <w:b/>
                <w:sz w:val="24"/>
              </w:rPr>
              <w:t>2</w:t>
            </w:r>
          </w:p>
        </w:tc>
      </w:tr>
      <w:tr w:rsidR="00A061BE" w:rsidTr="00F4762B">
        <w:tc>
          <w:tcPr>
            <w:tcW w:w="1021" w:type="dxa"/>
            <w:tcBorders>
              <w:right w:val="single" w:sz="4" w:space="0" w:color="000000"/>
            </w:tcBorders>
          </w:tcPr>
          <w:p w:rsidR="00A061BE" w:rsidRDefault="00A061BE">
            <w:pPr>
              <w:contextualSpacing w:val="0"/>
              <w:jc w:val="center"/>
            </w:pPr>
          </w:p>
          <w:p w:rsidR="00A061BE" w:rsidRDefault="004935E2">
            <w:pPr>
              <w:contextualSpacing w:val="0"/>
              <w:jc w:val="center"/>
            </w:pPr>
            <w:r>
              <w:rPr>
                <w:rFonts w:ascii="Cambria" w:eastAsia="Cambria" w:hAnsi="Cambria" w:cs="Cambria"/>
                <w:b/>
                <w:sz w:val="24"/>
              </w:rPr>
              <w:t>VIII</w:t>
            </w:r>
          </w:p>
        </w:tc>
        <w:tc>
          <w:tcPr>
            <w:tcW w:w="8166" w:type="dxa"/>
            <w:tcBorders>
              <w:left w:val="single" w:sz="4" w:space="0" w:color="000000"/>
            </w:tcBorders>
          </w:tcPr>
          <w:p w:rsidR="00A061BE" w:rsidRDefault="00A061BE">
            <w:pPr>
              <w:widowControl/>
              <w:tabs>
                <w:tab w:val="left" w:pos="5059"/>
              </w:tabs>
              <w:contextualSpacing w:val="0"/>
            </w:pPr>
          </w:p>
          <w:p w:rsidR="00A061BE" w:rsidRDefault="00A061BE">
            <w:pPr>
              <w:widowControl/>
              <w:tabs>
                <w:tab w:val="left" w:pos="5059"/>
              </w:tabs>
              <w:contextualSpacing w:val="0"/>
            </w:pPr>
          </w:p>
          <w:p w:rsidR="00A061BE" w:rsidRDefault="00A061BE">
            <w:pPr>
              <w:widowControl/>
              <w:tabs>
                <w:tab w:val="left" w:pos="5059"/>
              </w:tabs>
              <w:contextualSpacing w:val="0"/>
            </w:pPr>
          </w:p>
          <w:p w:rsidR="00F4762B" w:rsidRPr="00F4762B" w:rsidRDefault="00F4762B">
            <w:pPr>
              <w:widowControl/>
              <w:tabs>
                <w:tab w:val="left" w:pos="5059"/>
              </w:tabs>
              <w:contextualSpacing w:val="0"/>
            </w:pPr>
          </w:p>
          <w:p w:rsidR="00A061BE" w:rsidRDefault="00A061BE">
            <w:pPr>
              <w:widowControl/>
              <w:tabs>
                <w:tab w:val="left" w:pos="5059"/>
              </w:tabs>
              <w:contextualSpacing w:val="0"/>
            </w:pPr>
          </w:p>
        </w:tc>
      </w:tr>
    </w:tbl>
    <w:p w:rsidR="00A061BE" w:rsidRDefault="00A061BE">
      <w:pPr>
        <w:contextualSpacing w:val="0"/>
      </w:pPr>
    </w:p>
    <w:p w:rsidR="00A061BE" w:rsidRDefault="00A061BE">
      <w:pPr>
        <w:contextualSpacing w:val="0"/>
      </w:pPr>
    </w:p>
    <w:p w:rsidR="00A061BE" w:rsidRDefault="004935E2">
      <w:pPr>
        <w:widowControl/>
        <w:tabs>
          <w:tab w:val="left" w:pos="5059"/>
        </w:tabs>
        <w:spacing w:after="0" w:line="240" w:lineRule="auto"/>
        <w:contextualSpacing w:val="0"/>
      </w:pPr>
      <w:r>
        <w:rPr>
          <w:rFonts w:ascii="Cambria" w:eastAsia="Cambria" w:hAnsi="Cambria" w:cs="Cambria"/>
          <w:sz w:val="24"/>
        </w:rPr>
        <w:t>Понуђени термин реализације екскурзије _______________________</w:t>
      </w:r>
    </w:p>
    <w:p w:rsidR="00A061BE" w:rsidRDefault="00A061BE">
      <w:pPr>
        <w:widowControl/>
        <w:tabs>
          <w:tab w:val="left" w:pos="5059"/>
        </w:tabs>
        <w:spacing w:after="0" w:line="240" w:lineRule="auto"/>
        <w:contextualSpacing w:val="0"/>
      </w:pPr>
    </w:p>
    <w:p w:rsidR="00A061BE" w:rsidRDefault="004935E2">
      <w:pPr>
        <w:contextualSpacing w:val="0"/>
        <w:jc w:val="right"/>
      </w:pP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 xml:space="preserve">ПОНУЂАЧ ЗА ПАРТИЈУ </w:t>
      </w:r>
      <w:r>
        <w:rPr>
          <w:rFonts w:ascii="Cambria" w:eastAsia="Cambria" w:hAnsi="Cambria" w:cs="Cambria"/>
          <w:b/>
          <w:sz w:val="24"/>
        </w:rPr>
        <w:t>III</w:t>
      </w:r>
    </w:p>
    <w:p w:rsidR="00A061BE" w:rsidRDefault="004935E2">
      <w:pPr>
        <w:contextualSpacing w:val="0"/>
        <w:jc w:val="right"/>
      </w:pPr>
      <w:r>
        <w:rPr>
          <w:rFonts w:ascii="Cambria" w:eastAsia="Cambria" w:hAnsi="Cambria" w:cs="Cambria"/>
        </w:rPr>
        <w:t xml:space="preserve">                                                                                               </w:t>
      </w:r>
      <w:r>
        <w:rPr>
          <w:rFonts w:ascii="Cambria" w:eastAsia="Cambria" w:hAnsi="Cambria" w:cs="Cambria"/>
          <w:b/>
        </w:rPr>
        <w:t xml:space="preserve"> М. П</w:t>
      </w:r>
      <w:r>
        <w:rPr>
          <w:rFonts w:ascii="Cambria" w:eastAsia="Cambria" w:hAnsi="Cambria" w:cs="Cambria"/>
        </w:rPr>
        <w:t xml:space="preserve">.      ___________________________                        </w:t>
      </w:r>
    </w:p>
    <w:p w:rsidR="00A061BE" w:rsidRDefault="004935E2">
      <w:pPr>
        <w:contextualSpacing w:val="0"/>
      </w:pPr>
      <w:r>
        <w:rPr>
          <w:rFonts w:ascii="Cambria" w:eastAsia="Cambria" w:hAnsi="Cambria" w:cs="Cambria"/>
          <w:b/>
          <w:i/>
          <w:u w:val="single"/>
        </w:rPr>
        <w:t>Напомене:</w:t>
      </w:r>
      <w:r>
        <w:rPr>
          <w:rFonts w:ascii="Cambria" w:eastAsia="Cambria" w:hAnsi="Cambria" w:cs="Cambria"/>
          <w:i/>
        </w:rPr>
        <w:t>Образац понуде понуђач мора да попуни, овери печатом и потпише, чиме потврђује да су тачни подаци који су у обрасцу понуде наведени.</w:t>
      </w:r>
    </w:p>
    <w:p w:rsidR="00A061BE" w:rsidRDefault="00A061BE">
      <w:pPr>
        <w:contextualSpacing w:val="0"/>
      </w:pPr>
    </w:p>
    <w:p w:rsidR="00A061BE" w:rsidRDefault="00A061BE">
      <w:pPr>
        <w:contextualSpacing w:val="0"/>
      </w:pPr>
    </w:p>
    <w:p w:rsidR="00840548" w:rsidRDefault="00840548">
      <w:pPr>
        <w:contextualSpacing w:val="0"/>
      </w:pPr>
    </w:p>
    <w:p w:rsidR="00D44786" w:rsidRDefault="00D44786">
      <w:pPr>
        <w:contextualSpacing w:val="0"/>
      </w:pPr>
    </w:p>
    <w:p w:rsidR="00D44786" w:rsidRDefault="00D44786">
      <w:pPr>
        <w:contextualSpacing w:val="0"/>
      </w:pPr>
    </w:p>
    <w:p w:rsidR="00D44786" w:rsidRDefault="00D44786">
      <w:pPr>
        <w:contextualSpacing w:val="0"/>
        <w:rPr>
          <w:b/>
          <w:sz w:val="24"/>
          <w:szCs w:val="24"/>
        </w:rPr>
      </w:pPr>
      <w:r>
        <w:rPr>
          <w:b/>
          <w:sz w:val="24"/>
          <w:szCs w:val="24"/>
        </w:rPr>
        <w:lastRenderedPageBreak/>
        <w:t xml:space="preserve">ПАРТИЈА </w:t>
      </w:r>
      <w:r w:rsidR="00E2133A">
        <w:rPr>
          <w:b/>
          <w:sz w:val="24"/>
          <w:szCs w:val="24"/>
        </w:rPr>
        <w:t>___________ / Разред_____________</w:t>
      </w:r>
    </w:p>
    <w:p w:rsidR="00D44786" w:rsidRPr="00D44786" w:rsidRDefault="00D44786" w:rsidP="00D44786">
      <w:pPr>
        <w:shd w:val="clear" w:color="auto" w:fill="FDE9D9" w:themeFill="accent6" w:themeFillTint="33"/>
        <w:contextualSpacing w:val="0"/>
        <w:rPr>
          <w:b/>
          <w:sz w:val="24"/>
          <w:szCs w:val="24"/>
        </w:rPr>
      </w:pPr>
      <w:r>
        <w:rPr>
          <w:b/>
          <w:sz w:val="24"/>
          <w:szCs w:val="24"/>
        </w:rPr>
        <w:t>СТР</w:t>
      </w:r>
      <w:r w:rsidRPr="00D44786">
        <w:rPr>
          <w:b/>
          <w:sz w:val="24"/>
          <w:szCs w:val="24"/>
          <w:shd w:val="clear" w:color="auto" w:fill="FDE9D9" w:themeFill="accent6" w:themeFillTint="33"/>
        </w:rPr>
        <w:t>У</w:t>
      </w:r>
      <w:r>
        <w:rPr>
          <w:b/>
          <w:sz w:val="24"/>
          <w:szCs w:val="24"/>
        </w:rPr>
        <w:t>КТУРА ЦЕНЕ КОШТАЊА  ЕКСКУРЗИЈЕ ЗА _____________РАЗРЕД</w:t>
      </w:r>
    </w:p>
    <w:tbl>
      <w:tblPr>
        <w:tblStyle w:val="TableGrid"/>
        <w:tblW w:w="0" w:type="auto"/>
        <w:tblLook w:val="04A0"/>
      </w:tblPr>
      <w:tblGrid>
        <w:gridCol w:w="817"/>
        <w:gridCol w:w="5878"/>
        <w:gridCol w:w="2487"/>
      </w:tblGrid>
      <w:tr w:rsidR="00D44786" w:rsidRPr="00D44786" w:rsidTr="009D6C8F">
        <w:trPr>
          <w:trHeight w:val="491"/>
        </w:trPr>
        <w:tc>
          <w:tcPr>
            <w:tcW w:w="817"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Ред.</w:t>
            </w:r>
          </w:p>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бр.</w:t>
            </w:r>
          </w:p>
        </w:tc>
        <w:tc>
          <w:tcPr>
            <w:tcW w:w="5878" w:type="dxa"/>
          </w:tcPr>
          <w:p w:rsidR="00D44786" w:rsidRPr="00D44786" w:rsidRDefault="00D44786" w:rsidP="006E7CD0">
            <w:pPr>
              <w:rPr>
                <w:rFonts w:asciiTheme="majorHAnsi" w:hAnsiTheme="majorHAnsi" w:cs="Times New Roman"/>
                <w:b/>
                <w:sz w:val="24"/>
                <w:szCs w:val="24"/>
                <w:lang w:val="sr-Cyrl-CS"/>
              </w:rPr>
            </w:pPr>
            <w:r w:rsidRPr="00D44786">
              <w:rPr>
                <w:rFonts w:asciiTheme="majorHAnsi" w:hAnsiTheme="majorHAnsi" w:cs="Times New Roman"/>
                <w:b/>
                <w:sz w:val="24"/>
                <w:szCs w:val="24"/>
                <w:lang w:val="sr-Cyrl-CS"/>
              </w:rPr>
              <w:t>Опис услуге</w:t>
            </w:r>
          </w:p>
        </w:tc>
        <w:tc>
          <w:tcPr>
            <w:tcW w:w="2487"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b/>
                <w:sz w:val="24"/>
                <w:szCs w:val="24"/>
              </w:rPr>
              <w:t>% учешћа у јединичној цени</w:t>
            </w:r>
          </w:p>
        </w:tc>
      </w:tr>
      <w:tr w:rsidR="00E2133A" w:rsidRPr="00D44786" w:rsidTr="009D6C8F">
        <w:trPr>
          <w:trHeight w:val="491"/>
        </w:trPr>
        <w:tc>
          <w:tcPr>
            <w:tcW w:w="817" w:type="dxa"/>
          </w:tcPr>
          <w:p w:rsidR="00E2133A" w:rsidRPr="00D44786" w:rsidRDefault="00E2133A" w:rsidP="00E2133A">
            <w:pPr>
              <w:jc w:val="center"/>
              <w:rPr>
                <w:rFonts w:asciiTheme="majorHAnsi" w:hAnsiTheme="majorHAnsi" w:cs="Times New Roman"/>
                <w:sz w:val="24"/>
                <w:szCs w:val="24"/>
                <w:lang w:val="sr-Cyrl-CS"/>
              </w:rPr>
            </w:pPr>
            <w:r>
              <w:rPr>
                <w:rFonts w:asciiTheme="majorHAnsi" w:hAnsiTheme="majorHAnsi" w:cs="Times New Roman"/>
                <w:sz w:val="24"/>
                <w:szCs w:val="24"/>
                <w:lang w:val="sr-Cyrl-CS"/>
              </w:rPr>
              <w:t>1</w:t>
            </w:r>
          </w:p>
        </w:tc>
        <w:tc>
          <w:tcPr>
            <w:tcW w:w="5878" w:type="dxa"/>
          </w:tcPr>
          <w:p w:rsidR="00E2133A" w:rsidRPr="00D44786" w:rsidRDefault="00E2133A" w:rsidP="00E2133A">
            <w:pPr>
              <w:jc w:val="center"/>
              <w:rPr>
                <w:rFonts w:asciiTheme="majorHAnsi" w:hAnsiTheme="majorHAnsi" w:cs="Times New Roman"/>
                <w:b/>
                <w:sz w:val="24"/>
                <w:szCs w:val="24"/>
                <w:lang w:val="sr-Cyrl-CS"/>
              </w:rPr>
            </w:pPr>
            <w:r>
              <w:rPr>
                <w:rFonts w:asciiTheme="majorHAnsi" w:hAnsiTheme="majorHAnsi" w:cs="Times New Roman"/>
                <w:b/>
                <w:sz w:val="24"/>
                <w:szCs w:val="24"/>
                <w:lang w:val="sr-Cyrl-CS"/>
              </w:rPr>
              <w:t>2</w:t>
            </w:r>
          </w:p>
        </w:tc>
        <w:tc>
          <w:tcPr>
            <w:tcW w:w="2487" w:type="dxa"/>
          </w:tcPr>
          <w:p w:rsidR="00E2133A" w:rsidRPr="00D44786" w:rsidRDefault="00E2133A" w:rsidP="00E2133A">
            <w:pPr>
              <w:jc w:val="center"/>
              <w:rPr>
                <w:rFonts w:asciiTheme="majorHAnsi" w:hAnsiTheme="majorHAnsi"/>
                <w:b/>
                <w:sz w:val="24"/>
                <w:szCs w:val="24"/>
              </w:rPr>
            </w:pPr>
            <w:r>
              <w:rPr>
                <w:rFonts w:asciiTheme="majorHAnsi" w:hAnsiTheme="majorHAnsi"/>
                <w:b/>
                <w:sz w:val="24"/>
                <w:szCs w:val="24"/>
              </w:rPr>
              <w:t>3</w:t>
            </w:r>
          </w:p>
        </w:tc>
      </w:tr>
      <w:tr w:rsidR="00D44786" w:rsidRPr="00D44786" w:rsidTr="009D6C8F">
        <w:trPr>
          <w:trHeight w:val="460"/>
        </w:trPr>
        <w:tc>
          <w:tcPr>
            <w:tcW w:w="817"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1</w:t>
            </w:r>
          </w:p>
        </w:tc>
        <w:tc>
          <w:tcPr>
            <w:tcW w:w="5878"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Аутобуски превоз</w:t>
            </w:r>
          </w:p>
        </w:tc>
        <w:tc>
          <w:tcPr>
            <w:tcW w:w="2487" w:type="dxa"/>
          </w:tcPr>
          <w:p w:rsidR="00D44786" w:rsidRPr="00D44786" w:rsidRDefault="00D44786" w:rsidP="006E7CD0">
            <w:pPr>
              <w:rPr>
                <w:rFonts w:asciiTheme="majorHAnsi" w:hAnsiTheme="majorHAnsi" w:cs="Times New Roman"/>
                <w:sz w:val="24"/>
                <w:szCs w:val="24"/>
                <w:lang w:val="sr-Cyrl-CS"/>
              </w:rPr>
            </w:pPr>
          </w:p>
        </w:tc>
      </w:tr>
      <w:tr w:rsidR="009172B5" w:rsidRPr="00D44786" w:rsidTr="009172B5">
        <w:trPr>
          <w:trHeight w:val="314"/>
        </w:trPr>
        <w:tc>
          <w:tcPr>
            <w:tcW w:w="817" w:type="dxa"/>
            <w:vMerge w:val="restart"/>
          </w:tcPr>
          <w:p w:rsidR="009172B5" w:rsidRPr="00D44786" w:rsidRDefault="009172B5"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2</w:t>
            </w:r>
          </w:p>
        </w:tc>
        <w:tc>
          <w:tcPr>
            <w:tcW w:w="5878" w:type="dxa"/>
            <w:tcBorders>
              <w:bottom w:val="single" w:sz="4" w:space="0" w:color="auto"/>
            </w:tcBorders>
          </w:tcPr>
          <w:p w:rsidR="009172B5" w:rsidRPr="00D44786" w:rsidRDefault="009172B5" w:rsidP="006E7CD0">
            <w:pPr>
              <w:rPr>
                <w:rFonts w:asciiTheme="majorHAnsi" w:hAnsiTheme="majorHAnsi" w:cs="Times New Roman"/>
                <w:sz w:val="24"/>
                <w:szCs w:val="24"/>
                <w:lang w:val="sr-Cyrl-CS"/>
              </w:rPr>
            </w:pPr>
            <w:r>
              <w:rPr>
                <w:rFonts w:asciiTheme="majorHAnsi" w:hAnsiTheme="majorHAnsi" w:cs="Times New Roman"/>
                <w:sz w:val="24"/>
                <w:szCs w:val="24"/>
                <w:lang w:val="sr-Cyrl-CS"/>
              </w:rPr>
              <w:t>Патија 1- Ручак</w:t>
            </w:r>
          </w:p>
        </w:tc>
        <w:tc>
          <w:tcPr>
            <w:tcW w:w="2487" w:type="dxa"/>
            <w:tcBorders>
              <w:bottom w:val="single" w:sz="4" w:space="0" w:color="auto"/>
            </w:tcBorders>
          </w:tcPr>
          <w:p w:rsidR="009172B5" w:rsidRPr="00D44786" w:rsidRDefault="009172B5" w:rsidP="006E7CD0">
            <w:pPr>
              <w:rPr>
                <w:rFonts w:asciiTheme="majorHAnsi" w:hAnsiTheme="majorHAnsi" w:cs="Times New Roman"/>
                <w:sz w:val="24"/>
                <w:szCs w:val="24"/>
                <w:lang w:val="sr-Cyrl-CS"/>
              </w:rPr>
            </w:pPr>
          </w:p>
        </w:tc>
      </w:tr>
      <w:tr w:rsidR="009172B5" w:rsidRPr="00D44786" w:rsidTr="009172B5">
        <w:trPr>
          <w:trHeight w:val="271"/>
        </w:trPr>
        <w:tc>
          <w:tcPr>
            <w:tcW w:w="817" w:type="dxa"/>
            <w:vMerge/>
          </w:tcPr>
          <w:p w:rsidR="009172B5" w:rsidRPr="00D44786" w:rsidRDefault="009172B5" w:rsidP="006E7CD0">
            <w:pPr>
              <w:rPr>
                <w:rFonts w:asciiTheme="majorHAnsi" w:hAnsiTheme="majorHAnsi" w:cs="Times New Roman"/>
                <w:sz w:val="24"/>
                <w:szCs w:val="24"/>
                <w:lang w:val="sr-Cyrl-CS"/>
              </w:rPr>
            </w:pPr>
          </w:p>
        </w:tc>
        <w:tc>
          <w:tcPr>
            <w:tcW w:w="5878" w:type="dxa"/>
            <w:tcBorders>
              <w:top w:val="single" w:sz="4" w:space="0" w:color="auto"/>
              <w:bottom w:val="single" w:sz="4" w:space="0" w:color="auto"/>
            </w:tcBorders>
          </w:tcPr>
          <w:p w:rsidR="009172B5" w:rsidRDefault="009172B5" w:rsidP="006E7CD0">
            <w:pPr>
              <w:rPr>
                <w:rFonts w:asciiTheme="majorHAnsi" w:hAnsiTheme="majorHAnsi" w:cs="Times New Roman"/>
                <w:sz w:val="24"/>
                <w:szCs w:val="24"/>
                <w:lang w:val="sr-Cyrl-CS"/>
              </w:rPr>
            </w:pPr>
            <w:r>
              <w:rPr>
                <w:rFonts w:asciiTheme="majorHAnsi" w:hAnsiTheme="majorHAnsi" w:cs="Times New Roman"/>
                <w:sz w:val="24"/>
                <w:szCs w:val="24"/>
                <w:lang w:val="sr-Cyrl-CS"/>
              </w:rPr>
              <w:t>Партија 2. -Пун п</w:t>
            </w:r>
            <w:r w:rsidR="00E25A16">
              <w:rPr>
                <w:rFonts w:asciiTheme="majorHAnsi" w:hAnsiTheme="majorHAnsi" w:cs="Times New Roman"/>
                <w:sz w:val="24"/>
                <w:szCs w:val="24"/>
                <w:lang w:val="sr-Cyrl-CS"/>
              </w:rPr>
              <w:t>а</w:t>
            </w:r>
            <w:r>
              <w:rPr>
                <w:rFonts w:asciiTheme="majorHAnsi" w:hAnsiTheme="majorHAnsi" w:cs="Times New Roman"/>
                <w:sz w:val="24"/>
                <w:szCs w:val="24"/>
                <w:lang w:val="sr-Cyrl-CS"/>
              </w:rPr>
              <w:t>нсион два дана (једно ноћење)</w:t>
            </w:r>
          </w:p>
        </w:tc>
        <w:tc>
          <w:tcPr>
            <w:tcW w:w="2487" w:type="dxa"/>
            <w:tcBorders>
              <w:top w:val="single" w:sz="4" w:space="0" w:color="auto"/>
              <w:bottom w:val="single" w:sz="4" w:space="0" w:color="auto"/>
            </w:tcBorders>
          </w:tcPr>
          <w:p w:rsidR="009172B5" w:rsidRPr="00D44786" w:rsidRDefault="009172B5" w:rsidP="006E7CD0">
            <w:pPr>
              <w:rPr>
                <w:rFonts w:asciiTheme="majorHAnsi" w:hAnsiTheme="majorHAnsi" w:cs="Times New Roman"/>
                <w:sz w:val="24"/>
                <w:szCs w:val="24"/>
                <w:lang w:val="sr-Cyrl-CS"/>
              </w:rPr>
            </w:pPr>
          </w:p>
        </w:tc>
      </w:tr>
      <w:tr w:rsidR="009172B5" w:rsidRPr="00D44786" w:rsidTr="009172B5">
        <w:trPr>
          <w:trHeight w:val="285"/>
        </w:trPr>
        <w:tc>
          <w:tcPr>
            <w:tcW w:w="817" w:type="dxa"/>
            <w:vMerge/>
          </w:tcPr>
          <w:p w:rsidR="009172B5" w:rsidRPr="00D44786" w:rsidRDefault="009172B5" w:rsidP="006E7CD0">
            <w:pPr>
              <w:rPr>
                <w:rFonts w:asciiTheme="majorHAnsi" w:hAnsiTheme="majorHAnsi" w:cs="Times New Roman"/>
                <w:sz w:val="24"/>
                <w:szCs w:val="24"/>
                <w:lang w:val="sr-Cyrl-CS"/>
              </w:rPr>
            </w:pPr>
          </w:p>
        </w:tc>
        <w:tc>
          <w:tcPr>
            <w:tcW w:w="5878" w:type="dxa"/>
            <w:tcBorders>
              <w:top w:val="single" w:sz="4" w:space="0" w:color="auto"/>
            </w:tcBorders>
          </w:tcPr>
          <w:p w:rsidR="009172B5" w:rsidRDefault="009172B5" w:rsidP="006E7CD0">
            <w:pPr>
              <w:rPr>
                <w:rFonts w:asciiTheme="majorHAnsi" w:hAnsiTheme="majorHAnsi" w:cs="Times New Roman"/>
                <w:sz w:val="24"/>
                <w:szCs w:val="24"/>
                <w:lang w:val="sr-Cyrl-CS"/>
              </w:rPr>
            </w:pPr>
            <w:r>
              <w:rPr>
                <w:rFonts w:asciiTheme="majorHAnsi" w:hAnsiTheme="majorHAnsi" w:cs="Times New Roman"/>
                <w:sz w:val="24"/>
                <w:szCs w:val="24"/>
                <w:lang w:val="sr-Cyrl-CS"/>
              </w:rPr>
              <w:t>Партија 3. -Пун пансион три дана (два ноћења)</w:t>
            </w:r>
          </w:p>
        </w:tc>
        <w:tc>
          <w:tcPr>
            <w:tcW w:w="2487" w:type="dxa"/>
            <w:tcBorders>
              <w:top w:val="single" w:sz="4" w:space="0" w:color="auto"/>
            </w:tcBorders>
          </w:tcPr>
          <w:p w:rsidR="009172B5" w:rsidRPr="00D44786" w:rsidRDefault="009172B5" w:rsidP="006E7CD0">
            <w:pPr>
              <w:rPr>
                <w:rFonts w:asciiTheme="majorHAnsi" w:hAnsiTheme="majorHAnsi" w:cs="Times New Roman"/>
                <w:sz w:val="24"/>
                <w:szCs w:val="24"/>
                <w:lang w:val="sr-Cyrl-CS"/>
              </w:rPr>
            </w:pPr>
          </w:p>
        </w:tc>
      </w:tr>
      <w:tr w:rsidR="00D44786" w:rsidRPr="00D44786" w:rsidTr="009D6C8F">
        <w:trPr>
          <w:trHeight w:val="491"/>
        </w:trPr>
        <w:tc>
          <w:tcPr>
            <w:tcW w:w="817"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3</w:t>
            </w:r>
          </w:p>
        </w:tc>
        <w:tc>
          <w:tcPr>
            <w:tcW w:w="5878"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Осигурање ученика и наставника учесника путовања</w:t>
            </w:r>
          </w:p>
        </w:tc>
        <w:tc>
          <w:tcPr>
            <w:tcW w:w="2487" w:type="dxa"/>
          </w:tcPr>
          <w:p w:rsidR="00D44786" w:rsidRPr="00D44786" w:rsidRDefault="00D44786" w:rsidP="006E7CD0">
            <w:pPr>
              <w:rPr>
                <w:rFonts w:asciiTheme="majorHAnsi" w:hAnsiTheme="majorHAnsi" w:cs="Times New Roman"/>
                <w:sz w:val="24"/>
                <w:szCs w:val="24"/>
                <w:lang w:val="sr-Cyrl-CS"/>
              </w:rPr>
            </w:pPr>
          </w:p>
        </w:tc>
      </w:tr>
      <w:tr w:rsidR="009D6C8F" w:rsidRPr="00D44786" w:rsidTr="009D6C8F">
        <w:trPr>
          <w:trHeight w:val="341"/>
        </w:trPr>
        <w:tc>
          <w:tcPr>
            <w:tcW w:w="817" w:type="dxa"/>
            <w:vMerge w:val="restart"/>
          </w:tcPr>
          <w:p w:rsidR="009D6C8F" w:rsidRPr="00D44786" w:rsidRDefault="009D6C8F"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4</w:t>
            </w:r>
          </w:p>
        </w:tc>
        <w:tc>
          <w:tcPr>
            <w:tcW w:w="5878" w:type="dxa"/>
            <w:tcBorders>
              <w:bottom w:val="single" w:sz="4" w:space="0" w:color="auto"/>
            </w:tcBorders>
          </w:tcPr>
          <w:p w:rsidR="009D6C8F" w:rsidRPr="00D44786" w:rsidRDefault="009D6C8F"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Туристички водич- пратилац групе</w:t>
            </w:r>
          </w:p>
        </w:tc>
        <w:tc>
          <w:tcPr>
            <w:tcW w:w="2487" w:type="dxa"/>
            <w:tcBorders>
              <w:bottom w:val="single" w:sz="4" w:space="0" w:color="auto"/>
            </w:tcBorders>
          </w:tcPr>
          <w:p w:rsidR="009D6C8F" w:rsidRPr="00D44786" w:rsidRDefault="009D6C8F" w:rsidP="006E7CD0">
            <w:pPr>
              <w:rPr>
                <w:rFonts w:asciiTheme="majorHAnsi" w:hAnsiTheme="majorHAnsi" w:cs="Times New Roman"/>
                <w:sz w:val="24"/>
                <w:szCs w:val="24"/>
                <w:lang w:val="sr-Cyrl-CS"/>
              </w:rPr>
            </w:pPr>
          </w:p>
        </w:tc>
      </w:tr>
      <w:tr w:rsidR="009D6C8F" w:rsidRPr="00D44786" w:rsidTr="009D6C8F">
        <w:trPr>
          <w:trHeight w:val="319"/>
        </w:trPr>
        <w:tc>
          <w:tcPr>
            <w:tcW w:w="817" w:type="dxa"/>
            <w:vMerge/>
          </w:tcPr>
          <w:p w:rsidR="009D6C8F" w:rsidRPr="00D44786" w:rsidRDefault="009D6C8F" w:rsidP="006E7CD0">
            <w:pPr>
              <w:rPr>
                <w:rFonts w:asciiTheme="majorHAnsi" w:hAnsiTheme="majorHAnsi" w:cs="Times New Roman"/>
                <w:sz w:val="24"/>
                <w:szCs w:val="24"/>
                <w:lang w:val="sr-Cyrl-CS"/>
              </w:rPr>
            </w:pPr>
          </w:p>
        </w:tc>
        <w:tc>
          <w:tcPr>
            <w:tcW w:w="5878" w:type="dxa"/>
            <w:tcBorders>
              <w:top w:val="single" w:sz="4" w:space="0" w:color="auto"/>
            </w:tcBorders>
          </w:tcPr>
          <w:p w:rsidR="009D6C8F" w:rsidRPr="00D44786" w:rsidRDefault="009D6C8F" w:rsidP="006E7CD0">
            <w:pPr>
              <w:rPr>
                <w:rFonts w:asciiTheme="majorHAnsi" w:hAnsiTheme="majorHAnsi" w:cs="Times New Roman"/>
                <w:sz w:val="24"/>
                <w:szCs w:val="24"/>
                <w:lang w:val="sr-Cyrl-CS"/>
              </w:rPr>
            </w:pPr>
            <w:r>
              <w:rPr>
                <w:rFonts w:asciiTheme="majorHAnsi" w:hAnsiTheme="majorHAnsi" w:cs="Times New Roman"/>
                <w:sz w:val="24"/>
                <w:szCs w:val="24"/>
                <w:lang w:val="sr-Cyrl-CS"/>
              </w:rPr>
              <w:t>Лекар</w:t>
            </w:r>
          </w:p>
        </w:tc>
        <w:tc>
          <w:tcPr>
            <w:tcW w:w="2487" w:type="dxa"/>
            <w:tcBorders>
              <w:top w:val="single" w:sz="4" w:space="0" w:color="auto"/>
            </w:tcBorders>
          </w:tcPr>
          <w:p w:rsidR="009D6C8F" w:rsidRPr="00D44786" w:rsidRDefault="009D6C8F" w:rsidP="006E7CD0">
            <w:pPr>
              <w:rPr>
                <w:rFonts w:asciiTheme="majorHAnsi" w:hAnsiTheme="majorHAnsi" w:cs="Times New Roman"/>
                <w:sz w:val="24"/>
                <w:szCs w:val="24"/>
                <w:lang w:val="sr-Cyrl-CS"/>
              </w:rPr>
            </w:pPr>
          </w:p>
        </w:tc>
      </w:tr>
      <w:tr w:rsidR="00D44786" w:rsidRPr="00D44786" w:rsidTr="009D6C8F">
        <w:trPr>
          <w:trHeight w:val="480"/>
        </w:trPr>
        <w:tc>
          <w:tcPr>
            <w:tcW w:w="817"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5</w:t>
            </w:r>
          </w:p>
        </w:tc>
        <w:tc>
          <w:tcPr>
            <w:tcW w:w="5878"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Организациони трошкови путовања</w:t>
            </w:r>
          </w:p>
        </w:tc>
        <w:tc>
          <w:tcPr>
            <w:tcW w:w="2487" w:type="dxa"/>
          </w:tcPr>
          <w:p w:rsidR="00D44786" w:rsidRPr="00D44786" w:rsidRDefault="00D44786" w:rsidP="006E7CD0">
            <w:pPr>
              <w:rPr>
                <w:rFonts w:asciiTheme="majorHAnsi" w:hAnsiTheme="majorHAnsi" w:cs="Times New Roman"/>
                <w:sz w:val="24"/>
                <w:szCs w:val="24"/>
                <w:lang w:val="sr-Cyrl-CS"/>
              </w:rPr>
            </w:pPr>
          </w:p>
        </w:tc>
      </w:tr>
      <w:tr w:rsidR="00D44786" w:rsidRPr="00D44786" w:rsidTr="009D6C8F">
        <w:trPr>
          <w:trHeight w:val="480"/>
        </w:trPr>
        <w:tc>
          <w:tcPr>
            <w:tcW w:w="817" w:type="dxa"/>
          </w:tcPr>
          <w:p w:rsidR="00D44786" w:rsidRPr="00D44786" w:rsidRDefault="00D44786" w:rsidP="006E7CD0">
            <w:pPr>
              <w:rPr>
                <w:rFonts w:asciiTheme="majorHAnsi" w:hAnsiTheme="majorHAnsi" w:cs="Times New Roman"/>
                <w:sz w:val="24"/>
                <w:szCs w:val="24"/>
                <w:lang w:val="sr-Cyrl-CS"/>
              </w:rPr>
            </w:pPr>
            <w:r>
              <w:rPr>
                <w:rFonts w:asciiTheme="majorHAnsi" w:hAnsiTheme="majorHAnsi" w:cs="Times New Roman"/>
                <w:sz w:val="24"/>
                <w:szCs w:val="24"/>
                <w:lang w:val="sr-Cyrl-CS"/>
              </w:rPr>
              <w:t>6</w:t>
            </w:r>
          </w:p>
        </w:tc>
        <w:tc>
          <w:tcPr>
            <w:tcW w:w="5878" w:type="dxa"/>
          </w:tcPr>
          <w:p w:rsidR="00D44786" w:rsidRP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 xml:space="preserve">Гратис </w:t>
            </w:r>
            <w:r w:rsidR="00E25A16">
              <w:rPr>
                <w:rFonts w:asciiTheme="majorHAnsi" w:hAnsiTheme="majorHAnsi" w:cs="Times New Roman"/>
                <w:sz w:val="24"/>
                <w:szCs w:val="24"/>
                <w:lang w:val="sr-Cyrl-CS"/>
              </w:rPr>
              <w:t>место за наставнике</w:t>
            </w:r>
            <w:r w:rsidRPr="00D44786">
              <w:rPr>
                <w:rFonts w:asciiTheme="majorHAnsi" w:hAnsiTheme="majorHAnsi" w:cs="Times New Roman"/>
                <w:sz w:val="24"/>
                <w:szCs w:val="24"/>
                <w:lang w:val="sr-Cyrl-CS"/>
              </w:rPr>
              <w:t xml:space="preserve"> и 1 ученика на 15 плативих ученика</w:t>
            </w:r>
          </w:p>
        </w:tc>
        <w:tc>
          <w:tcPr>
            <w:tcW w:w="2487" w:type="dxa"/>
          </w:tcPr>
          <w:p w:rsidR="00D44786" w:rsidRPr="00D44786" w:rsidRDefault="00D44786" w:rsidP="006E7CD0">
            <w:pPr>
              <w:rPr>
                <w:rFonts w:asciiTheme="majorHAnsi" w:hAnsiTheme="majorHAnsi" w:cs="Times New Roman"/>
                <w:sz w:val="24"/>
                <w:szCs w:val="24"/>
                <w:lang w:val="sr-Cyrl-CS"/>
              </w:rPr>
            </w:pPr>
          </w:p>
        </w:tc>
      </w:tr>
      <w:tr w:rsidR="00D44786" w:rsidRPr="00D44786" w:rsidTr="009D6C8F">
        <w:trPr>
          <w:trHeight w:val="480"/>
        </w:trPr>
        <w:tc>
          <w:tcPr>
            <w:tcW w:w="817" w:type="dxa"/>
          </w:tcPr>
          <w:p w:rsidR="00D44786" w:rsidRDefault="00D44786" w:rsidP="006E7CD0">
            <w:pPr>
              <w:rPr>
                <w:rFonts w:asciiTheme="majorHAnsi" w:hAnsiTheme="majorHAnsi" w:cs="Times New Roman"/>
                <w:sz w:val="24"/>
                <w:szCs w:val="24"/>
                <w:lang w:val="sr-Cyrl-CS"/>
              </w:rPr>
            </w:pPr>
            <w:r>
              <w:rPr>
                <w:rFonts w:asciiTheme="majorHAnsi" w:hAnsiTheme="majorHAnsi" w:cs="Times New Roman"/>
                <w:sz w:val="24"/>
                <w:szCs w:val="24"/>
                <w:lang w:val="sr-Cyrl-CS"/>
              </w:rPr>
              <w:t>7</w:t>
            </w:r>
          </w:p>
        </w:tc>
        <w:tc>
          <w:tcPr>
            <w:tcW w:w="5878" w:type="dxa"/>
          </w:tcPr>
          <w:p w:rsidR="00D44786" w:rsidRDefault="00D44786" w:rsidP="006E7CD0">
            <w:pPr>
              <w:rPr>
                <w:rFonts w:asciiTheme="majorHAnsi" w:hAnsiTheme="majorHAnsi" w:cs="Times New Roman"/>
                <w:sz w:val="24"/>
                <w:szCs w:val="24"/>
                <w:lang w:val="sr-Cyrl-CS"/>
              </w:rPr>
            </w:pPr>
            <w:r w:rsidRPr="00D44786">
              <w:rPr>
                <w:rFonts w:asciiTheme="majorHAnsi" w:hAnsiTheme="majorHAnsi" w:cs="Times New Roman"/>
                <w:sz w:val="24"/>
                <w:szCs w:val="24"/>
                <w:lang w:val="sr-Cyrl-CS"/>
              </w:rPr>
              <w:t>Улазнице које се наплаћују</w:t>
            </w:r>
            <w:r>
              <w:rPr>
                <w:rFonts w:asciiTheme="majorHAnsi" w:hAnsiTheme="majorHAnsi" w:cs="Times New Roman"/>
                <w:sz w:val="24"/>
                <w:szCs w:val="24"/>
                <w:lang w:val="sr-Cyrl-CS"/>
              </w:rPr>
              <w:t>:</w:t>
            </w:r>
          </w:p>
          <w:p w:rsidR="00D44786" w:rsidRDefault="00D44786" w:rsidP="00D44786">
            <w:pPr>
              <w:pStyle w:val="ListParagraph"/>
              <w:numPr>
                <w:ilvl w:val="0"/>
                <w:numId w:val="13"/>
              </w:numPr>
              <w:rPr>
                <w:rFonts w:asciiTheme="majorHAnsi" w:hAnsiTheme="majorHAnsi" w:cs="Times New Roman"/>
                <w:sz w:val="24"/>
                <w:szCs w:val="24"/>
                <w:lang w:val="sr-Cyrl-CS"/>
              </w:rPr>
            </w:pPr>
            <w:r>
              <w:rPr>
                <w:rFonts w:asciiTheme="majorHAnsi" w:hAnsiTheme="majorHAnsi" w:cs="Times New Roman"/>
                <w:sz w:val="24"/>
                <w:szCs w:val="24"/>
                <w:lang w:val="sr-Cyrl-CS"/>
              </w:rPr>
              <w:t>..</w:t>
            </w:r>
          </w:p>
          <w:p w:rsidR="00D44786" w:rsidRDefault="00D44786" w:rsidP="00D44786">
            <w:pPr>
              <w:pStyle w:val="ListParagraph"/>
              <w:numPr>
                <w:ilvl w:val="0"/>
                <w:numId w:val="13"/>
              </w:numPr>
              <w:rPr>
                <w:rFonts w:asciiTheme="majorHAnsi" w:hAnsiTheme="majorHAnsi" w:cs="Times New Roman"/>
                <w:sz w:val="24"/>
                <w:szCs w:val="24"/>
                <w:lang w:val="sr-Cyrl-CS"/>
              </w:rPr>
            </w:pPr>
            <w:r>
              <w:rPr>
                <w:rFonts w:asciiTheme="majorHAnsi" w:hAnsiTheme="majorHAnsi" w:cs="Times New Roman"/>
                <w:sz w:val="24"/>
                <w:szCs w:val="24"/>
                <w:lang w:val="sr-Cyrl-CS"/>
              </w:rPr>
              <w:t>..</w:t>
            </w:r>
          </w:p>
          <w:p w:rsidR="00D44786" w:rsidRDefault="00D44786" w:rsidP="00D44786">
            <w:pPr>
              <w:pStyle w:val="ListParagraph"/>
              <w:numPr>
                <w:ilvl w:val="0"/>
                <w:numId w:val="13"/>
              </w:numPr>
              <w:rPr>
                <w:rFonts w:asciiTheme="majorHAnsi" w:hAnsiTheme="majorHAnsi" w:cs="Times New Roman"/>
                <w:sz w:val="24"/>
                <w:szCs w:val="24"/>
                <w:lang w:val="sr-Cyrl-CS"/>
              </w:rPr>
            </w:pPr>
            <w:r>
              <w:rPr>
                <w:rFonts w:asciiTheme="majorHAnsi" w:hAnsiTheme="majorHAnsi" w:cs="Times New Roman"/>
                <w:sz w:val="24"/>
                <w:szCs w:val="24"/>
                <w:lang w:val="sr-Cyrl-CS"/>
              </w:rPr>
              <w:t>..</w:t>
            </w:r>
          </w:p>
          <w:p w:rsidR="00D44786" w:rsidRDefault="00D44786" w:rsidP="00D44786">
            <w:pPr>
              <w:pStyle w:val="ListParagraph"/>
              <w:numPr>
                <w:ilvl w:val="0"/>
                <w:numId w:val="13"/>
              </w:numPr>
              <w:rPr>
                <w:rFonts w:asciiTheme="majorHAnsi" w:hAnsiTheme="majorHAnsi" w:cs="Times New Roman"/>
                <w:sz w:val="24"/>
                <w:szCs w:val="24"/>
                <w:lang w:val="sr-Cyrl-CS"/>
              </w:rPr>
            </w:pPr>
            <w:r>
              <w:rPr>
                <w:rFonts w:asciiTheme="majorHAnsi" w:hAnsiTheme="majorHAnsi" w:cs="Times New Roman"/>
                <w:sz w:val="24"/>
                <w:szCs w:val="24"/>
                <w:lang w:val="sr-Cyrl-CS"/>
              </w:rPr>
              <w:t>…</w:t>
            </w:r>
          </w:p>
          <w:p w:rsidR="00D44786" w:rsidRPr="00D44786" w:rsidRDefault="00D44786" w:rsidP="00D44786">
            <w:pPr>
              <w:pStyle w:val="ListParagraph"/>
              <w:numPr>
                <w:ilvl w:val="0"/>
                <w:numId w:val="13"/>
              </w:numPr>
              <w:rPr>
                <w:rFonts w:asciiTheme="majorHAnsi" w:hAnsiTheme="majorHAnsi" w:cs="Times New Roman"/>
                <w:sz w:val="24"/>
                <w:szCs w:val="24"/>
                <w:lang w:val="sr-Cyrl-CS"/>
              </w:rPr>
            </w:pPr>
            <w:r>
              <w:rPr>
                <w:rFonts w:asciiTheme="majorHAnsi" w:hAnsiTheme="majorHAnsi" w:cs="Times New Roman"/>
                <w:sz w:val="24"/>
                <w:szCs w:val="24"/>
                <w:lang w:val="sr-Cyrl-CS"/>
              </w:rPr>
              <w:t>…</w:t>
            </w:r>
          </w:p>
        </w:tc>
        <w:tc>
          <w:tcPr>
            <w:tcW w:w="2487" w:type="dxa"/>
          </w:tcPr>
          <w:p w:rsidR="00D44786" w:rsidRPr="00D44786" w:rsidRDefault="00D44786" w:rsidP="006E7CD0">
            <w:pPr>
              <w:rPr>
                <w:rFonts w:asciiTheme="majorHAnsi" w:hAnsiTheme="majorHAnsi" w:cs="Times New Roman"/>
                <w:sz w:val="24"/>
                <w:szCs w:val="24"/>
                <w:lang w:val="sr-Cyrl-CS"/>
              </w:rPr>
            </w:pPr>
          </w:p>
        </w:tc>
      </w:tr>
      <w:tr w:rsidR="00E2133A" w:rsidRPr="00D44786" w:rsidTr="009D6C8F">
        <w:trPr>
          <w:trHeight w:val="480"/>
        </w:trPr>
        <w:tc>
          <w:tcPr>
            <w:tcW w:w="817" w:type="dxa"/>
          </w:tcPr>
          <w:p w:rsidR="00E2133A" w:rsidRDefault="00E2133A" w:rsidP="006E7CD0">
            <w:pPr>
              <w:rPr>
                <w:rFonts w:asciiTheme="majorHAnsi" w:hAnsiTheme="majorHAnsi" w:cs="Times New Roman"/>
                <w:sz w:val="24"/>
                <w:szCs w:val="24"/>
                <w:lang w:val="sr-Cyrl-CS"/>
              </w:rPr>
            </w:pPr>
          </w:p>
        </w:tc>
        <w:tc>
          <w:tcPr>
            <w:tcW w:w="5878" w:type="dxa"/>
          </w:tcPr>
          <w:p w:rsidR="00E2133A" w:rsidRDefault="00E2133A" w:rsidP="006E7CD0">
            <w:pPr>
              <w:rPr>
                <w:rFonts w:asciiTheme="majorHAnsi" w:hAnsiTheme="majorHAnsi" w:cs="Times New Roman"/>
                <w:sz w:val="24"/>
                <w:szCs w:val="24"/>
                <w:lang w:val="sr-Cyrl-CS"/>
              </w:rPr>
            </w:pPr>
          </w:p>
          <w:p w:rsidR="00E2133A" w:rsidRPr="00D44786" w:rsidRDefault="00E2133A" w:rsidP="006E7CD0">
            <w:pPr>
              <w:rPr>
                <w:rFonts w:asciiTheme="majorHAnsi" w:hAnsiTheme="majorHAnsi" w:cs="Times New Roman"/>
                <w:sz w:val="24"/>
                <w:szCs w:val="24"/>
                <w:lang w:val="sr-Cyrl-CS"/>
              </w:rPr>
            </w:pPr>
            <w:r>
              <w:rPr>
                <w:rFonts w:asciiTheme="majorHAnsi" w:hAnsiTheme="majorHAnsi" w:cs="Times New Roman"/>
                <w:sz w:val="24"/>
                <w:szCs w:val="24"/>
                <w:lang w:val="sr-Cyrl-CS"/>
              </w:rPr>
              <w:t>Јединична цена без ПДВ-а____________________</w:t>
            </w:r>
          </w:p>
        </w:tc>
        <w:tc>
          <w:tcPr>
            <w:tcW w:w="2487" w:type="dxa"/>
          </w:tcPr>
          <w:p w:rsidR="00E2133A" w:rsidRPr="00D44786" w:rsidRDefault="00E2133A" w:rsidP="00E2133A">
            <w:pPr>
              <w:jc w:val="center"/>
              <w:rPr>
                <w:rFonts w:asciiTheme="majorHAnsi" w:hAnsiTheme="majorHAnsi" w:cs="Times New Roman"/>
                <w:sz w:val="24"/>
                <w:szCs w:val="24"/>
                <w:lang w:val="sr-Cyrl-CS"/>
              </w:rPr>
            </w:pPr>
            <w:r>
              <w:rPr>
                <w:rFonts w:asciiTheme="majorHAnsi" w:hAnsiTheme="majorHAnsi" w:cs="Times New Roman"/>
                <w:sz w:val="24"/>
                <w:szCs w:val="24"/>
                <w:lang w:val="sr-Cyrl-CS"/>
              </w:rPr>
              <w:t>100%</w:t>
            </w:r>
          </w:p>
        </w:tc>
      </w:tr>
      <w:tr w:rsidR="00D44786" w:rsidRPr="009172B5" w:rsidTr="00D44786">
        <w:trPr>
          <w:trHeight w:val="740"/>
        </w:trPr>
        <w:tc>
          <w:tcPr>
            <w:tcW w:w="9182" w:type="dxa"/>
            <w:gridSpan w:val="3"/>
            <w:tcBorders>
              <w:left w:val="nil"/>
              <w:bottom w:val="nil"/>
              <w:right w:val="nil"/>
            </w:tcBorders>
          </w:tcPr>
          <w:p w:rsidR="00D44786" w:rsidRPr="009172B5" w:rsidRDefault="00D44786" w:rsidP="00E2133A">
            <w:pPr>
              <w:jc w:val="both"/>
              <w:rPr>
                <w:rFonts w:asciiTheme="majorHAnsi" w:hAnsiTheme="majorHAnsi" w:cs="Times New Roman"/>
                <w:lang w:val="sr-Cyrl-CS"/>
              </w:rPr>
            </w:pPr>
          </w:p>
          <w:p w:rsidR="00E2133A" w:rsidRPr="009172B5" w:rsidRDefault="00E2133A" w:rsidP="00E2133A">
            <w:pPr>
              <w:jc w:val="both"/>
              <w:rPr>
                <w:rFonts w:asciiTheme="majorHAnsi" w:hAnsiTheme="majorHAnsi" w:cs="Times New Roman"/>
                <w:lang w:val="sr-Cyrl-CS"/>
              </w:rPr>
            </w:pPr>
            <w:r w:rsidRPr="009172B5">
              <w:rPr>
                <w:rFonts w:asciiTheme="majorHAnsi" w:hAnsiTheme="majorHAnsi" w:cs="Times New Roman"/>
                <w:lang w:val="sr-Cyrl-CS"/>
              </w:rPr>
              <w:t>У колону 3 уписати % учешћа сваког елемента из колоне 2 опис услуга у јединичној цени датој у понуди, тако да јединична цена без ПДВ-а чини 100%</w:t>
            </w:r>
          </w:p>
        </w:tc>
      </w:tr>
    </w:tbl>
    <w:p w:rsidR="00A061BE" w:rsidRDefault="009172B5">
      <w:pPr>
        <w:contextualSpacing w:val="0"/>
        <w:rPr>
          <w:rFonts w:asciiTheme="majorHAnsi" w:hAnsiTheme="majorHAnsi"/>
          <w:szCs w:val="22"/>
        </w:rPr>
      </w:pPr>
      <w:r w:rsidRPr="009172B5">
        <w:rPr>
          <w:rFonts w:asciiTheme="majorHAnsi" w:hAnsiTheme="majorHAnsi"/>
          <w:szCs w:val="22"/>
        </w:rPr>
        <w:t>У врсти</w:t>
      </w:r>
      <w:r>
        <w:rPr>
          <w:rFonts w:asciiTheme="majorHAnsi" w:hAnsiTheme="majorHAnsi"/>
          <w:szCs w:val="22"/>
        </w:rPr>
        <w:t xml:space="preserve"> 2 уписати податак који се односи на партију за коју  образац п</w:t>
      </w:r>
      <w:r w:rsidR="0060063E">
        <w:rPr>
          <w:rFonts w:asciiTheme="majorHAnsi" w:hAnsiTheme="majorHAnsi"/>
          <w:szCs w:val="22"/>
        </w:rPr>
        <w:t>опуњавате. У врсти 4 упишите ра</w:t>
      </w:r>
      <w:r w:rsidR="0060063E">
        <w:rPr>
          <w:rFonts w:asciiTheme="majorHAnsi" w:hAnsiTheme="majorHAnsi"/>
          <w:szCs w:val="22"/>
          <w:lang w:val="sr-Cyrl-CS"/>
        </w:rPr>
        <w:t>ш</w:t>
      </w:r>
      <w:r>
        <w:rPr>
          <w:rFonts w:asciiTheme="majorHAnsi" w:hAnsiTheme="majorHAnsi"/>
          <w:szCs w:val="22"/>
        </w:rPr>
        <w:t>члањене податке за туристичког водича и лекара за Партију 2 и Партију 3.</w:t>
      </w:r>
    </w:p>
    <w:p w:rsidR="009172B5" w:rsidRPr="009172B5" w:rsidRDefault="009172B5">
      <w:pPr>
        <w:contextualSpacing w:val="0"/>
        <w:rPr>
          <w:rFonts w:asciiTheme="majorHAnsi" w:hAnsiTheme="majorHAnsi"/>
          <w:szCs w:val="22"/>
        </w:rPr>
      </w:pPr>
    </w:p>
    <w:p w:rsidR="00E2133A" w:rsidRDefault="00E2133A">
      <w:pPr>
        <w:contextualSpacing w:val="0"/>
        <w:rPr>
          <w:b/>
          <w:i/>
        </w:rPr>
      </w:pPr>
      <w:r>
        <w:rPr>
          <w:b/>
          <w:i/>
        </w:rPr>
        <w:t>Важна н</w:t>
      </w:r>
      <w:r w:rsidRPr="00E2133A">
        <w:rPr>
          <w:b/>
          <w:i/>
        </w:rPr>
        <w:t xml:space="preserve">апомена: Овај Образац копирати у довољан број примерака и попунити га за сваки разред </w:t>
      </w:r>
      <w:r>
        <w:rPr>
          <w:b/>
          <w:i/>
        </w:rPr>
        <w:t>.</w:t>
      </w:r>
    </w:p>
    <w:p w:rsidR="00E2133A" w:rsidRDefault="00E2133A">
      <w:pPr>
        <w:contextualSpacing w:val="0"/>
        <w:rPr>
          <w:b/>
          <w:i/>
        </w:rPr>
      </w:pPr>
    </w:p>
    <w:p w:rsidR="00E2133A" w:rsidRDefault="00E2133A" w:rsidP="00E2133A">
      <w:pPr>
        <w:tabs>
          <w:tab w:val="left" w:pos="5505"/>
          <w:tab w:val="right" w:pos="9497"/>
        </w:tabs>
        <w:contextualSpacing w:val="0"/>
        <w:rPr>
          <w:b/>
          <w:i/>
        </w:rPr>
      </w:pPr>
      <w:r>
        <w:rPr>
          <w:b/>
          <w:i/>
        </w:rPr>
        <w:tab/>
        <w:t>М.П.</w:t>
      </w:r>
      <w:r>
        <w:rPr>
          <w:b/>
          <w:i/>
        </w:rPr>
        <w:tab/>
        <w:t>Понуђач</w:t>
      </w:r>
    </w:p>
    <w:p w:rsidR="00E2133A" w:rsidRDefault="00E2133A" w:rsidP="00E2133A">
      <w:pPr>
        <w:contextualSpacing w:val="0"/>
        <w:jc w:val="right"/>
        <w:rPr>
          <w:b/>
          <w:i/>
        </w:rPr>
      </w:pPr>
      <w:r>
        <w:rPr>
          <w:b/>
          <w:i/>
        </w:rPr>
        <w:t>_______________________________</w:t>
      </w:r>
    </w:p>
    <w:p w:rsidR="00E2133A" w:rsidRDefault="00E2133A" w:rsidP="00E2133A">
      <w:pPr>
        <w:contextualSpacing w:val="0"/>
        <w:jc w:val="right"/>
        <w:rPr>
          <w:b/>
          <w:i/>
        </w:rPr>
      </w:pPr>
    </w:p>
    <w:p w:rsidR="00E2133A" w:rsidRDefault="00E2133A" w:rsidP="00E2133A">
      <w:pPr>
        <w:contextualSpacing w:val="0"/>
        <w:jc w:val="right"/>
        <w:rPr>
          <w:b/>
          <w:i/>
        </w:rPr>
      </w:pPr>
    </w:p>
    <w:p w:rsidR="00E2133A" w:rsidRPr="00E2133A" w:rsidRDefault="00E2133A" w:rsidP="009172B5">
      <w:pPr>
        <w:contextualSpacing w:val="0"/>
        <w:rPr>
          <w:b/>
          <w:i/>
        </w:rPr>
      </w:pPr>
    </w:p>
    <w:p w:rsidR="00A061BE" w:rsidRDefault="00F4762B">
      <w:pPr>
        <w:widowControl/>
        <w:spacing w:after="0" w:line="240" w:lineRule="auto"/>
        <w:contextualSpacing w:val="0"/>
      </w:pPr>
      <w:r>
        <w:rPr>
          <w:rFonts w:ascii="Cambria" w:eastAsia="Cambria" w:hAnsi="Cambria" w:cs="Cambria"/>
          <w:b/>
          <w:sz w:val="28"/>
          <w:shd w:val="clear" w:color="auto" w:fill="FDE9D9"/>
        </w:rPr>
        <w:lastRenderedPageBreak/>
        <w:t>7</w:t>
      </w:r>
      <w:r w:rsidR="004935E2">
        <w:rPr>
          <w:rFonts w:ascii="Cambria" w:eastAsia="Cambria" w:hAnsi="Cambria" w:cs="Cambria"/>
          <w:b/>
          <w:sz w:val="28"/>
          <w:shd w:val="clear" w:color="auto" w:fill="FDE9D9"/>
        </w:rPr>
        <w:t xml:space="preserve">. МОДЕЛ ОКВИРНОГ СПОРАЗУМА </w:t>
      </w:r>
      <w:r w:rsidR="00840548">
        <w:rPr>
          <w:rFonts w:ascii="Cambria" w:eastAsia="Cambria" w:hAnsi="Cambria" w:cs="Cambria"/>
          <w:b/>
          <w:sz w:val="28"/>
          <w:shd w:val="clear" w:color="auto" w:fill="FDE9D9"/>
        </w:rPr>
        <w:t xml:space="preserve"> </w:t>
      </w:r>
    </w:p>
    <w:p w:rsidR="00A061BE" w:rsidRDefault="00A061BE">
      <w:pPr>
        <w:widowControl/>
        <w:spacing w:after="0" w:line="240" w:lineRule="auto"/>
        <w:contextualSpacing w:val="0"/>
      </w:pPr>
    </w:p>
    <w:p w:rsidR="00A061BE" w:rsidRDefault="004935E2" w:rsidP="00840548">
      <w:pPr>
        <w:widowControl/>
        <w:spacing w:after="0" w:line="240" w:lineRule="auto"/>
        <w:contextualSpacing w:val="0"/>
        <w:jc w:val="both"/>
      </w:pPr>
      <w:r>
        <w:rPr>
          <w:rFonts w:ascii="Times New Roman" w:eastAsia="Times New Roman" w:hAnsi="Times New Roman" w:cs="Times New Roman"/>
          <w:b/>
          <w:sz w:val="24"/>
        </w:rPr>
        <w:t>Напомена: Ако понуђач не подноси понуду за неку од партија не попуњава део понуде који се не односи на ту партију.</w:t>
      </w:r>
    </w:p>
    <w:p w:rsidR="00A061BE" w:rsidRDefault="00A061BE" w:rsidP="00840548">
      <w:pPr>
        <w:widowControl/>
        <w:spacing w:after="0" w:line="240" w:lineRule="auto"/>
        <w:contextualSpacing w:val="0"/>
        <w:jc w:val="both"/>
      </w:pPr>
    </w:p>
    <w:p w:rsidR="00A061BE" w:rsidRDefault="004935E2">
      <w:pPr>
        <w:widowControl/>
        <w:spacing w:after="0" w:line="240" w:lineRule="auto"/>
        <w:contextualSpacing w:val="0"/>
        <w:jc w:val="both"/>
      </w:pPr>
      <w:r>
        <w:rPr>
          <w:rFonts w:ascii="Cambria" w:eastAsia="Cambria" w:hAnsi="Cambria" w:cs="Cambria"/>
          <w:sz w:val="24"/>
        </w:rPr>
        <w:t>Овај оквирни споразум се закључује између:</w:t>
      </w:r>
    </w:p>
    <w:p w:rsidR="00A061BE" w:rsidRDefault="00A061BE">
      <w:pPr>
        <w:widowControl/>
        <w:spacing w:after="0" w:line="240" w:lineRule="auto"/>
        <w:contextualSpacing w:val="0"/>
        <w:jc w:val="both"/>
      </w:pPr>
    </w:p>
    <w:p w:rsidR="00A061BE" w:rsidRDefault="004935E2">
      <w:pPr>
        <w:widowControl/>
        <w:spacing w:after="0" w:line="240" w:lineRule="auto"/>
        <w:contextualSpacing w:val="0"/>
        <w:jc w:val="both"/>
      </w:pPr>
      <w:r>
        <w:rPr>
          <w:rFonts w:ascii="Cambria" w:eastAsia="Cambria" w:hAnsi="Cambria" w:cs="Cambria"/>
          <w:b/>
          <w:sz w:val="24"/>
        </w:rPr>
        <w:t xml:space="preserve">Наручиоца: </w:t>
      </w:r>
      <w:r>
        <w:rPr>
          <w:rFonts w:ascii="Cambria" w:eastAsia="Cambria" w:hAnsi="Cambria" w:cs="Cambria"/>
          <w:sz w:val="24"/>
        </w:rPr>
        <w:t>Основна школа „Младост“, Нови Београд, Гандијева 99 ПИБ 101201562, матични број 0457057 коју заступа директор школе, Весна Јоцић (у даљем тексту: Наручилац)</w:t>
      </w:r>
    </w:p>
    <w:p w:rsidR="00A061BE" w:rsidRDefault="004935E2">
      <w:pPr>
        <w:widowControl/>
        <w:spacing w:after="0" w:line="240" w:lineRule="auto"/>
        <w:contextualSpacing w:val="0"/>
      </w:pPr>
      <w:r>
        <w:rPr>
          <w:rFonts w:ascii="Cambria" w:eastAsia="Cambria" w:hAnsi="Cambria" w:cs="Cambria"/>
          <w:b/>
          <w:sz w:val="24"/>
        </w:rPr>
        <w:t>и</w:t>
      </w:r>
      <w:r>
        <w:rPr>
          <w:rFonts w:ascii="Times New Roman" w:eastAsia="Times New Roman" w:hAnsi="Times New Roman" w:cs="Times New Roman"/>
          <w:b/>
          <w:sz w:val="28"/>
        </w:rPr>
        <w:t>_______________________________________________________________</w:t>
      </w:r>
    </w:p>
    <w:p w:rsidR="00A061BE" w:rsidRDefault="00A061BE">
      <w:pPr>
        <w:widowControl/>
        <w:spacing w:after="0" w:line="240" w:lineRule="auto"/>
        <w:contextualSpacing w:val="0"/>
      </w:pPr>
    </w:p>
    <w:p w:rsidR="00A061BE" w:rsidRDefault="004935E2">
      <w:pPr>
        <w:widowControl/>
        <w:spacing w:after="0" w:line="240" w:lineRule="auto"/>
        <w:contextualSpacing w:val="0"/>
      </w:pPr>
      <w:r>
        <w:rPr>
          <w:rFonts w:ascii="Cambria" w:eastAsia="Cambria" w:hAnsi="Cambria" w:cs="Cambria"/>
          <w:b/>
          <w:sz w:val="24"/>
        </w:rPr>
        <w:t>са  седиштем___________________________ улица_________________________________________бр.____</w:t>
      </w:r>
    </w:p>
    <w:p w:rsidR="00A061BE" w:rsidRDefault="00A061BE">
      <w:pPr>
        <w:widowControl/>
        <w:spacing w:after="0" w:line="240" w:lineRule="auto"/>
        <w:contextualSpacing w:val="0"/>
      </w:pPr>
    </w:p>
    <w:p w:rsidR="00A061BE" w:rsidRDefault="004935E2">
      <w:pPr>
        <w:widowControl/>
        <w:spacing w:after="0" w:line="240" w:lineRule="auto"/>
        <w:contextualSpacing w:val="0"/>
      </w:pPr>
      <w:r>
        <w:rPr>
          <w:rFonts w:ascii="Cambria" w:eastAsia="Cambria" w:hAnsi="Cambria" w:cs="Cambria"/>
          <w:b/>
          <w:sz w:val="24"/>
        </w:rPr>
        <w:t>ПИБ_____________________матични број_____________________</w:t>
      </w:r>
    </w:p>
    <w:p w:rsidR="00A061BE" w:rsidRDefault="00A061BE">
      <w:pPr>
        <w:widowControl/>
        <w:spacing w:after="0" w:line="240" w:lineRule="auto"/>
        <w:contextualSpacing w:val="0"/>
      </w:pPr>
    </w:p>
    <w:p w:rsidR="00A061BE" w:rsidRDefault="004935E2">
      <w:pPr>
        <w:widowControl/>
        <w:spacing w:after="0" w:line="240" w:lineRule="auto"/>
        <w:contextualSpacing w:val="0"/>
      </w:pPr>
      <w:r>
        <w:rPr>
          <w:rFonts w:ascii="Times New Roman" w:eastAsia="Times New Roman" w:hAnsi="Times New Roman" w:cs="Times New Roman"/>
          <w:b/>
          <w:sz w:val="24"/>
        </w:rPr>
        <w:t>кога заступа___________________________________</w:t>
      </w:r>
      <w:r>
        <w:rPr>
          <w:rFonts w:ascii="Cambria" w:eastAsia="Cambria" w:hAnsi="Cambria" w:cs="Cambria"/>
          <w:b/>
          <w:sz w:val="24"/>
        </w:rPr>
        <w:t>(у даљем тексту: Извршиоца)</w:t>
      </w:r>
    </w:p>
    <w:p w:rsidR="00A061BE" w:rsidRDefault="00A061BE">
      <w:pPr>
        <w:widowControl/>
        <w:spacing w:after="0" w:line="240" w:lineRule="auto"/>
        <w:contextualSpacing w:val="0"/>
      </w:pPr>
    </w:p>
    <w:p w:rsidR="00A061BE" w:rsidRDefault="004935E2">
      <w:pPr>
        <w:widowControl/>
        <w:spacing w:after="0" w:line="240" w:lineRule="auto"/>
        <w:contextualSpacing w:val="0"/>
      </w:pPr>
      <w:r>
        <w:rPr>
          <w:rFonts w:ascii="Cambria" w:eastAsia="Cambria" w:hAnsi="Cambria" w:cs="Cambria"/>
          <w:sz w:val="24"/>
        </w:rPr>
        <w:t>Уговорне стране су сагласне:</w:t>
      </w:r>
    </w:p>
    <w:p w:rsidR="00A061BE" w:rsidRDefault="004935E2" w:rsidP="00F4762B">
      <w:pPr>
        <w:widowControl/>
        <w:numPr>
          <w:ilvl w:val="0"/>
          <w:numId w:val="3"/>
        </w:numPr>
        <w:spacing w:after="0" w:line="240" w:lineRule="auto"/>
        <w:ind w:hanging="359"/>
        <w:jc w:val="both"/>
        <w:rPr>
          <w:sz w:val="24"/>
        </w:rPr>
      </w:pPr>
      <w:r>
        <w:rPr>
          <w:rFonts w:ascii="Cambria" w:eastAsia="Cambria" w:hAnsi="Cambria" w:cs="Cambria"/>
          <w:sz w:val="24"/>
        </w:rPr>
        <w:t>Да је Наручилац у складу са одредбама  Законом о јавним набавкама</w:t>
      </w:r>
    </w:p>
    <w:p w:rsidR="00A061BE" w:rsidRDefault="004935E2" w:rsidP="00F4762B">
      <w:pPr>
        <w:widowControl/>
        <w:spacing w:after="0" w:line="240" w:lineRule="auto"/>
        <w:contextualSpacing w:val="0"/>
        <w:jc w:val="both"/>
      </w:pPr>
      <w:r>
        <w:rPr>
          <w:rFonts w:ascii="Cambria" w:eastAsia="Cambria" w:hAnsi="Cambria" w:cs="Cambria"/>
          <w:sz w:val="24"/>
        </w:rPr>
        <w:t>(„Сл.гл.РС“ бр. 124/12) спровео, по партијама,</w:t>
      </w:r>
      <w:r w:rsidR="0018116E">
        <w:rPr>
          <w:rFonts w:ascii="Cambria" w:eastAsia="Cambria" w:hAnsi="Cambria" w:cs="Cambria"/>
          <w:sz w:val="24"/>
        </w:rPr>
        <w:t xml:space="preserve"> поступак јавне набавке број </w:t>
      </w:r>
      <w:r w:rsidR="0018116E">
        <w:rPr>
          <w:rFonts w:ascii="Cambria" w:eastAsia="Cambria" w:hAnsi="Cambria" w:cs="Cambria"/>
          <w:sz w:val="24"/>
          <w:lang w:val="sr-Cyrl-CS"/>
        </w:rPr>
        <w:t>10</w:t>
      </w:r>
      <w:r>
        <w:rPr>
          <w:rFonts w:ascii="Cambria" w:eastAsia="Cambria" w:hAnsi="Cambria" w:cs="Cambria"/>
          <w:sz w:val="24"/>
        </w:rPr>
        <w:t xml:space="preserve">-14/14, </w:t>
      </w:r>
      <w:r w:rsidR="00F4762B">
        <w:rPr>
          <w:rFonts w:ascii="Cambria" w:eastAsia="Cambria" w:hAnsi="Cambria" w:cs="Cambria"/>
          <w:sz w:val="24"/>
        </w:rPr>
        <w:t xml:space="preserve">за набавку </w:t>
      </w:r>
      <w:r>
        <w:rPr>
          <w:rFonts w:ascii="Cambria" w:eastAsia="Cambria" w:hAnsi="Cambria" w:cs="Cambria"/>
          <w:sz w:val="24"/>
        </w:rPr>
        <w:t>услуга – екс</w:t>
      </w:r>
      <w:r w:rsidR="00F4762B">
        <w:rPr>
          <w:rFonts w:ascii="Cambria" w:eastAsia="Cambria" w:hAnsi="Cambria" w:cs="Cambria"/>
          <w:sz w:val="24"/>
        </w:rPr>
        <w:t>курзија  за ученике  са циљем закључивања О</w:t>
      </w:r>
      <w:r>
        <w:rPr>
          <w:rFonts w:ascii="Cambria" w:eastAsia="Cambria" w:hAnsi="Cambria" w:cs="Cambria"/>
          <w:sz w:val="24"/>
        </w:rPr>
        <w:t>квирног споразума о јавној набавци;</w:t>
      </w:r>
    </w:p>
    <w:p w:rsidR="00A061BE" w:rsidRDefault="004935E2" w:rsidP="00F4762B">
      <w:pPr>
        <w:widowControl/>
        <w:numPr>
          <w:ilvl w:val="0"/>
          <w:numId w:val="3"/>
        </w:numPr>
        <w:spacing w:after="0" w:line="240" w:lineRule="auto"/>
        <w:ind w:hanging="359"/>
        <w:jc w:val="both"/>
        <w:rPr>
          <w:sz w:val="24"/>
        </w:rPr>
      </w:pPr>
      <w:r>
        <w:rPr>
          <w:rFonts w:ascii="Cambria" w:eastAsia="Cambria" w:hAnsi="Cambria" w:cs="Cambria"/>
          <w:sz w:val="24"/>
        </w:rPr>
        <w:t>Да је Наручилац донео одлуку о закључивању оквирног споразума  број_________од __________________у складу са којом се закључује овај оквирни споразум</w:t>
      </w:r>
      <w:r w:rsidR="00F4762B">
        <w:rPr>
          <w:rFonts w:ascii="Cambria" w:eastAsia="Cambria" w:hAnsi="Cambria" w:cs="Cambria"/>
          <w:sz w:val="24"/>
        </w:rPr>
        <w:t xml:space="preserve"> за партију I, II, и III</w:t>
      </w:r>
      <w:r>
        <w:rPr>
          <w:rFonts w:ascii="Cambria" w:eastAsia="Cambria" w:hAnsi="Cambria" w:cs="Cambria"/>
          <w:sz w:val="24"/>
        </w:rPr>
        <w:t>;</w:t>
      </w:r>
    </w:p>
    <w:p w:rsidR="00A061BE" w:rsidRDefault="004935E2" w:rsidP="00F4762B">
      <w:pPr>
        <w:widowControl/>
        <w:numPr>
          <w:ilvl w:val="0"/>
          <w:numId w:val="3"/>
        </w:numPr>
        <w:spacing w:after="0" w:line="240" w:lineRule="auto"/>
        <w:ind w:hanging="359"/>
        <w:jc w:val="both"/>
        <w:rPr>
          <w:sz w:val="24"/>
        </w:rPr>
      </w:pPr>
      <w:r>
        <w:rPr>
          <w:rFonts w:ascii="Cambria" w:eastAsia="Cambria" w:hAnsi="Cambria" w:cs="Cambria"/>
          <w:sz w:val="24"/>
        </w:rPr>
        <w:t>Да је Извршилац  доставио понуду бр._______________од_______________________ ,</w:t>
      </w:r>
    </w:p>
    <w:p w:rsidR="00A061BE" w:rsidRDefault="004935E2" w:rsidP="00F4762B">
      <w:pPr>
        <w:widowControl/>
        <w:spacing w:after="0" w:line="240" w:lineRule="auto"/>
        <w:contextualSpacing w:val="0"/>
        <w:jc w:val="both"/>
      </w:pPr>
      <w:r>
        <w:rPr>
          <w:rFonts w:ascii="Cambria" w:eastAsia="Cambria" w:hAnsi="Cambria" w:cs="Cambria"/>
          <w:sz w:val="24"/>
        </w:rPr>
        <w:t>која чини саставни део овог оквирног споразума.</w:t>
      </w:r>
    </w:p>
    <w:p w:rsidR="00A061BE" w:rsidRDefault="00A061BE">
      <w:pPr>
        <w:widowControl/>
        <w:spacing w:after="0" w:line="240" w:lineRule="auto"/>
        <w:contextualSpacing w:val="0"/>
      </w:pPr>
    </w:p>
    <w:p w:rsidR="00A061BE" w:rsidRDefault="004935E2">
      <w:pPr>
        <w:widowControl/>
        <w:spacing w:after="0" w:line="240" w:lineRule="auto"/>
        <w:contextualSpacing w:val="0"/>
        <w:jc w:val="center"/>
      </w:pPr>
      <w:r>
        <w:rPr>
          <w:rFonts w:ascii="Cambria" w:eastAsia="Cambria" w:hAnsi="Cambria" w:cs="Cambria"/>
          <w:b/>
          <w:sz w:val="24"/>
        </w:rPr>
        <w:t>Члан 1.</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Предмет оквирног споразума  је пружање услуга екскурзије ученика у складу са условима из конкурсне докуме</w:t>
      </w:r>
      <w:r w:rsidR="0018116E">
        <w:rPr>
          <w:rFonts w:ascii="Cambria" w:eastAsia="Cambria" w:hAnsi="Cambria" w:cs="Cambria"/>
          <w:sz w:val="24"/>
        </w:rPr>
        <w:t xml:space="preserve">нтације за јавну набавку број </w:t>
      </w:r>
      <w:r w:rsidR="0018116E">
        <w:rPr>
          <w:rFonts w:ascii="Cambria" w:eastAsia="Cambria" w:hAnsi="Cambria" w:cs="Cambria"/>
          <w:sz w:val="24"/>
          <w:lang w:val="sr-Cyrl-CS"/>
        </w:rPr>
        <w:t>10</w:t>
      </w:r>
      <w:r>
        <w:rPr>
          <w:rFonts w:ascii="Cambria" w:eastAsia="Cambria" w:hAnsi="Cambria" w:cs="Cambria"/>
          <w:sz w:val="24"/>
        </w:rPr>
        <w:t>-14/14 и понудом Извршиоца  број____________и одредбама овог оквирног споразума:</w:t>
      </w:r>
    </w:p>
    <w:p w:rsidR="00A061BE" w:rsidRDefault="004935E2">
      <w:pPr>
        <w:widowControl/>
        <w:spacing w:after="0" w:line="240" w:lineRule="auto"/>
        <w:contextualSpacing w:val="0"/>
        <w:jc w:val="both"/>
      </w:pPr>
      <w:r>
        <w:rPr>
          <w:rFonts w:ascii="Cambria" w:eastAsia="Cambria" w:hAnsi="Cambria" w:cs="Cambria"/>
          <w:sz w:val="24"/>
        </w:rPr>
        <w:t>По партијама:</w:t>
      </w:r>
    </w:p>
    <w:p w:rsidR="00A061BE" w:rsidRPr="0060063E" w:rsidRDefault="004935E2">
      <w:pPr>
        <w:widowControl/>
        <w:numPr>
          <w:ilvl w:val="0"/>
          <w:numId w:val="5"/>
        </w:numPr>
        <w:spacing w:after="0" w:line="240" w:lineRule="auto"/>
        <w:ind w:hanging="359"/>
        <w:jc w:val="both"/>
        <w:rPr>
          <w:color w:val="auto"/>
          <w:sz w:val="24"/>
        </w:rPr>
      </w:pPr>
      <w:r>
        <w:rPr>
          <w:rFonts w:ascii="Cambria" w:eastAsia="Cambria" w:hAnsi="Cambria" w:cs="Cambria"/>
          <w:sz w:val="24"/>
        </w:rPr>
        <w:t xml:space="preserve">За партију  I- једнодневна  услуга организације путовања екскурзије за максималан број </w:t>
      </w:r>
      <w:r w:rsidR="0060063E" w:rsidRPr="0060063E">
        <w:rPr>
          <w:rFonts w:ascii="Cambria" w:eastAsia="Cambria" w:hAnsi="Cambria" w:cs="Cambria"/>
          <w:color w:val="auto"/>
          <w:sz w:val="24"/>
          <w:lang w:val="sr-Cyrl-CS"/>
        </w:rPr>
        <w:t>898</w:t>
      </w:r>
      <w:r w:rsidRPr="0060063E">
        <w:rPr>
          <w:rFonts w:ascii="Cambria" w:eastAsia="Cambria" w:hAnsi="Cambria" w:cs="Cambria"/>
          <w:color w:val="auto"/>
          <w:sz w:val="24"/>
        </w:rPr>
        <w:t xml:space="preserve"> ученика</w:t>
      </w:r>
      <w:r w:rsidR="00F4762B" w:rsidRPr="0060063E">
        <w:rPr>
          <w:rFonts w:ascii="Cambria" w:eastAsia="Cambria" w:hAnsi="Cambria" w:cs="Cambria"/>
          <w:color w:val="auto"/>
          <w:sz w:val="24"/>
        </w:rPr>
        <w:t xml:space="preserve"> првог, другог трећег, четвртог</w:t>
      </w:r>
      <w:r w:rsidRPr="0060063E">
        <w:rPr>
          <w:rFonts w:ascii="Cambria" w:eastAsia="Cambria" w:hAnsi="Cambria" w:cs="Cambria"/>
          <w:color w:val="auto"/>
          <w:sz w:val="24"/>
        </w:rPr>
        <w:t>,</w:t>
      </w:r>
      <w:r w:rsidR="00F4762B" w:rsidRPr="0060063E">
        <w:rPr>
          <w:rFonts w:ascii="Cambria" w:eastAsia="Cambria" w:hAnsi="Cambria" w:cs="Cambria"/>
          <w:color w:val="auto"/>
          <w:sz w:val="24"/>
        </w:rPr>
        <w:t xml:space="preserve"> петог и шестог разреда.</w:t>
      </w:r>
      <w:r w:rsidRPr="0060063E">
        <w:rPr>
          <w:rFonts w:ascii="Cambria" w:eastAsia="Cambria" w:hAnsi="Cambria" w:cs="Cambria"/>
          <w:color w:val="auto"/>
          <w:sz w:val="24"/>
        </w:rPr>
        <w:t xml:space="preserve"> </w:t>
      </w:r>
    </w:p>
    <w:p w:rsidR="00A061BE" w:rsidRPr="0060063E" w:rsidRDefault="004935E2">
      <w:pPr>
        <w:widowControl/>
        <w:numPr>
          <w:ilvl w:val="0"/>
          <w:numId w:val="5"/>
        </w:numPr>
        <w:spacing w:after="0" w:line="240" w:lineRule="auto"/>
        <w:ind w:hanging="359"/>
        <w:jc w:val="both"/>
        <w:rPr>
          <w:color w:val="auto"/>
          <w:sz w:val="24"/>
        </w:rPr>
      </w:pPr>
      <w:r w:rsidRPr="0060063E">
        <w:rPr>
          <w:rFonts w:ascii="Cambria" w:eastAsia="Cambria" w:hAnsi="Cambria" w:cs="Cambria"/>
          <w:color w:val="auto"/>
          <w:sz w:val="24"/>
        </w:rPr>
        <w:t xml:space="preserve">За партију II- дводневна услуга екскурзије ученика седмог разреда за максималан број </w:t>
      </w:r>
      <w:r w:rsidR="0060063E" w:rsidRPr="0060063E">
        <w:rPr>
          <w:rFonts w:ascii="Cambria" w:eastAsia="Cambria" w:hAnsi="Cambria" w:cs="Cambria"/>
          <w:color w:val="auto"/>
          <w:sz w:val="24"/>
        </w:rPr>
        <w:t>1</w:t>
      </w:r>
      <w:r w:rsidR="0060063E" w:rsidRPr="0060063E">
        <w:rPr>
          <w:rFonts w:ascii="Cambria" w:eastAsia="Cambria" w:hAnsi="Cambria" w:cs="Cambria"/>
          <w:color w:val="auto"/>
          <w:sz w:val="24"/>
          <w:lang w:val="sr-Cyrl-CS"/>
        </w:rPr>
        <w:t>28</w:t>
      </w:r>
      <w:r w:rsidRPr="0060063E">
        <w:rPr>
          <w:rFonts w:ascii="Cambria" w:eastAsia="Cambria" w:hAnsi="Cambria" w:cs="Cambria"/>
          <w:color w:val="auto"/>
          <w:sz w:val="24"/>
        </w:rPr>
        <w:t xml:space="preserve"> ученика.</w:t>
      </w:r>
    </w:p>
    <w:p w:rsidR="00A061BE" w:rsidRDefault="00840548">
      <w:pPr>
        <w:widowControl/>
        <w:numPr>
          <w:ilvl w:val="0"/>
          <w:numId w:val="5"/>
        </w:numPr>
        <w:spacing w:after="0" w:line="240" w:lineRule="auto"/>
        <w:ind w:hanging="359"/>
        <w:jc w:val="both"/>
        <w:rPr>
          <w:sz w:val="24"/>
        </w:rPr>
      </w:pPr>
      <w:r w:rsidRPr="0060063E">
        <w:rPr>
          <w:rFonts w:ascii="Cambria" w:eastAsia="Cambria" w:hAnsi="Cambria" w:cs="Cambria"/>
          <w:color w:val="auto"/>
          <w:sz w:val="24"/>
        </w:rPr>
        <w:t xml:space="preserve">За партију III- тродневна </w:t>
      </w:r>
      <w:r w:rsidR="004935E2" w:rsidRPr="0060063E">
        <w:rPr>
          <w:rFonts w:ascii="Cambria" w:eastAsia="Cambria" w:hAnsi="Cambria" w:cs="Cambria"/>
          <w:color w:val="auto"/>
          <w:sz w:val="24"/>
        </w:rPr>
        <w:t xml:space="preserve">услуга екскурзије ученика осмог разреда за максималан број </w:t>
      </w:r>
      <w:r w:rsidR="0060063E" w:rsidRPr="0060063E">
        <w:rPr>
          <w:rFonts w:ascii="Cambria" w:eastAsia="Cambria" w:hAnsi="Cambria" w:cs="Cambria"/>
          <w:color w:val="auto"/>
          <w:sz w:val="24"/>
        </w:rPr>
        <w:t>1</w:t>
      </w:r>
      <w:r w:rsidR="0060063E" w:rsidRPr="0060063E">
        <w:rPr>
          <w:rFonts w:ascii="Cambria" w:eastAsia="Cambria" w:hAnsi="Cambria" w:cs="Cambria"/>
          <w:color w:val="auto"/>
          <w:sz w:val="24"/>
          <w:lang w:val="sr-Cyrl-CS"/>
        </w:rPr>
        <w:t>32</w:t>
      </w:r>
      <w:r w:rsidR="004935E2" w:rsidRPr="0060063E">
        <w:rPr>
          <w:rFonts w:ascii="Cambria" w:eastAsia="Cambria" w:hAnsi="Cambria" w:cs="Cambria"/>
          <w:color w:val="auto"/>
          <w:sz w:val="24"/>
        </w:rPr>
        <w:t xml:space="preserve"> ученика</w:t>
      </w:r>
      <w:r w:rsidR="004935E2">
        <w:rPr>
          <w:rFonts w:ascii="Cambria" w:eastAsia="Cambria" w:hAnsi="Cambria" w:cs="Cambria"/>
          <w:sz w:val="24"/>
        </w:rPr>
        <w:t>.</w:t>
      </w:r>
    </w:p>
    <w:p w:rsidR="00A061BE" w:rsidRDefault="00A061BE">
      <w:pPr>
        <w:widowControl/>
        <w:spacing w:after="0" w:line="240" w:lineRule="auto"/>
        <w:ind w:left="774"/>
        <w:contextualSpacing w:val="0"/>
        <w:jc w:val="both"/>
      </w:pPr>
    </w:p>
    <w:p w:rsidR="00A061BE" w:rsidRDefault="004935E2">
      <w:pPr>
        <w:widowControl/>
        <w:spacing w:after="0" w:line="240" w:lineRule="auto"/>
        <w:contextualSpacing w:val="0"/>
        <w:jc w:val="both"/>
      </w:pPr>
      <w:r>
        <w:rPr>
          <w:rFonts w:ascii="Cambria" w:eastAsia="Cambria" w:hAnsi="Cambria" w:cs="Cambria"/>
          <w:sz w:val="24"/>
        </w:rPr>
        <w:t xml:space="preserve">Детаљна спецификација услуга дата је </w:t>
      </w:r>
      <w:r w:rsidR="00840548">
        <w:rPr>
          <w:rFonts w:ascii="Cambria" w:eastAsia="Cambria" w:hAnsi="Cambria" w:cs="Cambria"/>
          <w:sz w:val="24"/>
        </w:rPr>
        <w:t>у Конкурсној документација.</w:t>
      </w:r>
      <w:r>
        <w:rPr>
          <w:rFonts w:ascii="Cambria" w:eastAsia="Cambria" w:hAnsi="Cambria" w:cs="Cambria"/>
          <w:sz w:val="24"/>
        </w:rPr>
        <w:t xml:space="preserve"> </w:t>
      </w:r>
      <w:r w:rsidR="00840548">
        <w:rPr>
          <w:rFonts w:ascii="Cambria" w:eastAsia="Cambria" w:hAnsi="Cambria" w:cs="Cambria"/>
          <w:sz w:val="24"/>
        </w:rPr>
        <w:t>Конкурсна документација и понуда извршиоца чине</w:t>
      </w:r>
      <w:r>
        <w:rPr>
          <w:rFonts w:ascii="Cambria" w:eastAsia="Cambria" w:hAnsi="Cambria" w:cs="Cambria"/>
          <w:sz w:val="24"/>
        </w:rPr>
        <w:t xml:space="preserve"> саставни део овог Оквирног споразума.</w:t>
      </w:r>
    </w:p>
    <w:p w:rsidR="00A061BE" w:rsidRDefault="00840548">
      <w:pPr>
        <w:widowControl/>
        <w:spacing w:after="0" w:line="240" w:lineRule="auto"/>
        <w:contextualSpacing w:val="0"/>
        <w:jc w:val="both"/>
      </w:pPr>
      <w:r>
        <w:rPr>
          <w:rFonts w:ascii="Cambria" w:eastAsia="Cambria" w:hAnsi="Cambria" w:cs="Cambria"/>
          <w:sz w:val="24"/>
        </w:rPr>
        <w:t>Извршилац</w:t>
      </w:r>
      <w:r w:rsidR="004935E2">
        <w:rPr>
          <w:rFonts w:ascii="Cambria" w:eastAsia="Cambria" w:hAnsi="Cambria" w:cs="Cambria"/>
          <w:sz w:val="24"/>
        </w:rPr>
        <w:t xml:space="preserve"> се обавезује да изврши припрему, организује и реализује путовање и остале услуге из овог оквирног споразума сходно временском периоду наведеном у програму путовања и као и све друго неопходно за потпуно извршење услуге која је предмет овог оквирног споразума.</w:t>
      </w:r>
    </w:p>
    <w:p w:rsidR="00A061BE" w:rsidRDefault="004935E2">
      <w:pPr>
        <w:widowControl/>
        <w:spacing w:after="0" w:line="240" w:lineRule="auto"/>
        <w:contextualSpacing w:val="0"/>
        <w:jc w:val="both"/>
      </w:pPr>
      <w:r>
        <w:rPr>
          <w:rFonts w:ascii="Cambria" w:eastAsia="Cambria" w:hAnsi="Cambria" w:cs="Cambria"/>
          <w:sz w:val="24"/>
        </w:rPr>
        <w:lastRenderedPageBreak/>
        <w:t>Стварни број корисника услуга у оквиру партије и по разредима- дестинацијама наручилац ће дефинисати у појединачним поруџбеницама / уговорима о јавној набавци.</w:t>
      </w:r>
    </w:p>
    <w:p w:rsidR="00A061BE" w:rsidRDefault="00A061BE">
      <w:pPr>
        <w:widowControl/>
        <w:spacing w:after="0" w:line="240" w:lineRule="auto"/>
        <w:contextualSpacing w:val="0"/>
      </w:pPr>
    </w:p>
    <w:p w:rsidR="00A061BE" w:rsidRDefault="004935E2">
      <w:pPr>
        <w:widowControl/>
        <w:spacing w:after="0" w:line="240" w:lineRule="auto"/>
        <w:contextualSpacing w:val="0"/>
        <w:jc w:val="center"/>
      </w:pPr>
      <w:r>
        <w:rPr>
          <w:rFonts w:ascii="Cambria" w:eastAsia="Cambria" w:hAnsi="Cambria" w:cs="Cambria"/>
          <w:b/>
          <w:sz w:val="24"/>
        </w:rPr>
        <w:t>Члан 2.</w:t>
      </w:r>
    </w:p>
    <w:p w:rsidR="00A061BE" w:rsidRDefault="00A061BE">
      <w:pPr>
        <w:widowControl/>
        <w:spacing w:after="0" w:line="240" w:lineRule="auto"/>
        <w:contextualSpacing w:val="0"/>
      </w:pPr>
    </w:p>
    <w:p w:rsidR="00A061BE" w:rsidRDefault="00840548">
      <w:pPr>
        <w:widowControl/>
        <w:spacing w:after="0" w:line="240" w:lineRule="auto"/>
        <w:contextualSpacing w:val="0"/>
        <w:jc w:val="both"/>
      </w:pPr>
      <w:r>
        <w:rPr>
          <w:rFonts w:ascii="Cambria" w:eastAsia="Cambria" w:hAnsi="Cambria" w:cs="Cambria"/>
          <w:sz w:val="24"/>
        </w:rPr>
        <w:t xml:space="preserve">Овај оквирни споразум </w:t>
      </w:r>
      <w:r w:rsidR="004935E2">
        <w:rPr>
          <w:rFonts w:ascii="Cambria" w:eastAsia="Cambria" w:hAnsi="Cambria" w:cs="Cambria"/>
          <w:sz w:val="24"/>
        </w:rPr>
        <w:t>закључује</w:t>
      </w:r>
      <w:r>
        <w:rPr>
          <w:rFonts w:ascii="Cambria" w:eastAsia="Cambria" w:hAnsi="Cambria" w:cs="Cambria"/>
          <w:sz w:val="24"/>
        </w:rPr>
        <w:t xml:space="preserve"> се</w:t>
      </w:r>
      <w:r w:rsidR="00306AA9">
        <w:rPr>
          <w:rFonts w:ascii="Cambria" w:eastAsia="Cambria" w:hAnsi="Cambria" w:cs="Cambria"/>
          <w:sz w:val="24"/>
        </w:rPr>
        <w:t xml:space="preserve"> на период до 31.8.2015.год.</w:t>
      </w:r>
      <w:r w:rsidR="004935E2">
        <w:rPr>
          <w:rFonts w:ascii="Cambria" w:eastAsia="Cambria" w:hAnsi="Cambria" w:cs="Cambria"/>
          <w:sz w:val="24"/>
        </w:rPr>
        <w:t>, а ступа на снагу даном обостраног потписивања.</w:t>
      </w:r>
    </w:p>
    <w:p w:rsidR="00A061BE" w:rsidRDefault="004935E2">
      <w:pPr>
        <w:widowControl/>
        <w:spacing w:after="0" w:line="240" w:lineRule="auto"/>
        <w:contextualSpacing w:val="0"/>
        <w:jc w:val="both"/>
      </w:pPr>
      <w:r>
        <w:rPr>
          <w:rFonts w:ascii="Cambria" w:eastAsia="Cambria" w:hAnsi="Cambria" w:cs="Cambria"/>
          <w:sz w:val="24"/>
        </w:rPr>
        <w:t>Током важења овог оквирног споразума, предвиђа се закључивање више уговора о јавној набавци или издавање више поруџбеница Извршиоцу у зависности од стварних потреба Наручиоца.</w:t>
      </w:r>
    </w:p>
    <w:p w:rsidR="00A061BE" w:rsidRDefault="00A061BE">
      <w:pPr>
        <w:widowControl/>
        <w:spacing w:after="0" w:line="240" w:lineRule="auto"/>
        <w:contextualSpacing w:val="0"/>
        <w:jc w:val="both"/>
      </w:pPr>
    </w:p>
    <w:p w:rsidR="00A061BE" w:rsidRDefault="004935E2">
      <w:pPr>
        <w:widowControl/>
        <w:spacing w:after="0" w:line="240" w:lineRule="auto"/>
        <w:contextualSpacing w:val="0"/>
        <w:jc w:val="center"/>
        <w:rPr>
          <w:rFonts w:ascii="Times New Roman" w:eastAsia="Times New Roman" w:hAnsi="Times New Roman" w:cs="Times New Roman"/>
          <w:b/>
          <w:sz w:val="24"/>
        </w:rPr>
      </w:pPr>
      <w:r>
        <w:rPr>
          <w:rFonts w:ascii="Times New Roman" w:eastAsia="Times New Roman" w:hAnsi="Times New Roman" w:cs="Times New Roman"/>
          <w:b/>
          <w:sz w:val="24"/>
        </w:rPr>
        <w:t>Члан 3.</w:t>
      </w:r>
    </w:p>
    <w:p w:rsidR="000E5BCD" w:rsidRPr="000E5BCD" w:rsidRDefault="000E5BCD">
      <w:pPr>
        <w:widowControl/>
        <w:spacing w:after="0" w:line="240" w:lineRule="auto"/>
        <w:contextualSpacing w:val="0"/>
        <w:jc w:val="center"/>
      </w:pPr>
    </w:p>
    <w:p w:rsidR="007F6E68" w:rsidRPr="007F6E68" w:rsidRDefault="000E5BCD" w:rsidP="007F6E68">
      <w:pPr>
        <w:widowControl/>
        <w:spacing w:after="0" w:line="240" w:lineRule="auto"/>
        <w:contextualSpacing w:val="0"/>
        <w:jc w:val="both"/>
      </w:pPr>
      <w:r>
        <w:rPr>
          <w:rFonts w:ascii="Cambria" w:eastAsia="Cambria" w:hAnsi="Cambria" w:cs="Cambria"/>
          <w:sz w:val="24"/>
        </w:rPr>
        <w:t>Јединичне ц</w:t>
      </w:r>
      <w:r w:rsidR="007F6E68">
        <w:rPr>
          <w:rFonts w:ascii="Cambria" w:eastAsia="Cambria" w:hAnsi="Cambria" w:cs="Cambria"/>
          <w:sz w:val="24"/>
        </w:rPr>
        <w:t>ене су фиксне и не могу се мењати</w:t>
      </w:r>
      <w:r>
        <w:rPr>
          <w:rFonts w:ascii="Cambria" w:eastAsia="Cambria" w:hAnsi="Cambria" w:cs="Cambria"/>
          <w:sz w:val="24"/>
        </w:rPr>
        <w:t>,</w:t>
      </w:r>
      <w:r w:rsidR="007F6E68">
        <w:rPr>
          <w:rFonts w:ascii="Cambria" w:eastAsia="Cambria" w:hAnsi="Cambria" w:cs="Cambria"/>
          <w:sz w:val="24"/>
        </w:rPr>
        <w:t xml:space="preserve"> за све  партије</w:t>
      </w:r>
      <w:r>
        <w:rPr>
          <w:rFonts w:ascii="Cambria" w:eastAsia="Cambria" w:hAnsi="Cambria" w:cs="Cambria"/>
          <w:sz w:val="24"/>
        </w:rPr>
        <w:t xml:space="preserve"> и разреде у оквиру партија, </w:t>
      </w:r>
      <w:r w:rsidR="007F6E68">
        <w:rPr>
          <w:rFonts w:ascii="Cambria" w:eastAsia="Cambria" w:hAnsi="Cambria" w:cs="Cambria"/>
          <w:sz w:val="24"/>
        </w:rPr>
        <w:t xml:space="preserve"> за  време важења оквирног споразума.  У </w:t>
      </w:r>
      <w:r>
        <w:rPr>
          <w:rFonts w:ascii="Cambria" w:eastAsia="Cambria" w:hAnsi="Cambria" w:cs="Cambria"/>
          <w:sz w:val="24"/>
        </w:rPr>
        <w:t xml:space="preserve">јединичне </w:t>
      </w:r>
      <w:r w:rsidR="007F6E68">
        <w:rPr>
          <w:rFonts w:ascii="Cambria" w:eastAsia="Cambria" w:hAnsi="Cambria" w:cs="Cambria"/>
          <w:sz w:val="24"/>
        </w:rPr>
        <w:t>цене по партијама и групама</w:t>
      </w:r>
      <w:r>
        <w:rPr>
          <w:rFonts w:ascii="Cambria" w:eastAsia="Cambria" w:hAnsi="Cambria" w:cs="Cambria"/>
          <w:sz w:val="24"/>
        </w:rPr>
        <w:t xml:space="preserve"> (разредима)</w:t>
      </w:r>
      <w:r w:rsidR="007F6E68">
        <w:rPr>
          <w:rFonts w:ascii="Cambria" w:eastAsia="Cambria" w:hAnsi="Cambria" w:cs="Cambria"/>
          <w:sz w:val="24"/>
        </w:rPr>
        <w:t xml:space="preserve"> у оквиру једне партије укључени су сви трошкови </w:t>
      </w:r>
      <w:r>
        <w:rPr>
          <w:rFonts w:ascii="Cambria" w:eastAsia="Cambria" w:hAnsi="Cambria" w:cs="Cambria"/>
          <w:sz w:val="24"/>
        </w:rPr>
        <w:t xml:space="preserve">који могу настати у току реализације програма екскурзије. </w:t>
      </w:r>
    </w:p>
    <w:p w:rsidR="00EA277C" w:rsidRPr="007F6E68" w:rsidRDefault="000E5BCD">
      <w:pPr>
        <w:widowControl/>
        <w:spacing w:after="0" w:line="24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Сваки додатан трошак је на терет извршиоца.</w:t>
      </w:r>
    </w:p>
    <w:p w:rsidR="000E5BCD" w:rsidRDefault="000E5BCD">
      <w:pPr>
        <w:widowControl/>
        <w:spacing w:after="0" w:line="240" w:lineRule="auto"/>
        <w:contextualSpacing w:val="0"/>
        <w:rPr>
          <w:rFonts w:ascii="Times New Roman" w:eastAsia="Times New Roman" w:hAnsi="Times New Roman" w:cs="Times New Roman"/>
          <w:b/>
          <w:sz w:val="24"/>
        </w:rPr>
      </w:pPr>
    </w:p>
    <w:p w:rsidR="00EA277C" w:rsidRDefault="004935E2">
      <w:pPr>
        <w:widowControl/>
        <w:spacing w:after="0" w:line="24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t>За Партију I</w:t>
      </w:r>
    </w:p>
    <w:p w:rsidR="009172B5" w:rsidRPr="009172B5" w:rsidRDefault="009172B5">
      <w:pPr>
        <w:widowControl/>
        <w:spacing w:after="0" w:line="240" w:lineRule="auto"/>
        <w:contextualSpacing w:val="0"/>
        <w:rPr>
          <w:rFonts w:ascii="Times New Roman" w:eastAsia="Times New Roman" w:hAnsi="Times New Roman" w:cs="Times New Roman"/>
          <w:b/>
          <w:sz w:val="24"/>
        </w:rPr>
      </w:pPr>
    </w:p>
    <w:p w:rsidR="00A061BE" w:rsidRPr="00800B5E" w:rsidRDefault="00EA277C" w:rsidP="000E5BCD">
      <w:pPr>
        <w:widowControl/>
        <w:spacing w:after="0" w:line="240" w:lineRule="auto"/>
        <w:contextualSpacing w:val="0"/>
        <w:jc w:val="both"/>
        <w:rPr>
          <w:color w:val="auto"/>
        </w:rPr>
      </w:pPr>
      <w:r>
        <w:rPr>
          <w:rFonts w:ascii="Cambria" w:eastAsia="Cambria" w:hAnsi="Cambria" w:cs="Cambria"/>
          <w:sz w:val="24"/>
        </w:rPr>
        <w:t xml:space="preserve">Укупна вредност </w:t>
      </w:r>
      <w:r w:rsidR="004935E2">
        <w:rPr>
          <w:rFonts w:ascii="Cambria" w:eastAsia="Cambria" w:hAnsi="Cambria" w:cs="Cambria"/>
          <w:sz w:val="24"/>
        </w:rPr>
        <w:t xml:space="preserve">оквирног споразума </w:t>
      </w:r>
      <w:r>
        <w:rPr>
          <w:rFonts w:ascii="Times New Roman" w:eastAsia="Times New Roman" w:hAnsi="Times New Roman" w:cs="Times New Roman"/>
          <w:b/>
          <w:sz w:val="24"/>
        </w:rPr>
        <w:t>за Партију I</w:t>
      </w:r>
      <w:r w:rsidR="000E5BCD">
        <w:rPr>
          <w:rFonts w:ascii="Times New Roman" w:eastAsia="Times New Roman" w:hAnsi="Times New Roman" w:cs="Times New Roman"/>
          <w:b/>
          <w:sz w:val="24"/>
        </w:rPr>
        <w:t xml:space="preserve"> </w:t>
      </w:r>
      <w:r w:rsidR="000E5BCD" w:rsidRPr="000E5BCD">
        <w:rPr>
          <w:rFonts w:ascii="Times New Roman" w:eastAsia="Times New Roman" w:hAnsi="Times New Roman" w:cs="Times New Roman"/>
          <w:sz w:val="24"/>
        </w:rPr>
        <w:t>за све разреде</w:t>
      </w:r>
      <w:r w:rsidR="000E5BCD">
        <w:rPr>
          <w:rFonts w:ascii="Times New Roman" w:eastAsia="Times New Roman" w:hAnsi="Times New Roman" w:cs="Times New Roman"/>
          <w:b/>
          <w:sz w:val="24"/>
        </w:rPr>
        <w:t xml:space="preserve"> </w:t>
      </w:r>
      <w:r>
        <w:t xml:space="preserve"> </w:t>
      </w:r>
      <w:r w:rsidR="004935E2">
        <w:rPr>
          <w:rFonts w:ascii="Cambria" w:eastAsia="Cambria" w:hAnsi="Cambria" w:cs="Cambria"/>
          <w:sz w:val="24"/>
        </w:rPr>
        <w:t xml:space="preserve">износи максимално до </w:t>
      </w:r>
      <w:r w:rsidR="00800B5E" w:rsidRPr="00800B5E">
        <w:rPr>
          <w:rFonts w:ascii="Cambria" w:eastAsia="Cambria" w:hAnsi="Cambria" w:cs="Cambria"/>
          <w:color w:val="auto"/>
          <w:sz w:val="24"/>
          <w:lang w:val="sr-Cyrl-CS"/>
        </w:rPr>
        <w:t>_____________________________динара</w:t>
      </w:r>
      <w:r w:rsidR="004935E2" w:rsidRPr="00800B5E">
        <w:rPr>
          <w:rFonts w:ascii="Cambria" w:eastAsia="Cambria" w:hAnsi="Cambria" w:cs="Cambria"/>
          <w:color w:val="auto"/>
          <w:sz w:val="24"/>
        </w:rPr>
        <w:t xml:space="preserve">  .</w:t>
      </w:r>
    </w:p>
    <w:p w:rsidR="00A061BE" w:rsidRDefault="004935E2" w:rsidP="000E5BCD">
      <w:pPr>
        <w:widowControl/>
        <w:spacing w:after="0" w:line="240" w:lineRule="auto"/>
        <w:contextualSpacing w:val="0"/>
        <w:jc w:val="both"/>
        <w:rPr>
          <w:rFonts w:ascii="Cambria" w:eastAsia="Cambria" w:hAnsi="Cambria" w:cs="Cambria"/>
          <w:sz w:val="24"/>
        </w:rPr>
      </w:pPr>
      <w:r>
        <w:rPr>
          <w:rFonts w:ascii="Cambria" w:eastAsia="Cambria" w:hAnsi="Cambria" w:cs="Cambria"/>
          <w:sz w:val="24"/>
        </w:rPr>
        <w:t xml:space="preserve">Јединична цена по кориснику услуге  исказана </w:t>
      </w:r>
      <w:r w:rsidR="00F4762B">
        <w:rPr>
          <w:rFonts w:ascii="Cambria" w:eastAsia="Cambria" w:hAnsi="Cambria" w:cs="Cambria"/>
          <w:sz w:val="24"/>
        </w:rPr>
        <w:t>у понуди Извршиоца без ПДВ је</w:t>
      </w:r>
      <w:r>
        <w:rPr>
          <w:rFonts w:ascii="Cambria" w:eastAsia="Cambria" w:hAnsi="Cambria" w:cs="Cambria"/>
          <w:sz w:val="24"/>
        </w:rPr>
        <w:t>:</w:t>
      </w:r>
    </w:p>
    <w:p w:rsidR="000E5BCD" w:rsidRPr="000E5BCD" w:rsidRDefault="000E5BCD" w:rsidP="000E5BCD">
      <w:pPr>
        <w:widowControl/>
        <w:spacing w:after="0" w:line="240" w:lineRule="auto"/>
        <w:contextualSpacing w:val="0"/>
        <w:jc w:val="both"/>
      </w:pPr>
    </w:p>
    <w:tbl>
      <w:tblPr>
        <w:tblStyle w:val="5"/>
        <w:tblW w:w="70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2410"/>
        <w:gridCol w:w="2693"/>
      </w:tblGrid>
      <w:tr w:rsidR="00A061BE">
        <w:tc>
          <w:tcPr>
            <w:tcW w:w="1985" w:type="dxa"/>
          </w:tcPr>
          <w:p w:rsidR="00A061BE" w:rsidRDefault="00A061BE">
            <w:pPr>
              <w:contextualSpacing w:val="0"/>
            </w:pPr>
          </w:p>
        </w:tc>
        <w:tc>
          <w:tcPr>
            <w:tcW w:w="2410" w:type="dxa"/>
            <w:tcBorders>
              <w:right w:val="single" w:sz="4" w:space="0" w:color="000000"/>
            </w:tcBorders>
          </w:tcPr>
          <w:p w:rsidR="00A061BE" w:rsidRDefault="004935E2">
            <w:pPr>
              <w:widowControl/>
              <w:contextualSpacing w:val="0"/>
              <w:jc w:val="both"/>
            </w:pPr>
            <w:r>
              <w:rPr>
                <w:rFonts w:ascii="Cambria" w:eastAsia="Cambria" w:hAnsi="Cambria" w:cs="Cambria"/>
                <w:b/>
                <w:sz w:val="24"/>
              </w:rPr>
              <w:t>Јединична цена</w:t>
            </w:r>
          </w:p>
          <w:p w:rsidR="00A061BE" w:rsidRDefault="004935E2">
            <w:pPr>
              <w:widowControl/>
              <w:contextualSpacing w:val="0"/>
              <w:jc w:val="both"/>
            </w:pPr>
            <w:r>
              <w:rPr>
                <w:rFonts w:ascii="Cambria" w:eastAsia="Cambria" w:hAnsi="Cambria" w:cs="Cambria"/>
                <w:b/>
                <w:sz w:val="24"/>
              </w:rPr>
              <w:t xml:space="preserve"> без ПДВ-а динара</w:t>
            </w:r>
          </w:p>
        </w:tc>
        <w:tc>
          <w:tcPr>
            <w:tcW w:w="2693" w:type="dxa"/>
            <w:tcBorders>
              <w:left w:val="single" w:sz="4" w:space="0" w:color="000000"/>
            </w:tcBorders>
          </w:tcPr>
          <w:p w:rsidR="00A061BE" w:rsidRDefault="004935E2">
            <w:pPr>
              <w:widowControl/>
              <w:contextualSpacing w:val="0"/>
              <w:jc w:val="both"/>
            </w:pPr>
            <w:r>
              <w:rPr>
                <w:rFonts w:ascii="Cambria" w:eastAsia="Cambria" w:hAnsi="Cambria" w:cs="Cambria"/>
                <w:b/>
                <w:sz w:val="24"/>
              </w:rPr>
              <w:t>Јединична цена</w:t>
            </w:r>
          </w:p>
          <w:p w:rsidR="00A061BE" w:rsidRDefault="004935E2">
            <w:pPr>
              <w:contextualSpacing w:val="0"/>
            </w:pPr>
            <w:r>
              <w:rPr>
                <w:rFonts w:ascii="Cambria" w:eastAsia="Cambria" w:hAnsi="Cambria" w:cs="Cambria"/>
                <w:b/>
              </w:rPr>
              <w:t xml:space="preserve"> </w:t>
            </w:r>
            <w:r>
              <w:rPr>
                <w:rFonts w:ascii="Cambria" w:eastAsia="Cambria" w:hAnsi="Cambria" w:cs="Cambria"/>
                <w:b/>
                <w:sz w:val="24"/>
              </w:rPr>
              <w:t>а ПДВ-ом  динара</w:t>
            </w:r>
          </w:p>
        </w:tc>
      </w:tr>
      <w:tr w:rsidR="00A061BE">
        <w:tc>
          <w:tcPr>
            <w:tcW w:w="1985" w:type="dxa"/>
          </w:tcPr>
          <w:p w:rsidR="00A061BE" w:rsidRDefault="004935E2">
            <w:pPr>
              <w:contextualSpacing w:val="0"/>
            </w:pPr>
            <w:r>
              <w:rPr>
                <w:rFonts w:ascii="Cambria" w:eastAsia="Cambria" w:hAnsi="Cambria" w:cs="Cambria"/>
                <w:b/>
                <w:sz w:val="24"/>
              </w:rPr>
              <w:t>I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r w:rsidR="00A061BE">
        <w:tc>
          <w:tcPr>
            <w:tcW w:w="1985" w:type="dxa"/>
          </w:tcPr>
          <w:p w:rsidR="00A061BE" w:rsidRDefault="004935E2">
            <w:pPr>
              <w:contextualSpacing w:val="0"/>
            </w:pPr>
            <w:r>
              <w:rPr>
                <w:rFonts w:ascii="Cambria" w:eastAsia="Cambria" w:hAnsi="Cambria" w:cs="Cambria"/>
                <w:b/>
                <w:sz w:val="24"/>
              </w:rPr>
              <w:t>II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r w:rsidR="00A061BE">
        <w:tc>
          <w:tcPr>
            <w:tcW w:w="1985" w:type="dxa"/>
          </w:tcPr>
          <w:p w:rsidR="00A061BE" w:rsidRDefault="004935E2">
            <w:pPr>
              <w:contextualSpacing w:val="0"/>
            </w:pPr>
            <w:r>
              <w:rPr>
                <w:rFonts w:ascii="Cambria" w:eastAsia="Cambria" w:hAnsi="Cambria" w:cs="Cambria"/>
                <w:b/>
                <w:sz w:val="24"/>
              </w:rPr>
              <w:t>III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r w:rsidR="00A061BE">
        <w:tc>
          <w:tcPr>
            <w:tcW w:w="1985" w:type="dxa"/>
          </w:tcPr>
          <w:p w:rsidR="00A061BE" w:rsidRDefault="004935E2">
            <w:pPr>
              <w:contextualSpacing w:val="0"/>
            </w:pPr>
            <w:r>
              <w:rPr>
                <w:rFonts w:ascii="Cambria" w:eastAsia="Cambria" w:hAnsi="Cambria" w:cs="Cambria"/>
                <w:b/>
                <w:sz w:val="24"/>
              </w:rPr>
              <w:t>IV разтед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r w:rsidR="00A061BE">
        <w:tc>
          <w:tcPr>
            <w:tcW w:w="1985" w:type="dxa"/>
          </w:tcPr>
          <w:p w:rsidR="00A061BE" w:rsidRDefault="004935E2">
            <w:pPr>
              <w:contextualSpacing w:val="0"/>
            </w:pPr>
            <w:r>
              <w:rPr>
                <w:rFonts w:ascii="Cambria" w:eastAsia="Cambria" w:hAnsi="Cambria" w:cs="Cambria"/>
                <w:b/>
                <w:sz w:val="24"/>
              </w:rPr>
              <w:t>V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r w:rsidR="00A061BE">
        <w:tc>
          <w:tcPr>
            <w:tcW w:w="1985" w:type="dxa"/>
          </w:tcPr>
          <w:p w:rsidR="00A061BE" w:rsidRDefault="004935E2">
            <w:pPr>
              <w:contextualSpacing w:val="0"/>
            </w:pPr>
            <w:r>
              <w:rPr>
                <w:rFonts w:ascii="Cambria" w:eastAsia="Cambria" w:hAnsi="Cambria" w:cs="Cambria"/>
                <w:b/>
                <w:sz w:val="24"/>
              </w:rPr>
              <w:t>VI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bl>
    <w:p w:rsidR="00A061BE" w:rsidRDefault="00A061BE">
      <w:pPr>
        <w:widowControl/>
        <w:spacing w:after="0" w:line="240" w:lineRule="auto"/>
        <w:contextualSpacing w:val="0"/>
        <w:jc w:val="both"/>
      </w:pPr>
    </w:p>
    <w:p w:rsidR="00A061BE" w:rsidRDefault="004935E2">
      <w:pPr>
        <w:widowControl/>
        <w:spacing w:after="0" w:line="24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t>За Партију II</w:t>
      </w:r>
    </w:p>
    <w:p w:rsidR="00EA277C" w:rsidRPr="00EA277C" w:rsidRDefault="00EA277C">
      <w:pPr>
        <w:widowControl/>
        <w:spacing w:after="0" w:line="240" w:lineRule="auto"/>
        <w:contextualSpacing w:val="0"/>
      </w:pPr>
    </w:p>
    <w:p w:rsidR="00A061BE" w:rsidRPr="002438E8" w:rsidRDefault="00EA277C" w:rsidP="00EA277C">
      <w:pPr>
        <w:widowControl/>
        <w:spacing w:after="0" w:line="240" w:lineRule="auto"/>
        <w:contextualSpacing w:val="0"/>
        <w:jc w:val="both"/>
        <w:rPr>
          <w:lang w:val="sr-Cyrl-CS"/>
        </w:rPr>
      </w:pPr>
      <w:r>
        <w:rPr>
          <w:rFonts w:ascii="Cambria" w:eastAsia="Cambria" w:hAnsi="Cambria" w:cs="Cambria"/>
          <w:sz w:val="24"/>
        </w:rPr>
        <w:t>Укупна вредност</w:t>
      </w:r>
      <w:r w:rsidR="004935E2">
        <w:rPr>
          <w:rFonts w:ascii="Cambria" w:eastAsia="Cambria" w:hAnsi="Cambria" w:cs="Cambria"/>
          <w:sz w:val="24"/>
        </w:rPr>
        <w:t xml:space="preserve"> оквирног споразума</w:t>
      </w:r>
      <w:r w:rsidRPr="00EA277C">
        <w:rPr>
          <w:rFonts w:ascii="Times New Roman" w:eastAsia="Times New Roman" w:hAnsi="Times New Roman" w:cs="Times New Roman"/>
          <w:b/>
          <w:sz w:val="24"/>
        </w:rPr>
        <w:t xml:space="preserve"> </w:t>
      </w:r>
      <w:r>
        <w:rPr>
          <w:rFonts w:ascii="Times New Roman" w:eastAsia="Times New Roman" w:hAnsi="Times New Roman" w:cs="Times New Roman"/>
          <w:b/>
          <w:sz w:val="24"/>
        </w:rPr>
        <w:t>за Партију II</w:t>
      </w:r>
      <w:r>
        <w:t xml:space="preserve"> </w:t>
      </w:r>
      <w:r w:rsidR="004935E2">
        <w:rPr>
          <w:rFonts w:ascii="Cambria" w:eastAsia="Cambria" w:hAnsi="Cambria" w:cs="Cambria"/>
          <w:sz w:val="24"/>
        </w:rPr>
        <w:t xml:space="preserve">износи максимално до </w:t>
      </w:r>
      <w:r w:rsidR="002438E8">
        <w:rPr>
          <w:rFonts w:ascii="Cambria" w:eastAsia="Cambria" w:hAnsi="Cambria" w:cs="Cambria"/>
          <w:sz w:val="24"/>
          <w:lang w:val="sr-Cyrl-CS"/>
        </w:rPr>
        <w:t>________________________________динара</w:t>
      </w:r>
    </w:p>
    <w:p w:rsidR="00A061BE" w:rsidRDefault="004935E2">
      <w:pPr>
        <w:widowControl/>
        <w:spacing w:after="0" w:line="240" w:lineRule="auto"/>
        <w:contextualSpacing w:val="0"/>
        <w:jc w:val="both"/>
        <w:rPr>
          <w:rFonts w:ascii="Cambria" w:eastAsia="Cambria" w:hAnsi="Cambria" w:cs="Cambria"/>
          <w:sz w:val="24"/>
        </w:rPr>
      </w:pPr>
      <w:r>
        <w:rPr>
          <w:rFonts w:ascii="Cambria" w:eastAsia="Cambria" w:hAnsi="Cambria" w:cs="Cambria"/>
          <w:sz w:val="24"/>
        </w:rPr>
        <w:t xml:space="preserve">Јединична цена услуге по кориснику услуге  исказана </w:t>
      </w:r>
      <w:r w:rsidR="00F4762B">
        <w:rPr>
          <w:rFonts w:ascii="Cambria" w:eastAsia="Cambria" w:hAnsi="Cambria" w:cs="Cambria"/>
          <w:sz w:val="24"/>
        </w:rPr>
        <w:t>у понуди извршиоца без ПДВ је</w:t>
      </w:r>
      <w:r>
        <w:rPr>
          <w:rFonts w:ascii="Cambria" w:eastAsia="Cambria" w:hAnsi="Cambria" w:cs="Cambria"/>
          <w:sz w:val="24"/>
        </w:rPr>
        <w:t>:</w:t>
      </w:r>
    </w:p>
    <w:p w:rsidR="00F4762B" w:rsidRDefault="00F4762B">
      <w:pPr>
        <w:widowControl/>
        <w:spacing w:after="0" w:line="240" w:lineRule="auto"/>
        <w:contextualSpacing w:val="0"/>
        <w:jc w:val="both"/>
        <w:rPr>
          <w:rFonts w:ascii="Cambria" w:eastAsia="Cambria" w:hAnsi="Cambria" w:cs="Cambria"/>
          <w:sz w:val="24"/>
        </w:rPr>
      </w:pPr>
    </w:p>
    <w:p w:rsidR="00F4762B" w:rsidRPr="00F4762B" w:rsidRDefault="00F4762B">
      <w:pPr>
        <w:widowControl/>
        <w:spacing w:after="0" w:line="240" w:lineRule="auto"/>
        <w:contextualSpacing w:val="0"/>
        <w:jc w:val="both"/>
        <w:rPr>
          <w:rFonts w:ascii="Cambria" w:eastAsia="Cambria" w:hAnsi="Cambria" w:cs="Cambria"/>
          <w:sz w:val="24"/>
        </w:rPr>
      </w:pPr>
    </w:p>
    <w:tbl>
      <w:tblPr>
        <w:tblStyle w:val="4"/>
        <w:tblW w:w="708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2410"/>
        <w:gridCol w:w="2693"/>
      </w:tblGrid>
      <w:tr w:rsidR="00A061BE">
        <w:tc>
          <w:tcPr>
            <w:tcW w:w="1985" w:type="dxa"/>
          </w:tcPr>
          <w:p w:rsidR="00A061BE" w:rsidRDefault="00A061BE">
            <w:pPr>
              <w:contextualSpacing w:val="0"/>
            </w:pPr>
          </w:p>
        </w:tc>
        <w:tc>
          <w:tcPr>
            <w:tcW w:w="2410" w:type="dxa"/>
            <w:tcBorders>
              <w:right w:val="single" w:sz="4" w:space="0" w:color="000000"/>
            </w:tcBorders>
          </w:tcPr>
          <w:p w:rsidR="00A061BE" w:rsidRDefault="004935E2">
            <w:pPr>
              <w:widowControl/>
              <w:contextualSpacing w:val="0"/>
              <w:jc w:val="both"/>
            </w:pPr>
            <w:r>
              <w:rPr>
                <w:rFonts w:ascii="Cambria" w:eastAsia="Cambria" w:hAnsi="Cambria" w:cs="Cambria"/>
                <w:b/>
                <w:sz w:val="24"/>
              </w:rPr>
              <w:t>Јединична цена</w:t>
            </w:r>
          </w:p>
          <w:p w:rsidR="00A061BE" w:rsidRDefault="004935E2">
            <w:pPr>
              <w:widowControl/>
              <w:contextualSpacing w:val="0"/>
              <w:jc w:val="both"/>
            </w:pPr>
            <w:r>
              <w:rPr>
                <w:rFonts w:ascii="Cambria" w:eastAsia="Cambria" w:hAnsi="Cambria" w:cs="Cambria"/>
                <w:b/>
                <w:sz w:val="24"/>
              </w:rPr>
              <w:t xml:space="preserve"> без ПДВ-а динара</w:t>
            </w:r>
          </w:p>
        </w:tc>
        <w:tc>
          <w:tcPr>
            <w:tcW w:w="2693" w:type="dxa"/>
            <w:tcBorders>
              <w:left w:val="single" w:sz="4" w:space="0" w:color="000000"/>
            </w:tcBorders>
          </w:tcPr>
          <w:p w:rsidR="00A061BE" w:rsidRDefault="004935E2">
            <w:pPr>
              <w:widowControl/>
              <w:contextualSpacing w:val="0"/>
              <w:jc w:val="both"/>
            </w:pPr>
            <w:r>
              <w:rPr>
                <w:rFonts w:ascii="Cambria" w:eastAsia="Cambria" w:hAnsi="Cambria" w:cs="Cambria"/>
                <w:b/>
                <w:sz w:val="24"/>
              </w:rPr>
              <w:t>Јединична цена</w:t>
            </w:r>
          </w:p>
          <w:p w:rsidR="00A061BE" w:rsidRDefault="004935E2">
            <w:pPr>
              <w:contextualSpacing w:val="0"/>
            </w:pPr>
            <w:r>
              <w:rPr>
                <w:rFonts w:ascii="Cambria" w:eastAsia="Cambria" w:hAnsi="Cambria" w:cs="Cambria"/>
                <w:b/>
              </w:rPr>
              <w:t xml:space="preserve"> </w:t>
            </w:r>
            <w:r>
              <w:rPr>
                <w:rFonts w:ascii="Cambria" w:eastAsia="Cambria" w:hAnsi="Cambria" w:cs="Cambria"/>
                <w:b/>
                <w:sz w:val="24"/>
              </w:rPr>
              <w:t>а ПДВ-ом  динара</w:t>
            </w:r>
          </w:p>
        </w:tc>
      </w:tr>
      <w:tr w:rsidR="00A061BE">
        <w:tc>
          <w:tcPr>
            <w:tcW w:w="1985" w:type="dxa"/>
          </w:tcPr>
          <w:p w:rsidR="00A061BE" w:rsidRDefault="004935E2">
            <w:pPr>
              <w:contextualSpacing w:val="0"/>
            </w:pPr>
            <w:r>
              <w:rPr>
                <w:rFonts w:ascii="Cambria" w:eastAsia="Cambria" w:hAnsi="Cambria" w:cs="Cambria"/>
                <w:b/>
                <w:sz w:val="24"/>
              </w:rPr>
              <w:t>VII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bl>
    <w:p w:rsidR="00EA277C" w:rsidRDefault="00EA277C">
      <w:pPr>
        <w:widowControl/>
        <w:spacing w:after="0" w:line="240" w:lineRule="auto"/>
        <w:contextualSpacing w:val="0"/>
        <w:rPr>
          <w:rFonts w:ascii="Times New Roman" w:eastAsia="Times New Roman" w:hAnsi="Times New Roman" w:cs="Times New Roman"/>
          <w:b/>
          <w:sz w:val="24"/>
        </w:rPr>
      </w:pPr>
    </w:p>
    <w:p w:rsidR="00EA277C" w:rsidRDefault="00EA277C">
      <w:pPr>
        <w:widowControl/>
        <w:spacing w:after="0" w:line="240" w:lineRule="auto"/>
        <w:contextualSpacing w:val="0"/>
        <w:rPr>
          <w:rFonts w:ascii="Times New Roman" w:eastAsia="Times New Roman" w:hAnsi="Times New Roman" w:cs="Times New Roman"/>
          <w:b/>
          <w:sz w:val="24"/>
        </w:rPr>
      </w:pPr>
    </w:p>
    <w:p w:rsidR="009172B5" w:rsidRDefault="009172B5">
      <w:pPr>
        <w:widowControl/>
        <w:spacing w:after="0" w:line="240" w:lineRule="auto"/>
        <w:contextualSpacing w:val="0"/>
        <w:rPr>
          <w:rFonts w:ascii="Times New Roman" w:eastAsia="Times New Roman" w:hAnsi="Times New Roman" w:cs="Times New Roman"/>
          <w:b/>
          <w:sz w:val="24"/>
        </w:rPr>
      </w:pPr>
    </w:p>
    <w:p w:rsidR="002438E8" w:rsidRDefault="002438E8">
      <w:pPr>
        <w:widowControl/>
        <w:spacing w:after="0" w:line="240" w:lineRule="auto"/>
        <w:contextualSpacing w:val="0"/>
        <w:rPr>
          <w:rFonts w:ascii="Times New Roman" w:eastAsia="Times New Roman" w:hAnsi="Times New Roman" w:cs="Times New Roman"/>
          <w:b/>
          <w:sz w:val="24"/>
          <w:lang w:val="sr-Cyrl-CS"/>
        </w:rPr>
      </w:pPr>
    </w:p>
    <w:p w:rsidR="00A061BE" w:rsidRDefault="004935E2">
      <w:pPr>
        <w:widowControl/>
        <w:spacing w:after="0" w:line="24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За Партију III</w:t>
      </w:r>
    </w:p>
    <w:p w:rsidR="00EA277C" w:rsidRPr="00EA277C" w:rsidRDefault="00EA277C">
      <w:pPr>
        <w:widowControl/>
        <w:spacing w:after="0" w:line="240" w:lineRule="auto"/>
        <w:contextualSpacing w:val="0"/>
      </w:pPr>
    </w:p>
    <w:p w:rsidR="00A061BE" w:rsidRPr="002438E8" w:rsidRDefault="00EA277C" w:rsidP="00EA277C">
      <w:pPr>
        <w:widowControl/>
        <w:spacing w:after="0" w:line="240" w:lineRule="auto"/>
        <w:contextualSpacing w:val="0"/>
        <w:rPr>
          <w:color w:val="FF0000"/>
          <w:lang w:val="sr-Cyrl-CS"/>
        </w:rPr>
      </w:pPr>
      <w:r>
        <w:rPr>
          <w:rFonts w:ascii="Cambria" w:eastAsia="Cambria" w:hAnsi="Cambria" w:cs="Cambria"/>
          <w:sz w:val="24"/>
        </w:rPr>
        <w:t xml:space="preserve">Укупна вредност </w:t>
      </w:r>
      <w:r w:rsidR="004935E2">
        <w:rPr>
          <w:rFonts w:ascii="Cambria" w:eastAsia="Cambria" w:hAnsi="Cambria" w:cs="Cambria"/>
          <w:sz w:val="24"/>
        </w:rPr>
        <w:t xml:space="preserve">оквирног споразума </w:t>
      </w:r>
      <w:r>
        <w:rPr>
          <w:rFonts w:ascii="Times New Roman" w:eastAsia="Times New Roman" w:hAnsi="Times New Roman" w:cs="Times New Roman"/>
          <w:b/>
          <w:sz w:val="24"/>
        </w:rPr>
        <w:t>за Партију III</w:t>
      </w:r>
      <w:r>
        <w:t xml:space="preserve"> </w:t>
      </w:r>
      <w:r w:rsidR="004935E2">
        <w:rPr>
          <w:rFonts w:ascii="Cambria" w:eastAsia="Cambria" w:hAnsi="Cambria" w:cs="Cambria"/>
          <w:sz w:val="24"/>
        </w:rPr>
        <w:t>износи максимално до</w:t>
      </w:r>
      <w:r w:rsidR="002438E8">
        <w:rPr>
          <w:rFonts w:ascii="Cambria" w:eastAsia="Cambria" w:hAnsi="Cambria" w:cs="Cambria"/>
          <w:sz w:val="24"/>
          <w:lang w:val="sr-Cyrl-CS"/>
        </w:rPr>
        <w:t>_________________________________динара</w:t>
      </w:r>
    </w:p>
    <w:p w:rsidR="00A061BE" w:rsidRDefault="004935E2">
      <w:pPr>
        <w:widowControl/>
        <w:spacing w:after="0" w:line="240" w:lineRule="auto"/>
        <w:contextualSpacing w:val="0"/>
        <w:jc w:val="both"/>
      </w:pPr>
      <w:r w:rsidRPr="002438E8">
        <w:rPr>
          <w:rFonts w:ascii="Cambria" w:eastAsia="Cambria" w:hAnsi="Cambria" w:cs="Cambria"/>
          <w:color w:val="auto"/>
          <w:sz w:val="24"/>
        </w:rPr>
        <w:t xml:space="preserve">Јединична цена услуге по кориснику услуге  исказана </w:t>
      </w:r>
      <w:r w:rsidR="00F4762B" w:rsidRPr="002438E8">
        <w:rPr>
          <w:rFonts w:ascii="Cambria" w:eastAsia="Cambria" w:hAnsi="Cambria" w:cs="Cambria"/>
          <w:color w:val="auto"/>
          <w:sz w:val="24"/>
        </w:rPr>
        <w:t>у</w:t>
      </w:r>
      <w:r w:rsidR="00F4762B" w:rsidRPr="001214BD">
        <w:rPr>
          <w:rFonts w:ascii="Cambria" w:eastAsia="Cambria" w:hAnsi="Cambria" w:cs="Cambria"/>
          <w:color w:val="FF0000"/>
          <w:sz w:val="24"/>
        </w:rPr>
        <w:t xml:space="preserve"> </w:t>
      </w:r>
      <w:r w:rsidR="00F4762B" w:rsidRPr="001C2EE7">
        <w:rPr>
          <w:rFonts w:ascii="Cambria" w:eastAsia="Cambria" w:hAnsi="Cambria" w:cs="Cambria"/>
          <w:color w:val="auto"/>
          <w:sz w:val="24"/>
        </w:rPr>
        <w:t xml:space="preserve">понуди </w:t>
      </w:r>
      <w:r w:rsidR="00F4762B">
        <w:rPr>
          <w:rFonts w:ascii="Cambria" w:eastAsia="Cambria" w:hAnsi="Cambria" w:cs="Cambria"/>
          <w:sz w:val="24"/>
        </w:rPr>
        <w:t>извршиоца без ПДВ је</w:t>
      </w:r>
      <w:r>
        <w:rPr>
          <w:rFonts w:ascii="Cambria" w:eastAsia="Cambria" w:hAnsi="Cambria" w:cs="Cambria"/>
          <w:sz w:val="24"/>
        </w:rPr>
        <w:t>:</w:t>
      </w:r>
    </w:p>
    <w:p w:rsidR="00A061BE" w:rsidRDefault="00A061BE">
      <w:pPr>
        <w:widowControl/>
        <w:spacing w:after="0" w:line="240" w:lineRule="auto"/>
        <w:contextualSpacing w:val="0"/>
        <w:jc w:val="both"/>
      </w:pPr>
    </w:p>
    <w:tbl>
      <w:tblPr>
        <w:tblStyle w:val="3"/>
        <w:tblW w:w="7081"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8"/>
        <w:gridCol w:w="2410"/>
        <w:gridCol w:w="2693"/>
      </w:tblGrid>
      <w:tr w:rsidR="00A061BE" w:rsidTr="00F4762B">
        <w:tc>
          <w:tcPr>
            <w:tcW w:w="1978" w:type="dxa"/>
          </w:tcPr>
          <w:p w:rsidR="00A061BE" w:rsidRDefault="00A061BE">
            <w:pPr>
              <w:contextualSpacing w:val="0"/>
            </w:pPr>
          </w:p>
        </w:tc>
        <w:tc>
          <w:tcPr>
            <w:tcW w:w="2410" w:type="dxa"/>
            <w:tcBorders>
              <w:right w:val="single" w:sz="4" w:space="0" w:color="000000"/>
            </w:tcBorders>
          </w:tcPr>
          <w:p w:rsidR="00A061BE" w:rsidRDefault="004935E2">
            <w:pPr>
              <w:widowControl/>
              <w:contextualSpacing w:val="0"/>
              <w:jc w:val="both"/>
            </w:pPr>
            <w:r>
              <w:rPr>
                <w:rFonts w:ascii="Cambria" w:eastAsia="Cambria" w:hAnsi="Cambria" w:cs="Cambria"/>
                <w:b/>
                <w:sz w:val="24"/>
              </w:rPr>
              <w:t>Јединична цена</w:t>
            </w:r>
          </w:p>
          <w:p w:rsidR="00A061BE" w:rsidRDefault="004935E2">
            <w:pPr>
              <w:widowControl/>
              <w:contextualSpacing w:val="0"/>
              <w:jc w:val="both"/>
            </w:pPr>
            <w:r>
              <w:rPr>
                <w:rFonts w:ascii="Cambria" w:eastAsia="Cambria" w:hAnsi="Cambria" w:cs="Cambria"/>
                <w:b/>
                <w:sz w:val="24"/>
              </w:rPr>
              <w:t xml:space="preserve"> без ПДВ-а динара</w:t>
            </w:r>
          </w:p>
        </w:tc>
        <w:tc>
          <w:tcPr>
            <w:tcW w:w="2693" w:type="dxa"/>
            <w:tcBorders>
              <w:left w:val="single" w:sz="4" w:space="0" w:color="000000"/>
            </w:tcBorders>
          </w:tcPr>
          <w:p w:rsidR="00A061BE" w:rsidRDefault="004935E2">
            <w:pPr>
              <w:widowControl/>
              <w:contextualSpacing w:val="0"/>
              <w:jc w:val="both"/>
            </w:pPr>
            <w:r>
              <w:rPr>
                <w:rFonts w:ascii="Cambria" w:eastAsia="Cambria" w:hAnsi="Cambria" w:cs="Cambria"/>
                <w:b/>
                <w:sz w:val="24"/>
              </w:rPr>
              <w:t>Јединична цена</w:t>
            </w:r>
          </w:p>
          <w:p w:rsidR="00A061BE" w:rsidRDefault="004935E2">
            <w:pPr>
              <w:contextualSpacing w:val="0"/>
            </w:pPr>
            <w:r>
              <w:rPr>
                <w:rFonts w:ascii="Cambria" w:eastAsia="Cambria" w:hAnsi="Cambria" w:cs="Cambria"/>
                <w:b/>
              </w:rPr>
              <w:t xml:space="preserve"> </w:t>
            </w:r>
            <w:r>
              <w:rPr>
                <w:rFonts w:ascii="Cambria" w:eastAsia="Cambria" w:hAnsi="Cambria" w:cs="Cambria"/>
                <w:b/>
                <w:sz w:val="24"/>
              </w:rPr>
              <w:t>а ПДВ-ом  динара</w:t>
            </w:r>
          </w:p>
        </w:tc>
      </w:tr>
      <w:tr w:rsidR="00A061BE" w:rsidTr="00F4762B">
        <w:tc>
          <w:tcPr>
            <w:tcW w:w="1978" w:type="dxa"/>
          </w:tcPr>
          <w:p w:rsidR="00A061BE" w:rsidRDefault="004935E2">
            <w:pPr>
              <w:contextualSpacing w:val="0"/>
            </w:pPr>
            <w:r>
              <w:rPr>
                <w:rFonts w:ascii="Cambria" w:eastAsia="Cambria" w:hAnsi="Cambria" w:cs="Cambria"/>
                <w:b/>
                <w:sz w:val="24"/>
              </w:rPr>
              <w:t>VIII разред</w:t>
            </w:r>
          </w:p>
        </w:tc>
        <w:tc>
          <w:tcPr>
            <w:tcW w:w="2410" w:type="dxa"/>
            <w:tcBorders>
              <w:right w:val="single" w:sz="4" w:space="0" w:color="000000"/>
            </w:tcBorders>
          </w:tcPr>
          <w:p w:rsidR="00A061BE" w:rsidRDefault="00A061BE">
            <w:pPr>
              <w:widowControl/>
              <w:contextualSpacing w:val="0"/>
              <w:jc w:val="both"/>
            </w:pPr>
          </w:p>
        </w:tc>
        <w:tc>
          <w:tcPr>
            <w:tcW w:w="2693" w:type="dxa"/>
            <w:tcBorders>
              <w:left w:val="single" w:sz="4" w:space="0" w:color="000000"/>
            </w:tcBorders>
          </w:tcPr>
          <w:p w:rsidR="00A061BE" w:rsidRDefault="00A061BE">
            <w:pPr>
              <w:widowControl/>
              <w:contextualSpacing w:val="0"/>
              <w:jc w:val="both"/>
            </w:pPr>
          </w:p>
        </w:tc>
      </w:tr>
    </w:tbl>
    <w:p w:rsidR="00A061BE" w:rsidRDefault="00A061BE">
      <w:pPr>
        <w:widowControl/>
        <w:spacing w:after="0" w:line="240" w:lineRule="auto"/>
        <w:contextualSpacing w:val="0"/>
        <w:jc w:val="both"/>
      </w:pPr>
    </w:p>
    <w:p w:rsidR="00A061BE" w:rsidRDefault="00A061BE">
      <w:pPr>
        <w:widowControl/>
        <w:spacing w:after="0" w:line="240" w:lineRule="auto"/>
        <w:contextualSpacing w:val="0"/>
      </w:pPr>
    </w:p>
    <w:p w:rsidR="00A061BE" w:rsidRDefault="004935E2">
      <w:pPr>
        <w:widowControl/>
        <w:spacing w:after="0" w:line="240" w:lineRule="auto"/>
        <w:contextualSpacing w:val="0"/>
        <w:jc w:val="center"/>
      </w:pPr>
      <w:r>
        <w:rPr>
          <w:rFonts w:ascii="Cambria" w:eastAsia="Cambria" w:hAnsi="Cambria" w:cs="Cambria"/>
          <w:b/>
          <w:sz w:val="24"/>
        </w:rPr>
        <w:t>Члан 4.</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Након закључивања оквирног споразума, када настане потреба, Наруч</w:t>
      </w:r>
      <w:r w:rsidR="000E5BCD">
        <w:rPr>
          <w:rFonts w:ascii="Cambria" w:eastAsia="Cambria" w:hAnsi="Cambria" w:cs="Cambria"/>
          <w:sz w:val="24"/>
        </w:rPr>
        <w:t>илац ће Извршиоцу издати по</w:t>
      </w:r>
      <w:r>
        <w:rPr>
          <w:rFonts w:ascii="Cambria" w:eastAsia="Cambria" w:hAnsi="Cambria" w:cs="Cambria"/>
          <w:sz w:val="24"/>
        </w:rPr>
        <w:t>руџбеницу о јавној набавци услуга или закључити појединачни уговор о јавној набавци са  Извршиоцем</w:t>
      </w:r>
      <w:r w:rsidR="000E5BCD">
        <w:rPr>
          <w:rFonts w:ascii="Cambria" w:eastAsia="Cambria" w:hAnsi="Cambria" w:cs="Cambria"/>
          <w:sz w:val="24"/>
        </w:rPr>
        <w:t xml:space="preserve"> за сваку групу (разред) посебно</w:t>
      </w:r>
      <w:r>
        <w:rPr>
          <w:rFonts w:ascii="Cambria" w:eastAsia="Cambria" w:hAnsi="Cambria" w:cs="Cambria"/>
          <w:sz w:val="24"/>
        </w:rPr>
        <w:t>.</w:t>
      </w:r>
    </w:p>
    <w:p w:rsidR="00A061BE" w:rsidRDefault="004935E2">
      <w:pPr>
        <w:widowControl/>
        <w:spacing w:after="0" w:line="240" w:lineRule="auto"/>
        <w:contextualSpacing w:val="0"/>
        <w:jc w:val="both"/>
      </w:pPr>
      <w:r>
        <w:rPr>
          <w:rFonts w:ascii="Cambria" w:eastAsia="Cambria" w:hAnsi="Cambria" w:cs="Cambria"/>
          <w:sz w:val="24"/>
        </w:rPr>
        <w:t>При закључивању поје</w:t>
      </w:r>
      <w:r w:rsidR="000E5BCD">
        <w:rPr>
          <w:rFonts w:ascii="Cambria" w:eastAsia="Cambria" w:hAnsi="Cambria" w:cs="Cambria"/>
          <w:sz w:val="24"/>
        </w:rPr>
        <w:t>диначних уговора или издавању по</w:t>
      </w:r>
      <w:r>
        <w:rPr>
          <w:rFonts w:ascii="Cambria" w:eastAsia="Cambria" w:hAnsi="Cambria" w:cs="Cambria"/>
          <w:sz w:val="24"/>
        </w:rPr>
        <w:t xml:space="preserve">руџбенице о јавној набавци не могу се мењати </w:t>
      </w:r>
      <w:r w:rsidR="00F4762B">
        <w:rPr>
          <w:rFonts w:ascii="Cambria" w:eastAsia="Cambria" w:hAnsi="Cambria" w:cs="Cambria"/>
          <w:sz w:val="24"/>
        </w:rPr>
        <w:t xml:space="preserve"> </w:t>
      </w:r>
      <w:r>
        <w:rPr>
          <w:rFonts w:ascii="Cambria" w:eastAsia="Cambria" w:hAnsi="Cambria" w:cs="Cambria"/>
          <w:sz w:val="24"/>
        </w:rPr>
        <w:t>услови из овог оквирног споразума</w:t>
      </w:r>
      <w:r w:rsidR="000E5BCD">
        <w:rPr>
          <w:rFonts w:ascii="Cambria" w:eastAsia="Cambria" w:hAnsi="Cambria" w:cs="Cambria"/>
          <w:sz w:val="24"/>
        </w:rPr>
        <w:t>, из Конкурсне документације и из Понуде</w:t>
      </w:r>
      <w:r>
        <w:rPr>
          <w:rFonts w:ascii="Cambria" w:eastAsia="Cambria" w:hAnsi="Cambria" w:cs="Cambria"/>
          <w:sz w:val="24"/>
        </w:rPr>
        <w:t>.</w:t>
      </w:r>
    </w:p>
    <w:p w:rsidR="00A061BE" w:rsidRDefault="004935E2">
      <w:pPr>
        <w:widowControl/>
        <w:spacing w:after="0" w:line="240" w:lineRule="auto"/>
        <w:contextualSpacing w:val="0"/>
        <w:jc w:val="both"/>
      </w:pPr>
      <w:r>
        <w:rPr>
          <w:rFonts w:ascii="Cambria" w:eastAsia="Cambria" w:hAnsi="Cambria" w:cs="Cambria"/>
          <w:sz w:val="24"/>
        </w:rPr>
        <w:t>Наручилац ће појединачне набавке реализовати закљу</w:t>
      </w:r>
      <w:r w:rsidR="000E5BCD">
        <w:rPr>
          <w:rFonts w:ascii="Cambria" w:eastAsia="Cambria" w:hAnsi="Cambria" w:cs="Cambria"/>
          <w:sz w:val="24"/>
        </w:rPr>
        <w:t>чивањем уговора или издавањем по</w:t>
      </w:r>
      <w:r w:rsidR="00F4762B">
        <w:rPr>
          <w:rFonts w:ascii="Cambria" w:eastAsia="Cambria" w:hAnsi="Cambria" w:cs="Cambria"/>
          <w:sz w:val="24"/>
        </w:rPr>
        <w:t>руџбенице И</w:t>
      </w:r>
      <w:r w:rsidR="009172B5">
        <w:rPr>
          <w:rFonts w:ascii="Cambria" w:eastAsia="Cambria" w:hAnsi="Cambria" w:cs="Cambria"/>
          <w:sz w:val="24"/>
        </w:rPr>
        <w:t>звршиоцу</w:t>
      </w:r>
      <w:r>
        <w:rPr>
          <w:rFonts w:ascii="Cambria" w:eastAsia="Cambria" w:hAnsi="Cambria" w:cs="Cambria"/>
          <w:sz w:val="24"/>
        </w:rPr>
        <w:t>.</w:t>
      </w:r>
    </w:p>
    <w:p w:rsidR="00A061BE" w:rsidRDefault="00A061BE">
      <w:pPr>
        <w:widowControl/>
        <w:spacing w:after="0" w:line="240" w:lineRule="auto"/>
        <w:contextualSpacing w:val="0"/>
        <w:jc w:val="both"/>
      </w:pPr>
    </w:p>
    <w:p w:rsidR="00A061BE" w:rsidRDefault="004935E2">
      <w:pPr>
        <w:widowControl/>
        <w:spacing w:after="0" w:line="240" w:lineRule="auto"/>
        <w:contextualSpacing w:val="0"/>
        <w:jc w:val="center"/>
      </w:pPr>
      <w:r>
        <w:rPr>
          <w:rFonts w:ascii="Cambria" w:eastAsia="Cambria" w:hAnsi="Cambria" w:cs="Cambria"/>
          <w:b/>
          <w:sz w:val="24"/>
        </w:rPr>
        <w:t>Члан 5.</w:t>
      </w:r>
    </w:p>
    <w:p w:rsidR="007F6E68" w:rsidRDefault="007F6E68">
      <w:pPr>
        <w:widowControl/>
        <w:spacing w:after="0" w:line="240" w:lineRule="auto"/>
        <w:contextualSpacing w:val="0"/>
        <w:rPr>
          <w:rFonts w:ascii="Times New Roman" w:eastAsia="Times New Roman" w:hAnsi="Times New Roman" w:cs="Times New Roman"/>
          <w:b/>
          <w:sz w:val="24"/>
        </w:rPr>
      </w:pPr>
    </w:p>
    <w:p w:rsidR="00EA277C" w:rsidRDefault="007F6E68">
      <w:pPr>
        <w:widowControl/>
        <w:spacing w:after="0" w:line="24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t>Понуда са подизвођљачом:</w:t>
      </w:r>
    </w:p>
    <w:p w:rsidR="007F6E68" w:rsidRDefault="007F6E68">
      <w:pPr>
        <w:widowControl/>
        <w:spacing w:after="0" w:line="240" w:lineRule="auto"/>
        <w:contextualSpacing w:val="0"/>
        <w:rPr>
          <w:rFonts w:ascii="Times New Roman" w:eastAsia="Times New Roman" w:hAnsi="Times New Roman" w:cs="Times New Roman"/>
          <w:b/>
          <w:sz w:val="24"/>
        </w:rPr>
      </w:pPr>
    </w:p>
    <w:p w:rsidR="00A061BE" w:rsidRPr="007F6E68" w:rsidRDefault="004935E2">
      <w:pPr>
        <w:widowControl/>
        <w:spacing w:after="0" w:line="240" w:lineRule="auto"/>
        <w:contextualSpacing w:val="0"/>
        <w:rPr>
          <w:rFonts w:asciiTheme="minorHAnsi" w:hAnsiTheme="minorHAnsi"/>
        </w:rPr>
      </w:pPr>
      <w:r w:rsidRPr="007F6E68">
        <w:rPr>
          <w:rFonts w:asciiTheme="minorHAnsi" w:eastAsia="Times New Roman" w:hAnsiTheme="minorHAnsi" w:cs="Times New Roman"/>
          <w:b/>
          <w:sz w:val="24"/>
        </w:rPr>
        <w:t>За Партију I</w:t>
      </w:r>
    </w:p>
    <w:p w:rsidR="00A061BE" w:rsidRPr="007F6E68" w:rsidRDefault="007F6E68">
      <w:pPr>
        <w:widowControl/>
        <w:spacing w:after="0" w:line="240" w:lineRule="auto"/>
        <w:contextualSpacing w:val="0"/>
        <w:rPr>
          <w:rFonts w:asciiTheme="minorHAnsi" w:hAnsiTheme="minorHAnsi"/>
        </w:rPr>
      </w:pPr>
      <w:r>
        <w:rPr>
          <w:rFonts w:asciiTheme="minorHAnsi" w:eastAsia="Cambria" w:hAnsiTheme="minorHAnsi" w:cs="Cambria"/>
          <w:sz w:val="24"/>
        </w:rPr>
        <w:t xml:space="preserve">Извршилац  наступа са </w:t>
      </w:r>
      <w:r>
        <w:rPr>
          <w:rFonts w:asciiTheme="minorHAnsi" w:eastAsia="Cambria" w:hAnsiTheme="minorHAnsi" w:cs="Cambria"/>
          <w:b/>
          <w:sz w:val="24"/>
        </w:rPr>
        <w:t>подизвођачо</w:t>
      </w:r>
      <w:r w:rsidR="004935E2" w:rsidRPr="007F6E68">
        <w:rPr>
          <w:rFonts w:asciiTheme="minorHAnsi" w:eastAsia="Cambria" w:hAnsiTheme="minorHAnsi" w:cs="Cambria"/>
          <w:b/>
          <w:sz w:val="24"/>
        </w:rPr>
        <w:t>м</w:t>
      </w:r>
      <w:r>
        <w:rPr>
          <w:rFonts w:asciiTheme="minorHAnsi" w:eastAsia="Cambria" w:hAnsiTheme="minorHAnsi" w:cs="Cambria"/>
          <w:b/>
          <w:sz w:val="24"/>
        </w:rPr>
        <w:t xml:space="preserve"> </w:t>
      </w:r>
      <w:r w:rsidR="004935E2" w:rsidRPr="007F6E68">
        <w:rPr>
          <w:rFonts w:asciiTheme="minorHAnsi" w:eastAsia="Cambria" w:hAnsiTheme="minorHAnsi" w:cs="Cambria"/>
          <w:sz w:val="24"/>
        </w:rPr>
        <w:t>____________________________________________________улица________________________________ са седиштем_____________________________који ће делимично извршити предметну набавку у делу______________________________________________________</w:t>
      </w:r>
    </w:p>
    <w:p w:rsidR="00A061BE" w:rsidRPr="007F6E68" w:rsidRDefault="00A061BE">
      <w:pPr>
        <w:widowControl/>
        <w:spacing w:after="0" w:line="240" w:lineRule="auto"/>
        <w:contextualSpacing w:val="0"/>
        <w:rPr>
          <w:rFonts w:asciiTheme="minorHAnsi" w:hAnsiTheme="minorHAnsi"/>
        </w:rPr>
      </w:pPr>
    </w:p>
    <w:p w:rsidR="00A061BE" w:rsidRPr="007F6E68" w:rsidRDefault="004935E2">
      <w:pPr>
        <w:widowControl/>
        <w:spacing w:after="0" w:line="240" w:lineRule="auto"/>
        <w:contextualSpacing w:val="0"/>
        <w:rPr>
          <w:rFonts w:asciiTheme="minorHAnsi" w:hAnsiTheme="minorHAnsi"/>
        </w:rPr>
      </w:pPr>
      <w:r w:rsidRPr="007F6E68">
        <w:rPr>
          <w:rFonts w:asciiTheme="minorHAnsi" w:eastAsia="Times New Roman" w:hAnsiTheme="minorHAnsi" w:cs="Times New Roman"/>
          <w:b/>
          <w:sz w:val="24"/>
        </w:rPr>
        <w:t>За Партију II</w:t>
      </w:r>
    </w:p>
    <w:p w:rsidR="00A061BE" w:rsidRPr="007F6E68" w:rsidRDefault="004935E2">
      <w:pPr>
        <w:widowControl/>
        <w:spacing w:after="0" w:line="240" w:lineRule="auto"/>
        <w:contextualSpacing w:val="0"/>
        <w:rPr>
          <w:rFonts w:asciiTheme="minorHAnsi" w:hAnsiTheme="minorHAnsi"/>
        </w:rPr>
      </w:pPr>
      <w:r w:rsidRPr="007F6E68">
        <w:rPr>
          <w:rFonts w:asciiTheme="minorHAnsi" w:eastAsia="Cambria" w:hAnsiTheme="minorHAnsi" w:cs="Cambria"/>
          <w:sz w:val="24"/>
        </w:rPr>
        <w:t>И</w:t>
      </w:r>
      <w:r w:rsidR="007F6E68">
        <w:rPr>
          <w:rFonts w:asciiTheme="minorHAnsi" w:eastAsia="Cambria" w:hAnsiTheme="minorHAnsi" w:cs="Cambria"/>
          <w:sz w:val="24"/>
        </w:rPr>
        <w:t xml:space="preserve">звршилац  наступа са </w:t>
      </w:r>
      <w:r w:rsidR="007F6E68" w:rsidRPr="007F6E68">
        <w:rPr>
          <w:rFonts w:asciiTheme="minorHAnsi" w:eastAsia="Cambria" w:hAnsiTheme="minorHAnsi" w:cs="Cambria"/>
          <w:b/>
          <w:sz w:val="24"/>
        </w:rPr>
        <w:t>подизвођачо</w:t>
      </w:r>
      <w:r w:rsidRPr="007F6E68">
        <w:rPr>
          <w:rFonts w:asciiTheme="minorHAnsi" w:eastAsia="Cambria" w:hAnsiTheme="minorHAnsi" w:cs="Cambria"/>
          <w:b/>
          <w:sz w:val="24"/>
        </w:rPr>
        <w:t>м</w:t>
      </w:r>
      <w:r w:rsidR="007F6E68">
        <w:rPr>
          <w:rFonts w:asciiTheme="minorHAnsi" w:eastAsia="Cambria" w:hAnsiTheme="minorHAnsi" w:cs="Cambria"/>
          <w:b/>
          <w:sz w:val="24"/>
        </w:rPr>
        <w:t xml:space="preserve"> </w:t>
      </w:r>
      <w:r w:rsidRPr="007F6E68">
        <w:rPr>
          <w:rFonts w:asciiTheme="minorHAnsi" w:eastAsia="Cambria" w:hAnsiTheme="minorHAnsi" w:cs="Cambria"/>
          <w:sz w:val="24"/>
        </w:rPr>
        <w:t>____________________________________________________улица________________________________ са седиштем_____________________________који ће делимично извршити предметну набавку у делу______________________________________________________</w:t>
      </w:r>
    </w:p>
    <w:p w:rsidR="00A061BE" w:rsidRPr="007F6E68" w:rsidRDefault="00A061BE">
      <w:pPr>
        <w:widowControl/>
        <w:spacing w:after="0" w:line="240" w:lineRule="auto"/>
        <w:contextualSpacing w:val="0"/>
        <w:rPr>
          <w:rFonts w:asciiTheme="minorHAnsi" w:hAnsiTheme="minorHAnsi"/>
        </w:rPr>
      </w:pPr>
    </w:p>
    <w:p w:rsidR="00A061BE" w:rsidRPr="007F6E68" w:rsidRDefault="004935E2">
      <w:pPr>
        <w:widowControl/>
        <w:spacing w:after="0" w:line="240" w:lineRule="auto"/>
        <w:contextualSpacing w:val="0"/>
        <w:rPr>
          <w:rFonts w:asciiTheme="minorHAnsi" w:hAnsiTheme="minorHAnsi"/>
        </w:rPr>
      </w:pPr>
      <w:r w:rsidRPr="007F6E68">
        <w:rPr>
          <w:rFonts w:asciiTheme="minorHAnsi" w:eastAsia="Times New Roman" w:hAnsiTheme="minorHAnsi" w:cs="Times New Roman"/>
          <w:b/>
          <w:sz w:val="24"/>
        </w:rPr>
        <w:t>За Партију III</w:t>
      </w:r>
    </w:p>
    <w:p w:rsidR="00A061BE" w:rsidRPr="007F6E68" w:rsidRDefault="004935E2">
      <w:pPr>
        <w:widowControl/>
        <w:spacing w:after="0" w:line="240" w:lineRule="auto"/>
        <w:contextualSpacing w:val="0"/>
        <w:rPr>
          <w:rFonts w:asciiTheme="minorHAnsi" w:hAnsiTheme="minorHAnsi"/>
        </w:rPr>
      </w:pPr>
      <w:r w:rsidRPr="007F6E68">
        <w:rPr>
          <w:rFonts w:asciiTheme="minorHAnsi" w:eastAsia="Cambria" w:hAnsiTheme="minorHAnsi" w:cs="Cambria"/>
          <w:sz w:val="24"/>
        </w:rPr>
        <w:t>И</w:t>
      </w:r>
      <w:r w:rsidR="007F6E68">
        <w:rPr>
          <w:rFonts w:asciiTheme="minorHAnsi" w:eastAsia="Cambria" w:hAnsiTheme="minorHAnsi" w:cs="Cambria"/>
          <w:sz w:val="24"/>
        </w:rPr>
        <w:t xml:space="preserve">звршилац  наступа са </w:t>
      </w:r>
      <w:r w:rsidR="007F6E68" w:rsidRPr="007F6E68">
        <w:rPr>
          <w:rFonts w:asciiTheme="minorHAnsi" w:eastAsia="Cambria" w:hAnsiTheme="minorHAnsi" w:cs="Cambria"/>
          <w:b/>
          <w:sz w:val="24"/>
        </w:rPr>
        <w:t>подизвођачо</w:t>
      </w:r>
      <w:r w:rsidRPr="007F6E68">
        <w:rPr>
          <w:rFonts w:asciiTheme="minorHAnsi" w:eastAsia="Cambria" w:hAnsiTheme="minorHAnsi" w:cs="Cambria"/>
          <w:b/>
          <w:sz w:val="24"/>
        </w:rPr>
        <w:t>м</w:t>
      </w:r>
      <w:r w:rsidR="007F6E68">
        <w:rPr>
          <w:rFonts w:asciiTheme="minorHAnsi" w:eastAsia="Cambria" w:hAnsiTheme="minorHAnsi" w:cs="Cambria"/>
          <w:sz w:val="24"/>
        </w:rPr>
        <w:t xml:space="preserve"> </w:t>
      </w:r>
      <w:r w:rsidRPr="007F6E68">
        <w:rPr>
          <w:rFonts w:asciiTheme="minorHAnsi" w:eastAsia="Cambria" w:hAnsiTheme="minorHAnsi" w:cs="Cambria"/>
          <w:sz w:val="24"/>
        </w:rPr>
        <w:t>____________________________________________________улица________________________________ са седиштем_____________________________који ће делимично извршити предметну набавку у делу______________________________________________________.</w:t>
      </w:r>
    </w:p>
    <w:p w:rsidR="00A061BE" w:rsidRPr="007F6E68" w:rsidRDefault="00A061BE">
      <w:pPr>
        <w:widowControl/>
        <w:spacing w:after="0" w:line="240" w:lineRule="auto"/>
        <w:contextualSpacing w:val="0"/>
        <w:rPr>
          <w:rFonts w:asciiTheme="minorHAnsi" w:hAnsiTheme="minorHAnsi"/>
        </w:rPr>
      </w:pPr>
    </w:p>
    <w:p w:rsidR="007F6E68" w:rsidRDefault="007F6E68">
      <w:pPr>
        <w:widowControl/>
        <w:spacing w:after="0" w:line="240" w:lineRule="auto"/>
        <w:contextualSpacing w:val="0"/>
        <w:rPr>
          <w:b/>
          <w:sz w:val="24"/>
          <w:szCs w:val="24"/>
        </w:rPr>
      </w:pPr>
      <w:r w:rsidRPr="007F6E68">
        <w:rPr>
          <w:b/>
          <w:sz w:val="24"/>
          <w:szCs w:val="24"/>
        </w:rPr>
        <w:t>Понуда са чланом групе:</w:t>
      </w:r>
    </w:p>
    <w:p w:rsidR="007F6E68" w:rsidRPr="007F6E68" w:rsidRDefault="007F6E68" w:rsidP="007F6E68">
      <w:pPr>
        <w:widowControl/>
        <w:spacing w:after="0" w:line="240" w:lineRule="auto"/>
        <w:contextualSpacing w:val="0"/>
        <w:rPr>
          <w:rFonts w:asciiTheme="minorHAnsi" w:hAnsiTheme="minorHAnsi"/>
        </w:rPr>
      </w:pPr>
      <w:r w:rsidRPr="007F6E68">
        <w:rPr>
          <w:rFonts w:asciiTheme="minorHAnsi" w:eastAsia="Times New Roman" w:hAnsiTheme="minorHAnsi" w:cs="Times New Roman"/>
          <w:b/>
          <w:sz w:val="24"/>
        </w:rPr>
        <w:t>За Партију I</w:t>
      </w:r>
    </w:p>
    <w:p w:rsidR="007F6E68" w:rsidRPr="007F6E68" w:rsidRDefault="007F6E68" w:rsidP="007F6E68">
      <w:pPr>
        <w:widowControl/>
        <w:spacing w:after="0" w:line="240" w:lineRule="auto"/>
        <w:contextualSpacing w:val="0"/>
        <w:rPr>
          <w:rFonts w:asciiTheme="minorHAnsi" w:eastAsia="Cambria" w:hAnsiTheme="minorHAnsi" w:cs="Cambria"/>
          <w:sz w:val="24"/>
        </w:rPr>
      </w:pPr>
      <w:r w:rsidRPr="007F6E68">
        <w:rPr>
          <w:rFonts w:asciiTheme="minorHAnsi" w:eastAsia="Cambria" w:hAnsiTheme="minorHAnsi" w:cs="Cambria"/>
          <w:sz w:val="24"/>
        </w:rPr>
        <w:t>Из</w:t>
      </w:r>
      <w:r>
        <w:rPr>
          <w:rFonts w:asciiTheme="minorHAnsi" w:eastAsia="Cambria" w:hAnsiTheme="minorHAnsi" w:cs="Cambria"/>
          <w:sz w:val="24"/>
        </w:rPr>
        <w:t xml:space="preserve">вршилац  наступа </w:t>
      </w:r>
      <w:r w:rsidRPr="007F6E68">
        <w:rPr>
          <w:rFonts w:asciiTheme="minorHAnsi" w:eastAsia="Cambria" w:hAnsiTheme="minorHAnsi" w:cs="Cambria"/>
          <w:b/>
          <w:sz w:val="24"/>
        </w:rPr>
        <w:t xml:space="preserve">са чланом  групе </w:t>
      </w:r>
      <w:r w:rsidRPr="007F6E68">
        <w:rPr>
          <w:rFonts w:asciiTheme="minorHAnsi" w:eastAsia="Cambria" w:hAnsiTheme="minorHAnsi" w:cs="Cambria"/>
          <w:sz w:val="24"/>
        </w:rPr>
        <w:t>____________________________________________________улица______________________</w:t>
      </w:r>
      <w:r w:rsidRPr="007F6E68">
        <w:rPr>
          <w:rFonts w:asciiTheme="minorHAnsi" w:eastAsia="Cambria" w:hAnsiTheme="minorHAnsi" w:cs="Cambria"/>
          <w:sz w:val="24"/>
        </w:rPr>
        <w:lastRenderedPageBreak/>
        <w:t>__________ са седиштем_____________________________који ће делимично извршити предметну набавку у делу______________________________________________________</w:t>
      </w:r>
    </w:p>
    <w:p w:rsidR="007F6E68" w:rsidRPr="007F6E68" w:rsidRDefault="007F6E68" w:rsidP="007F6E68">
      <w:pPr>
        <w:widowControl/>
        <w:spacing w:after="0" w:line="240" w:lineRule="auto"/>
        <w:contextualSpacing w:val="0"/>
        <w:rPr>
          <w:rFonts w:asciiTheme="minorHAnsi" w:hAnsiTheme="minorHAnsi"/>
        </w:rPr>
      </w:pPr>
    </w:p>
    <w:p w:rsidR="00E2133A" w:rsidRDefault="00E2133A" w:rsidP="007F6E68">
      <w:pPr>
        <w:widowControl/>
        <w:spacing w:after="0" w:line="240" w:lineRule="auto"/>
        <w:contextualSpacing w:val="0"/>
        <w:rPr>
          <w:rFonts w:asciiTheme="minorHAnsi" w:eastAsia="Times New Roman" w:hAnsiTheme="minorHAnsi" w:cs="Times New Roman"/>
          <w:b/>
          <w:sz w:val="24"/>
        </w:rPr>
      </w:pPr>
    </w:p>
    <w:p w:rsidR="007F6E68" w:rsidRPr="007F6E68" w:rsidRDefault="007F6E68" w:rsidP="007F6E68">
      <w:pPr>
        <w:widowControl/>
        <w:spacing w:after="0" w:line="240" w:lineRule="auto"/>
        <w:contextualSpacing w:val="0"/>
        <w:rPr>
          <w:rFonts w:asciiTheme="minorHAnsi" w:hAnsiTheme="minorHAnsi"/>
        </w:rPr>
      </w:pPr>
      <w:r w:rsidRPr="007F6E68">
        <w:rPr>
          <w:rFonts w:asciiTheme="minorHAnsi" w:eastAsia="Times New Roman" w:hAnsiTheme="minorHAnsi" w:cs="Times New Roman"/>
          <w:b/>
          <w:sz w:val="24"/>
        </w:rPr>
        <w:t>За Партију II</w:t>
      </w:r>
    </w:p>
    <w:p w:rsidR="007F6E68" w:rsidRPr="007F6E68" w:rsidRDefault="007F6E68" w:rsidP="007F6E68">
      <w:pPr>
        <w:widowControl/>
        <w:spacing w:after="0" w:line="240" w:lineRule="auto"/>
        <w:contextualSpacing w:val="0"/>
        <w:rPr>
          <w:rFonts w:asciiTheme="minorHAnsi" w:hAnsiTheme="minorHAnsi"/>
        </w:rPr>
      </w:pPr>
      <w:r w:rsidRPr="007F6E68">
        <w:rPr>
          <w:rFonts w:asciiTheme="minorHAnsi" w:eastAsia="Cambria" w:hAnsiTheme="minorHAnsi" w:cs="Cambria"/>
          <w:sz w:val="24"/>
        </w:rPr>
        <w:t xml:space="preserve">Извршилац  наступа </w:t>
      </w:r>
      <w:r w:rsidRPr="007F6E68">
        <w:rPr>
          <w:rFonts w:asciiTheme="minorHAnsi" w:eastAsia="Cambria" w:hAnsiTheme="minorHAnsi" w:cs="Cambria"/>
          <w:b/>
          <w:sz w:val="24"/>
        </w:rPr>
        <w:t>са чланом групе</w:t>
      </w:r>
      <w:r>
        <w:rPr>
          <w:rFonts w:asciiTheme="minorHAnsi" w:eastAsia="Cambria" w:hAnsiTheme="minorHAnsi" w:cs="Cambria"/>
          <w:sz w:val="24"/>
        </w:rPr>
        <w:t xml:space="preserve"> </w:t>
      </w:r>
      <w:r w:rsidRPr="007F6E68">
        <w:rPr>
          <w:rFonts w:asciiTheme="minorHAnsi" w:eastAsia="Cambria" w:hAnsiTheme="minorHAnsi" w:cs="Cambria"/>
          <w:sz w:val="24"/>
        </w:rPr>
        <w:t>____________________________________________________улица________________________________ са седиштем_____________________________који ће делимично извршити предметну набавку у делу______________________________________________________</w:t>
      </w:r>
    </w:p>
    <w:p w:rsidR="007F6E68" w:rsidRPr="007F6E68" w:rsidRDefault="007F6E68" w:rsidP="007F6E68">
      <w:pPr>
        <w:widowControl/>
        <w:spacing w:after="0" w:line="240" w:lineRule="auto"/>
        <w:contextualSpacing w:val="0"/>
        <w:rPr>
          <w:rFonts w:asciiTheme="minorHAnsi" w:hAnsiTheme="minorHAnsi"/>
        </w:rPr>
      </w:pPr>
    </w:p>
    <w:p w:rsidR="007F6E68" w:rsidRPr="007F6E68" w:rsidRDefault="007F6E68" w:rsidP="007F6E68">
      <w:pPr>
        <w:widowControl/>
        <w:spacing w:after="0" w:line="240" w:lineRule="auto"/>
        <w:contextualSpacing w:val="0"/>
        <w:rPr>
          <w:rFonts w:asciiTheme="minorHAnsi" w:hAnsiTheme="minorHAnsi"/>
        </w:rPr>
      </w:pPr>
      <w:r w:rsidRPr="007F6E68">
        <w:rPr>
          <w:rFonts w:asciiTheme="minorHAnsi" w:eastAsia="Times New Roman" w:hAnsiTheme="minorHAnsi" w:cs="Times New Roman"/>
          <w:b/>
          <w:sz w:val="24"/>
        </w:rPr>
        <w:t>За Партију III</w:t>
      </w:r>
    </w:p>
    <w:p w:rsidR="007F6E68" w:rsidRPr="007F6E68" w:rsidRDefault="007F6E68" w:rsidP="007F6E68">
      <w:pPr>
        <w:widowControl/>
        <w:spacing w:after="0" w:line="240" w:lineRule="auto"/>
        <w:contextualSpacing w:val="0"/>
        <w:rPr>
          <w:rFonts w:asciiTheme="minorHAnsi" w:hAnsiTheme="minorHAnsi"/>
        </w:rPr>
      </w:pPr>
      <w:r w:rsidRPr="007F6E68">
        <w:rPr>
          <w:rFonts w:asciiTheme="minorHAnsi" w:eastAsia="Cambria" w:hAnsiTheme="minorHAnsi" w:cs="Cambria"/>
          <w:sz w:val="24"/>
        </w:rPr>
        <w:t xml:space="preserve">Извршилац  наступа </w:t>
      </w:r>
      <w:r w:rsidRPr="007F6E68">
        <w:rPr>
          <w:rFonts w:asciiTheme="minorHAnsi" w:eastAsia="Cambria" w:hAnsiTheme="minorHAnsi" w:cs="Cambria"/>
          <w:b/>
          <w:sz w:val="24"/>
        </w:rPr>
        <w:t>са чланом групе</w:t>
      </w:r>
      <w:r>
        <w:rPr>
          <w:rFonts w:asciiTheme="minorHAnsi" w:eastAsia="Cambria" w:hAnsiTheme="minorHAnsi" w:cs="Cambria"/>
          <w:sz w:val="24"/>
        </w:rPr>
        <w:t xml:space="preserve"> </w:t>
      </w:r>
      <w:r w:rsidRPr="007F6E68">
        <w:rPr>
          <w:rFonts w:asciiTheme="minorHAnsi" w:eastAsia="Cambria" w:hAnsiTheme="minorHAnsi" w:cs="Cambria"/>
          <w:sz w:val="24"/>
        </w:rPr>
        <w:t>____________________________________________________улица________________________________ са седиштем_____________________________који ће делимично извршити предметну набавку у делу______________________________________________________.</w:t>
      </w:r>
    </w:p>
    <w:p w:rsidR="007F6E68" w:rsidRPr="007F6E68" w:rsidRDefault="007F6E68">
      <w:pPr>
        <w:widowControl/>
        <w:spacing w:after="0" w:line="240" w:lineRule="auto"/>
        <w:contextualSpacing w:val="0"/>
        <w:rPr>
          <w:b/>
          <w:sz w:val="24"/>
          <w:szCs w:val="24"/>
        </w:rPr>
      </w:pPr>
    </w:p>
    <w:p w:rsidR="00A061BE" w:rsidRDefault="004935E2">
      <w:pPr>
        <w:widowControl/>
        <w:spacing w:after="0" w:line="240" w:lineRule="auto"/>
        <w:contextualSpacing w:val="0"/>
        <w:jc w:val="center"/>
      </w:pPr>
      <w:r>
        <w:rPr>
          <w:rFonts w:ascii="Cambria" w:eastAsia="Cambria" w:hAnsi="Cambria" w:cs="Cambria"/>
          <w:b/>
          <w:sz w:val="24"/>
        </w:rPr>
        <w:t>Члан 6.</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Појединачни уговори или  поруџбенице о јавној набавци се закључују под условима из овог оквирног споразума у погледу предмета набавке, цене, начина и рокова плаћања, рока извршења услуге и друго.</w:t>
      </w:r>
    </w:p>
    <w:p w:rsidR="00A061BE" w:rsidRDefault="00A061BE">
      <w:pPr>
        <w:widowControl/>
        <w:spacing w:after="0" w:line="240" w:lineRule="auto"/>
        <w:contextualSpacing w:val="0"/>
      </w:pPr>
    </w:p>
    <w:p w:rsidR="00A061BE" w:rsidRDefault="004935E2">
      <w:pPr>
        <w:widowControl/>
        <w:spacing w:after="0" w:line="240" w:lineRule="auto"/>
        <w:contextualSpacing w:val="0"/>
        <w:jc w:val="center"/>
      </w:pPr>
      <w:r>
        <w:rPr>
          <w:rFonts w:ascii="Cambria" w:eastAsia="Cambria" w:hAnsi="Cambria" w:cs="Cambria"/>
          <w:b/>
          <w:sz w:val="24"/>
        </w:rPr>
        <w:t>Члан 7.</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Уговорне стране су сагласне да ће плаћање по оквирном споразуму извршити наручилац, извршиоцу  на рачун___________________</w:t>
      </w:r>
      <w:r w:rsidR="00B164E8">
        <w:rPr>
          <w:rFonts w:ascii="Cambria" w:eastAsia="Cambria" w:hAnsi="Cambria" w:cs="Cambria"/>
          <w:sz w:val="24"/>
        </w:rPr>
        <w:t xml:space="preserve">__________________  најкасније </w:t>
      </w:r>
      <w:r>
        <w:rPr>
          <w:rFonts w:ascii="Cambria" w:eastAsia="Cambria" w:hAnsi="Cambria" w:cs="Cambria"/>
          <w:sz w:val="24"/>
        </w:rPr>
        <w:t xml:space="preserve">5 дана пре извршења услуге у износу аванса од 60%, а осталих 40% уговореног износа из поруџбенице / појединачног  уговора биће уплатиће у року од 45 дана од дана достављања фактуре по извршеној услузи а према извештају комисије </w:t>
      </w:r>
      <w:r w:rsidR="00CD77F2">
        <w:rPr>
          <w:rFonts w:ascii="Cambria" w:eastAsia="Cambria" w:hAnsi="Cambria" w:cs="Cambria"/>
          <w:sz w:val="24"/>
        </w:rPr>
        <w:t>за примопредају услуге  по пору</w:t>
      </w:r>
      <w:r>
        <w:rPr>
          <w:rFonts w:ascii="Cambria" w:eastAsia="Cambria" w:hAnsi="Cambria" w:cs="Cambria"/>
          <w:sz w:val="24"/>
        </w:rPr>
        <w:t>џбеници /по појединачном уговору.</w:t>
      </w:r>
    </w:p>
    <w:p w:rsidR="00A061BE" w:rsidRDefault="00A061BE">
      <w:pPr>
        <w:widowControl/>
        <w:spacing w:after="0" w:line="240" w:lineRule="auto"/>
        <w:contextualSpacing w:val="0"/>
        <w:jc w:val="both"/>
      </w:pPr>
    </w:p>
    <w:p w:rsidR="00E2133A" w:rsidRPr="00E2133A" w:rsidRDefault="00E2133A">
      <w:pPr>
        <w:widowControl/>
        <w:spacing w:after="0" w:line="240" w:lineRule="auto"/>
        <w:contextualSpacing w:val="0"/>
        <w:jc w:val="both"/>
      </w:pPr>
    </w:p>
    <w:p w:rsidR="00A061BE" w:rsidRDefault="004935E2">
      <w:pPr>
        <w:widowControl/>
        <w:spacing w:after="0" w:line="240" w:lineRule="auto"/>
        <w:contextualSpacing w:val="0"/>
        <w:jc w:val="center"/>
      </w:pPr>
      <w:r>
        <w:rPr>
          <w:rFonts w:ascii="Cambria" w:eastAsia="Cambria" w:hAnsi="Cambria" w:cs="Cambria"/>
          <w:b/>
          <w:sz w:val="24"/>
        </w:rPr>
        <w:t>Члан 8.</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Извршилац се обавезује да пружи услугу према програму Наручиоца који је саставни део конкурсне документације.</w:t>
      </w:r>
    </w:p>
    <w:p w:rsidR="00A061BE" w:rsidRDefault="004935E2">
      <w:pPr>
        <w:widowControl/>
        <w:spacing w:after="0" w:line="240" w:lineRule="auto"/>
        <w:contextualSpacing w:val="0"/>
        <w:jc w:val="both"/>
      </w:pPr>
      <w:r>
        <w:rPr>
          <w:rFonts w:ascii="Cambria" w:eastAsia="Cambria" w:hAnsi="Cambria" w:cs="Cambria"/>
          <w:sz w:val="24"/>
        </w:rPr>
        <w:t>Утврђени роков</w:t>
      </w:r>
      <w:r w:rsidR="00CD77F2">
        <w:rPr>
          <w:rFonts w:ascii="Cambria" w:eastAsia="Cambria" w:hAnsi="Cambria" w:cs="Cambria"/>
          <w:sz w:val="24"/>
        </w:rPr>
        <w:t>и у овом оквирном споразуму,</w:t>
      </w:r>
      <w:r w:rsidR="00CD77F2" w:rsidRPr="00CD77F2">
        <w:rPr>
          <w:rFonts w:ascii="Cambria" w:eastAsia="Cambria" w:hAnsi="Cambria" w:cs="Cambria"/>
          <w:sz w:val="24"/>
        </w:rPr>
        <w:t xml:space="preserve"> </w:t>
      </w:r>
      <w:r w:rsidR="00CD77F2">
        <w:rPr>
          <w:rFonts w:ascii="Cambria" w:eastAsia="Cambria" w:hAnsi="Cambria" w:cs="Cambria"/>
          <w:sz w:val="24"/>
        </w:rPr>
        <w:t xml:space="preserve">појединачном  уговору или  поруџбенице о јавној набавци, </w:t>
      </w:r>
      <w:r>
        <w:rPr>
          <w:rFonts w:ascii="Cambria" w:eastAsia="Cambria" w:hAnsi="Cambria" w:cs="Cambria"/>
          <w:sz w:val="24"/>
        </w:rPr>
        <w:t>су фиксни и не могу се мењати без сагласности наручиоца.</w:t>
      </w:r>
    </w:p>
    <w:p w:rsidR="00A061BE" w:rsidRDefault="00A061BE">
      <w:pPr>
        <w:widowControl/>
        <w:spacing w:after="0" w:line="240" w:lineRule="auto"/>
        <w:contextualSpacing w:val="0"/>
      </w:pPr>
    </w:p>
    <w:p w:rsidR="00A061BE" w:rsidRDefault="004935E2">
      <w:pPr>
        <w:widowControl/>
        <w:spacing w:after="0" w:line="240" w:lineRule="auto"/>
        <w:contextualSpacing w:val="0"/>
        <w:jc w:val="center"/>
      </w:pPr>
      <w:r>
        <w:rPr>
          <w:rFonts w:ascii="Cambria" w:eastAsia="Cambria" w:hAnsi="Cambria" w:cs="Cambria"/>
          <w:b/>
          <w:sz w:val="24"/>
        </w:rPr>
        <w:t>Члан 9.</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Наручилац је дужан да Извршиоцу  достави списак ученика – путника најкасније</w:t>
      </w:r>
      <w:r w:rsidRPr="00303BD8">
        <w:rPr>
          <w:rFonts w:ascii="Cambria" w:eastAsia="Cambria" w:hAnsi="Cambria" w:cs="Cambria"/>
          <w:color w:val="FF0000"/>
          <w:sz w:val="24"/>
        </w:rPr>
        <w:t xml:space="preserve"> </w:t>
      </w:r>
      <w:r w:rsidR="008A5E65" w:rsidRPr="008A5E65">
        <w:rPr>
          <w:rFonts w:ascii="Cambria" w:eastAsia="Cambria" w:hAnsi="Cambria" w:cs="Cambria"/>
          <w:color w:val="auto"/>
          <w:sz w:val="24"/>
          <w:lang w:val="sr-Cyrl-CS"/>
        </w:rPr>
        <w:t>5</w:t>
      </w:r>
      <w:r w:rsidRPr="008A5E65">
        <w:rPr>
          <w:rFonts w:ascii="Cambria" w:eastAsia="Cambria" w:hAnsi="Cambria" w:cs="Cambria"/>
          <w:color w:val="auto"/>
          <w:sz w:val="24"/>
        </w:rPr>
        <w:t xml:space="preserve"> </w:t>
      </w:r>
      <w:r>
        <w:rPr>
          <w:rFonts w:ascii="Cambria" w:eastAsia="Cambria" w:hAnsi="Cambria" w:cs="Cambria"/>
          <w:sz w:val="24"/>
        </w:rPr>
        <w:t>дана пре дана отпочињања реализације путовања.</w:t>
      </w:r>
    </w:p>
    <w:p w:rsidR="00A061BE" w:rsidRDefault="004935E2">
      <w:pPr>
        <w:widowControl/>
        <w:spacing w:after="0" w:line="240" w:lineRule="auto"/>
        <w:contextualSpacing w:val="0"/>
        <w:jc w:val="both"/>
      </w:pPr>
      <w:r>
        <w:rPr>
          <w:rFonts w:ascii="Cambria" w:eastAsia="Cambria" w:hAnsi="Cambria" w:cs="Cambria"/>
          <w:sz w:val="24"/>
        </w:rPr>
        <w:t>Наручилац је дужан да обезбеди пратеће особље – наставнике и</w:t>
      </w:r>
      <w:r w:rsidR="00CD77F2">
        <w:rPr>
          <w:rFonts w:ascii="Cambria" w:eastAsia="Cambria" w:hAnsi="Cambria" w:cs="Cambria"/>
          <w:sz w:val="24"/>
        </w:rPr>
        <w:t xml:space="preserve"> </w:t>
      </w:r>
      <w:r>
        <w:rPr>
          <w:rFonts w:ascii="Cambria" w:eastAsia="Cambria" w:hAnsi="Cambria" w:cs="Cambria"/>
          <w:sz w:val="24"/>
        </w:rPr>
        <w:t xml:space="preserve"> стручног вођу пута</w:t>
      </w:r>
      <w:r w:rsidR="00CD77F2">
        <w:rPr>
          <w:rFonts w:ascii="Cambria" w:eastAsia="Cambria" w:hAnsi="Cambria" w:cs="Cambria"/>
          <w:sz w:val="24"/>
        </w:rPr>
        <w:t xml:space="preserve"> и да о томе обавести извршиоца </w:t>
      </w:r>
      <w:r w:rsidR="00CD77F2" w:rsidRPr="008A5E65">
        <w:rPr>
          <w:rFonts w:ascii="Cambria" w:eastAsia="Cambria" w:hAnsi="Cambria" w:cs="Cambria"/>
          <w:color w:val="auto"/>
          <w:sz w:val="24"/>
        </w:rPr>
        <w:t>најкасније 5 дана</w:t>
      </w:r>
      <w:r w:rsidR="00CD77F2">
        <w:rPr>
          <w:rFonts w:ascii="Cambria" w:eastAsia="Cambria" w:hAnsi="Cambria" w:cs="Cambria"/>
          <w:sz w:val="24"/>
        </w:rPr>
        <w:t xml:space="preserve"> пре отпочињања путовања</w:t>
      </w:r>
      <w:r>
        <w:rPr>
          <w:rFonts w:ascii="Cambria" w:eastAsia="Cambria" w:hAnsi="Cambria" w:cs="Cambria"/>
          <w:sz w:val="24"/>
        </w:rPr>
        <w:t>.</w:t>
      </w:r>
    </w:p>
    <w:p w:rsidR="00A061BE" w:rsidRDefault="004935E2">
      <w:pPr>
        <w:widowControl/>
        <w:spacing w:after="0" w:line="240" w:lineRule="auto"/>
        <w:contextualSpacing w:val="0"/>
        <w:jc w:val="both"/>
      </w:pPr>
      <w:r>
        <w:rPr>
          <w:rFonts w:ascii="Cambria" w:eastAsia="Cambria" w:hAnsi="Cambria" w:cs="Cambria"/>
          <w:sz w:val="24"/>
        </w:rPr>
        <w:t>Наруч</w:t>
      </w:r>
      <w:r w:rsidR="00CD77F2">
        <w:rPr>
          <w:rFonts w:ascii="Cambria" w:eastAsia="Cambria" w:hAnsi="Cambria" w:cs="Cambria"/>
          <w:sz w:val="24"/>
        </w:rPr>
        <w:t>илац се обавезује да Извршиоцу</w:t>
      </w:r>
      <w:r>
        <w:rPr>
          <w:rFonts w:ascii="Cambria" w:eastAsia="Cambria" w:hAnsi="Cambria" w:cs="Cambria"/>
          <w:sz w:val="24"/>
        </w:rPr>
        <w:t xml:space="preserve"> плати уговорену цену под условим</w:t>
      </w:r>
      <w:r w:rsidR="00CD77F2">
        <w:rPr>
          <w:rFonts w:ascii="Cambria" w:eastAsia="Cambria" w:hAnsi="Cambria" w:cs="Cambria"/>
          <w:sz w:val="24"/>
        </w:rPr>
        <w:t>а и на начин одређен чланом 7. овог Оквирног споразума</w:t>
      </w:r>
      <w:r>
        <w:rPr>
          <w:rFonts w:ascii="Cambria" w:eastAsia="Cambria" w:hAnsi="Cambria" w:cs="Cambria"/>
          <w:sz w:val="24"/>
        </w:rPr>
        <w:t>.</w:t>
      </w:r>
    </w:p>
    <w:p w:rsidR="00A061BE" w:rsidRDefault="00A061BE">
      <w:pPr>
        <w:widowControl/>
        <w:spacing w:after="0" w:line="240" w:lineRule="auto"/>
        <w:contextualSpacing w:val="0"/>
        <w:jc w:val="center"/>
      </w:pPr>
    </w:p>
    <w:p w:rsidR="00F4762B" w:rsidRDefault="00F4762B">
      <w:pPr>
        <w:widowControl/>
        <w:spacing w:after="0" w:line="240" w:lineRule="auto"/>
        <w:contextualSpacing w:val="0"/>
        <w:jc w:val="center"/>
      </w:pPr>
    </w:p>
    <w:p w:rsidR="00F4762B" w:rsidRPr="00F4762B" w:rsidRDefault="00F4762B">
      <w:pPr>
        <w:widowControl/>
        <w:spacing w:after="0" w:line="240" w:lineRule="auto"/>
        <w:contextualSpacing w:val="0"/>
        <w:jc w:val="center"/>
      </w:pPr>
    </w:p>
    <w:p w:rsidR="00A061BE" w:rsidRDefault="004935E2">
      <w:pPr>
        <w:widowControl/>
        <w:spacing w:after="0" w:line="240" w:lineRule="auto"/>
        <w:contextualSpacing w:val="0"/>
        <w:jc w:val="center"/>
      </w:pPr>
      <w:r>
        <w:rPr>
          <w:rFonts w:ascii="Cambria" w:eastAsia="Cambria" w:hAnsi="Cambria" w:cs="Cambria"/>
          <w:b/>
          <w:sz w:val="24"/>
        </w:rPr>
        <w:t>Члан 10.</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Наручилац се обавезује да формира Комисију за процену</w:t>
      </w:r>
      <w:r w:rsidR="00CD77F2">
        <w:rPr>
          <w:rFonts w:ascii="Cambria" w:eastAsia="Cambria" w:hAnsi="Cambria" w:cs="Cambria"/>
          <w:sz w:val="24"/>
        </w:rPr>
        <w:t xml:space="preserve"> и примопредају </w:t>
      </w:r>
      <w:r>
        <w:rPr>
          <w:rFonts w:ascii="Cambria" w:eastAsia="Cambria" w:hAnsi="Cambria" w:cs="Cambria"/>
          <w:sz w:val="24"/>
        </w:rPr>
        <w:t xml:space="preserve"> извршене услуге</w:t>
      </w:r>
      <w:r w:rsidR="00CD77F2">
        <w:rPr>
          <w:rFonts w:ascii="Cambria" w:eastAsia="Cambria" w:hAnsi="Cambria" w:cs="Cambria"/>
          <w:sz w:val="24"/>
        </w:rPr>
        <w:t xml:space="preserve"> по свакој конкретној поруџбини. Комисија</w:t>
      </w:r>
      <w:r>
        <w:rPr>
          <w:rFonts w:ascii="Cambria" w:eastAsia="Cambria" w:hAnsi="Cambria" w:cs="Cambria"/>
          <w:sz w:val="24"/>
        </w:rPr>
        <w:t xml:space="preserve"> је дужна, у року од тр</w:t>
      </w:r>
      <w:r w:rsidR="00CD77F2">
        <w:rPr>
          <w:rFonts w:ascii="Cambria" w:eastAsia="Cambria" w:hAnsi="Cambria" w:cs="Cambria"/>
          <w:sz w:val="24"/>
        </w:rPr>
        <w:t>и  дана од дана извршења услуге</w:t>
      </w:r>
      <w:r>
        <w:rPr>
          <w:rFonts w:ascii="Cambria" w:eastAsia="Cambria" w:hAnsi="Cambria" w:cs="Cambria"/>
          <w:sz w:val="24"/>
        </w:rPr>
        <w:t>, да сачини Извештај о извршеној услузи и да по утврђеним пропустима у реализацији, евентуално предложи  проценат смањења цене услуге</w:t>
      </w:r>
      <w:r w:rsidR="00CD77F2">
        <w:rPr>
          <w:rFonts w:ascii="Cambria" w:eastAsia="Cambria" w:hAnsi="Cambria" w:cs="Cambria"/>
          <w:sz w:val="24"/>
        </w:rPr>
        <w:t>, узимајући у обзир тржишне вредности неизвршеног дела програма</w:t>
      </w:r>
      <w:r>
        <w:rPr>
          <w:rFonts w:ascii="Cambria" w:eastAsia="Cambria" w:hAnsi="Cambria" w:cs="Cambria"/>
          <w:sz w:val="24"/>
        </w:rPr>
        <w:t>. Пропустом се сматра и најмање одступање од Програма.</w:t>
      </w:r>
    </w:p>
    <w:p w:rsidR="00A061BE" w:rsidRDefault="00A061BE">
      <w:pPr>
        <w:widowControl/>
        <w:spacing w:after="0" w:line="240" w:lineRule="auto"/>
        <w:contextualSpacing w:val="0"/>
      </w:pPr>
    </w:p>
    <w:p w:rsidR="00A061BE" w:rsidRDefault="004935E2">
      <w:pPr>
        <w:widowControl/>
        <w:spacing w:after="0" w:line="240" w:lineRule="auto"/>
        <w:contextualSpacing w:val="0"/>
        <w:jc w:val="center"/>
      </w:pPr>
      <w:r>
        <w:rPr>
          <w:rFonts w:ascii="Cambria" w:eastAsia="Cambria" w:hAnsi="Cambria" w:cs="Cambria"/>
          <w:b/>
          <w:sz w:val="24"/>
        </w:rPr>
        <w:t>Члан 11.</w:t>
      </w:r>
    </w:p>
    <w:p w:rsidR="00A061BE" w:rsidRDefault="00A061BE">
      <w:pPr>
        <w:widowControl/>
        <w:spacing w:after="0" w:line="240" w:lineRule="auto"/>
        <w:contextualSpacing w:val="0"/>
        <w:jc w:val="center"/>
      </w:pPr>
    </w:p>
    <w:p w:rsidR="00A061BE" w:rsidRDefault="004935E2">
      <w:pPr>
        <w:widowControl/>
        <w:spacing w:after="0" w:line="240" w:lineRule="auto"/>
        <w:contextualSpacing w:val="0"/>
        <w:jc w:val="both"/>
      </w:pPr>
      <w:r>
        <w:rPr>
          <w:rFonts w:ascii="Cambria" w:eastAsia="Cambria" w:hAnsi="Cambria" w:cs="Cambria"/>
          <w:sz w:val="24"/>
        </w:rPr>
        <w:t>Извршилац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услуге.</w:t>
      </w:r>
    </w:p>
    <w:p w:rsidR="00A061BE" w:rsidRDefault="004935E2">
      <w:pPr>
        <w:widowControl/>
        <w:spacing w:after="0" w:line="240" w:lineRule="auto"/>
        <w:contextualSpacing w:val="0"/>
        <w:jc w:val="both"/>
      </w:pPr>
      <w:r>
        <w:rPr>
          <w:rFonts w:ascii="Cambria" w:eastAsia="Cambria" w:hAnsi="Cambria" w:cs="Cambria"/>
          <w:sz w:val="24"/>
        </w:rPr>
        <w:t>Извршилац  преузима потпуну одговорност за квалитет испоручених услуга на основу обострано потписаног уговора / поруџбенице  у складу са овим Оквирним споразумом.</w:t>
      </w:r>
    </w:p>
    <w:p w:rsidR="00A061BE" w:rsidRDefault="004935E2">
      <w:pPr>
        <w:widowControl/>
        <w:spacing w:after="0" w:line="240" w:lineRule="auto"/>
        <w:contextualSpacing w:val="0"/>
        <w:jc w:val="both"/>
      </w:pPr>
      <w:r>
        <w:rPr>
          <w:rFonts w:ascii="Times New Roman" w:eastAsia="Times New Roman" w:hAnsi="Times New Roman" w:cs="Times New Roman"/>
          <w:b/>
          <w:sz w:val="28"/>
        </w:rPr>
        <w:t xml:space="preserve">                  </w:t>
      </w:r>
    </w:p>
    <w:p w:rsidR="00A061BE" w:rsidRDefault="004935E2">
      <w:pPr>
        <w:widowControl/>
        <w:spacing w:after="0" w:line="240" w:lineRule="auto"/>
        <w:contextualSpacing w:val="0"/>
        <w:jc w:val="center"/>
      </w:pPr>
      <w:r>
        <w:rPr>
          <w:rFonts w:ascii="Cambria" w:eastAsia="Cambria" w:hAnsi="Cambria" w:cs="Cambria"/>
          <w:b/>
          <w:sz w:val="24"/>
        </w:rPr>
        <w:t>Члан 12.</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 xml:space="preserve">Извршилац се обавезује да пружи наведене услуге у складу са важећим прописима, техничким прописима </w:t>
      </w:r>
      <w:r w:rsidR="001D791A">
        <w:rPr>
          <w:rFonts w:ascii="Cambria" w:eastAsia="Cambria" w:hAnsi="Cambria" w:cs="Cambria"/>
          <w:sz w:val="24"/>
        </w:rPr>
        <w:t xml:space="preserve">и овим </w:t>
      </w:r>
      <w:r w:rsidR="001D791A">
        <w:rPr>
          <w:rFonts w:ascii="Cambria" w:eastAsia="Cambria" w:hAnsi="Cambria" w:cs="Cambria"/>
          <w:sz w:val="24"/>
          <w:lang w:val="sr-Cyrl-CS"/>
        </w:rPr>
        <w:t>оквирним споразумом</w:t>
      </w:r>
      <w:r>
        <w:rPr>
          <w:rFonts w:ascii="Cambria" w:eastAsia="Cambria" w:hAnsi="Cambria" w:cs="Cambria"/>
          <w:sz w:val="24"/>
        </w:rPr>
        <w:t>.</w:t>
      </w:r>
    </w:p>
    <w:p w:rsidR="00A061BE" w:rsidRDefault="004935E2">
      <w:pPr>
        <w:widowControl/>
        <w:spacing w:after="0" w:line="240" w:lineRule="auto"/>
        <w:contextualSpacing w:val="0"/>
        <w:jc w:val="both"/>
      </w:pPr>
      <w:r>
        <w:rPr>
          <w:rFonts w:ascii="Cambria" w:eastAsia="Cambria" w:hAnsi="Cambria" w:cs="Cambria"/>
          <w:sz w:val="24"/>
        </w:rPr>
        <w:t>Извршилац  под пуном моралном, материјалном и кривичном одговорношћу се обавезује да:</w:t>
      </w:r>
    </w:p>
    <w:p w:rsidR="00A061BE" w:rsidRDefault="00CD77F2">
      <w:pPr>
        <w:widowControl/>
        <w:numPr>
          <w:ilvl w:val="0"/>
          <w:numId w:val="3"/>
        </w:numPr>
        <w:spacing w:after="0" w:line="240" w:lineRule="auto"/>
        <w:ind w:hanging="359"/>
        <w:jc w:val="both"/>
        <w:rPr>
          <w:sz w:val="24"/>
        </w:rPr>
      </w:pPr>
      <w:r>
        <w:rPr>
          <w:rFonts w:ascii="Cambria" w:eastAsia="Cambria" w:hAnsi="Cambria" w:cs="Cambria"/>
          <w:sz w:val="24"/>
        </w:rPr>
        <w:t>Организује и пружи</w:t>
      </w:r>
      <w:r w:rsidR="004935E2">
        <w:rPr>
          <w:rFonts w:ascii="Cambria" w:eastAsia="Cambria" w:hAnsi="Cambria" w:cs="Cambria"/>
          <w:sz w:val="24"/>
        </w:rPr>
        <w:t xml:space="preserve"> услуге организације путовања ученика   према програму Наручиоца к</w:t>
      </w:r>
      <w:r w:rsidR="001214BD">
        <w:rPr>
          <w:rFonts w:ascii="Cambria" w:eastAsia="Cambria" w:hAnsi="Cambria" w:cs="Cambria"/>
          <w:sz w:val="24"/>
        </w:rPr>
        <w:t>оји је саставни део овог споразума</w:t>
      </w:r>
      <w:r w:rsidR="004935E2">
        <w:rPr>
          <w:rFonts w:ascii="Cambria" w:eastAsia="Cambria" w:hAnsi="Cambria" w:cs="Cambria"/>
          <w:sz w:val="24"/>
        </w:rPr>
        <w:t>, по разредима и  јединичним ценама из овог Оквирног споразума;</w:t>
      </w:r>
    </w:p>
    <w:p w:rsidR="00A061BE" w:rsidRDefault="004935E2">
      <w:pPr>
        <w:widowControl/>
        <w:numPr>
          <w:ilvl w:val="0"/>
          <w:numId w:val="3"/>
        </w:numPr>
        <w:spacing w:after="0" w:line="240" w:lineRule="auto"/>
        <w:ind w:hanging="359"/>
        <w:jc w:val="both"/>
        <w:rPr>
          <w:sz w:val="24"/>
        </w:rPr>
      </w:pPr>
      <w:r>
        <w:rPr>
          <w:rFonts w:ascii="Cambria" w:eastAsia="Cambria" w:hAnsi="Cambria" w:cs="Cambria"/>
          <w:sz w:val="24"/>
        </w:rPr>
        <w:t>Да обезбеди довољан кадровски и технички капацитет потреба за пружање уговором преузетих обавеза</w:t>
      </w:r>
      <w:r w:rsidR="00CD77F2">
        <w:rPr>
          <w:rFonts w:ascii="Cambria" w:eastAsia="Cambria" w:hAnsi="Cambria" w:cs="Cambria"/>
          <w:sz w:val="24"/>
        </w:rPr>
        <w:t xml:space="preserve"> у понуђеним терминима</w:t>
      </w:r>
      <w:r>
        <w:rPr>
          <w:rFonts w:ascii="Cambria" w:eastAsia="Cambria" w:hAnsi="Cambria" w:cs="Cambria"/>
          <w:sz w:val="24"/>
        </w:rPr>
        <w:t>;</w:t>
      </w:r>
    </w:p>
    <w:p w:rsidR="00A061BE" w:rsidRDefault="004935E2">
      <w:pPr>
        <w:widowControl/>
        <w:numPr>
          <w:ilvl w:val="0"/>
          <w:numId w:val="3"/>
        </w:numPr>
        <w:spacing w:after="0" w:line="240" w:lineRule="auto"/>
        <w:ind w:hanging="359"/>
        <w:jc w:val="both"/>
        <w:rPr>
          <w:sz w:val="24"/>
        </w:rPr>
      </w:pPr>
      <w:r>
        <w:rPr>
          <w:rFonts w:ascii="Cambria" w:eastAsia="Cambria" w:hAnsi="Cambria" w:cs="Cambria"/>
          <w:sz w:val="24"/>
        </w:rPr>
        <w:t xml:space="preserve">Да достави опште услове путовања према програму за сваки разред; </w:t>
      </w:r>
    </w:p>
    <w:p w:rsidR="00A061BE" w:rsidRDefault="004935E2">
      <w:pPr>
        <w:widowControl/>
        <w:numPr>
          <w:ilvl w:val="0"/>
          <w:numId w:val="3"/>
        </w:numPr>
        <w:spacing w:after="0" w:line="240" w:lineRule="auto"/>
        <w:ind w:hanging="359"/>
        <w:jc w:val="both"/>
        <w:rPr>
          <w:sz w:val="24"/>
        </w:rPr>
      </w:pPr>
      <w:r>
        <w:rPr>
          <w:rFonts w:ascii="Cambria" w:eastAsia="Cambria" w:hAnsi="Cambria" w:cs="Cambria"/>
          <w:sz w:val="24"/>
        </w:rPr>
        <w:t>Да обезбеди лиценцираног тур</w:t>
      </w:r>
      <w:r w:rsidR="00D32DD3">
        <w:rPr>
          <w:rFonts w:ascii="Cambria" w:eastAsia="Cambria" w:hAnsi="Cambria" w:cs="Cambria"/>
          <w:sz w:val="24"/>
        </w:rPr>
        <w:t>истичког водича – пратиоца група</w:t>
      </w:r>
      <w:r>
        <w:rPr>
          <w:rFonts w:ascii="Cambria" w:eastAsia="Cambria" w:hAnsi="Cambria" w:cs="Cambria"/>
          <w:sz w:val="24"/>
        </w:rPr>
        <w:t xml:space="preserve"> (под</w:t>
      </w:r>
      <w:r w:rsidR="00D32DD3">
        <w:rPr>
          <w:rFonts w:ascii="Cambria" w:eastAsia="Cambria" w:hAnsi="Cambria" w:cs="Cambria"/>
          <w:sz w:val="24"/>
        </w:rPr>
        <w:t xml:space="preserve"> једном</w:t>
      </w:r>
      <w:r>
        <w:rPr>
          <w:rFonts w:ascii="Cambria" w:eastAsia="Cambria" w:hAnsi="Cambria" w:cs="Cambria"/>
          <w:sz w:val="24"/>
        </w:rPr>
        <w:t xml:space="preserve"> групом се пудразумевају корисници услуга који се превозе у једном аутобусу)</w:t>
      </w:r>
      <w:r w:rsidR="00D32DD3">
        <w:rPr>
          <w:rFonts w:ascii="Cambria" w:eastAsia="Cambria" w:hAnsi="Cambria" w:cs="Cambria"/>
          <w:sz w:val="24"/>
        </w:rPr>
        <w:t xml:space="preserve"> један туристички водич у једном аутобусу</w:t>
      </w:r>
      <w:r>
        <w:rPr>
          <w:rFonts w:ascii="Cambria" w:eastAsia="Cambria" w:hAnsi="Cambria" w:cs="Cambria"/>
          <w:sz w:val="24"/>
        </w:rPr>
        <w:t>;</w:t>
      </w:r>
    </w:p>
    <w:p w:rsidR="00A061BE" w:rsidRDefault="004935E2">
      <w:pPr>
        <w:widowControl/>
        <w:numPr>
          <w:ilvl w:val="0"/>
          <w:numId w:val="3"/>
        </w:numPr>
        <w:spacing w:after="0" w:line="240" w:lineRule="auto"/>
        <w:ind w:hanging="359"/>
        <w:jc w:val="both"/>
        <w:rPr>
          <w:sz w:val="24"/>
        </w:rPr>
      </w:pPr>
      <w:r>
        <w:rPr>
          <w:rFonts w:ascii="Cambria" w:eastAsia="Cambria" w:hAnsi="Cambria" w:cs="Cambria"/>
          <w:sz w:val="24"/>
        </w:rPr>
        <w:t>Да сноси трошак  осигурања учесника путовања од последица несрећног случаја;</w:t>
      </w:r>
    </w:p>
    <w:p w:rsidR="00A061BE" w:rsidRPr="00303BD8" w:rsidRDefault="004935E2">
      <w:pPr>
        <w:widowControl/>
        <w:numPr>
          <w:ilvl w:val="0"/>
          <w:numId w:val="3"/>
        </w:numPr>
        <w:spacing w:after="0" w:line="240" w:lineRule="auto"/>
        <w:ind w:hanging="359"/>
        <w:jc w:val="both"/>
        <w:rPr>
          <w:sz w:val="24"/>
        </w:rPr>
      </w:pPr>
      <w:r>
        <w:rPr>
          <w:rFonts w:ascii="Cambria" w:eastAsia="Cambria" w:hAnsi="Cambria" w:cs="Cambria"/>
          <w:sz w:val="24"/>
        </w:rPr>
        <w:t>Да се стара о правима и интересима путника сагласно добрим обичајима и узансама у области туризма;</w:t>
      </w:r>
    </w:p>
    <w:p w:rsidR="00303BD8" w:rsidRPr="001D791A" w:rsidRDefault="001D791A">
      <w:pPr>
        <w:widowControl/>
        <w:numPr>
          <w:ilvl w:val="0"/>
          <w:numId w:val="3"/>
        </w:numPr>
        <w:spacing w:after="0" w:line="240" w:lineRule="auto"/>
        <w:ind w:hanging="359"/>
        <w:jc w:val="both"/>
        <w:rPr>
          <w:color w:val="auto"/>
          <w:sz w:val="24"/>
        </w:rPr>
      </w:pPr>
      <w:r w:rsidRPr="001D791A">
        <w:rPr>
          <w:rFonts w:ascii="Cambria" w:eastAsia="Cambria" w:hAnsi="Cambria" w:cs="Cambria"/>
          <w:color w:val="auto"/>
          <w:sz w:val="24"/>
          <w:lang w:val="sr-Cyrl-CS"/>
        </w:rPr>
        <w:t>Да пре отпочињања путовања  достави  записник о извршеном техничком прегледу ангажованих аутобуса, који није старији од пет дана у односу на дан путовања</w:t>
      </w:r>
    </w:p>
    <w:p w:rsidR="001D791A" w:rsidRPr="00A01746" w:rsidRDefault="001D791A">
      <w:pPr>
        <w:widowControl/>
        <w:numPr>
          <w:ilvl w:val="0"/>
          <w:numId w:val="3"/>
        </w:numPr>
        <w:spacing w:after="0" w:line="240" w:lineRule="auto"/>
        <w:ind w:hanging="359"/>
        <w:jc w:val="both"/>
        <w:rPr>
          <w:color w:val="auto"/>
          <w:sz w:val="24"/>
        </w:rPr>
      </w:pPr>
      <w:r w:rsidRPr="001D791A">
        <w:rPr>
          <w:rFonts w:ascii="Cambria" w:eastAsia="Cambria" w:hAnsi="Cambria" w:cs="Cambria"/>
          <w:color w:val="auto"/>
          <w:sz w:val="24"/>
          <w:lang w:val="sr-Cyrl-CS"/>
        </w:rPr>
        <w:t>Да пре отпочињања путовања достави тахографске улошке за претходна два дана за возаче који су ангажовани за превоз ученика у односу на дан путовања</w:t>
      </w:r>
    </w:p>
    <w:p w:rsidR="00D32DD3" w:rsidRPr="00EA277C" w:rsidRDefault="00A01746" w:rsidP="00670BC7">
      <w:pPr>
        <w:widowControl/>
        <w:numPr>
          <w:ilvl w:val="0"/>
          <w:numId w:val="3"/>
        </w:numPr>
        <w:spacing w:after="0" w:line="240" w:lineRule="auto"/>
        <w:ind w:hanging="359"/>
        <w:jc w:val="both"/>
      </w:pPr>
      <w:r w:rsidRPr="00670BC7">
        <w:rPr>
          <w:rFonts w:ascii="Cambria" w:eastAsia="Cambria" w:hAnsi="Cambria" w:cs="Cambria"/>
          <w:color w:val="auto"/>
          <w:sz w:val="24"/>
          <w:lang w:val="sr-Cyrl-CS"/>
        </w:rPr>
        <w:t xml:space="preserve">Да </w:t>
      </w:r>
      <w:r w:rsidR="00670BC7">
        <w:rPr>
          <w:rFonts w:ascii="Cambria" w:eastAsia="Cambria" w:hAnsi="Cambria" w:cs="Cambria"/>
          <w:color w:val="auto"/>
          <w:sz w:val="24"/>
          <w:lang w:val="sr-Cyrl-CS"/>
        </w:rPr>
        <w:t>обезбеди током дводневног односно тродневног путовања присуство и услуге лекара за потребе групе по појединачном уговору/поруџбеници</w:t>
      </w:r>
    </w:p>
    <w:p w:rsidR="00111C26" w:rsidRDefault="00111C26">
      <w:pPr>
        <w:widowControl/>
        <w:spacing w:after="0" w:line="240" w:lineRule="auto"/>
        <w:contextualSpacing w:val="0"/>
        <w:jc w:val="center"/>
        <w:rPr>
          <w:rFonts w:ascii="Cambria" w:eastAsia="Cambria" w:hAnsi="Cambria" w:cs="Cambria"/>
          <w:b/>
          <w:sz w:val="24"/>
          <w:lang w:val="sr-Cyrl-CS"/>
        </w:rPr>
      </w:pPr>
    </w:p>
    <w:p w:rsidR="00111C26" w:rsidRDefault="00111C26">
      <w:pPr>
        <w:widowControl/>
        <w:spacing w:after="0" w:line="240" w:lineRule="auto"/>
        <w:contextualSpacing w:val="0"/>
        <w:jc w:val="center"/>
        <w:rPr>
          <w:rFonts w:ascii="Cambria" w:eastAsia="Cambria" w:hAnsi="Cambria" w:cs="Cambria"/>
          <w:b/>
          <w:sz w:val="24"/>
          <w:lang w:val="sr-Cyrl-CS"/>
        </w:rPr>
      </w:pPr>
    </w:p>
    <w:p w:rsidR="00111C26" w:rsidRDefault="00111C26">
      <w:pPr>
        <w:widowControl/>
        <w:spacing w:after="0" w:line="240" w:lineRule="auto"/>
        <w:contextualSpacing w:val="0"/>
        <w:jc w:val="center"/>
        <w:rPr>
          <w:rFonts w:ascii="Cambria" w:eastAsia="Cambria" w:hAnsi="Cambria" w:cs="Cambria"/>
          <w:b/>
          <w:sz w:val="24"/>
          <w:lang w:val="sr-Cyrl-CS"/>
        </w:rPr>
      </w:pPr>
    </w:p>
    <w:p w:rsidR="00A061BE" w:rsidRDefault="004935E2">
      <w:pPr>
        <w:widowControl/>
        <w:spacing w:after="0" w:line="240" w:lineRule="auto"/>
        <w:contextualSpacing w:val="0"/>
        <w:jc w:val="center"/>
      </w:pPr>
      <w:r>
        <w:rPr>
          <w:rFonts w:ascii="Cambria" w:eastAsia="Cambria" w:hAnsi="Cambria" w:cs="Cambria"/>
          <w:b/>
          <w:sz w:val="24"/>
        </w:rPr>
        <w:lastRenderedPageBreak/>
        <w:t>Члан 13.</w:t>
      </w:r>
    </w:p>
    <w:p w:rsidR="00A061BE" w:rsidRDefault="00A061BE">
      <w:pPr>
        <w:widowControl/>
        <w:spacing w:after="0" w:line="240" w:lineRule="auto"/>
        <w:contextualSpacing w:val="0"/>
      </w:pPr>
    </w:p>
    <w:p w:rsidR="00A061BE" w:rsidRDefault="004935E2">
      <w:pPr>
        <w:widowControl/>
        <w:spacing w:after="0" w:line="240" w:lineRule="auto"/>
        <w:contextualSpacing w:val="0"/>
        <w:jc w:val="both"/>
      </w:pPr>
      <w:r>
        <w:rPr>
          <w:rFonts w:ascii="Cambria" w:eastAsia="Cambria" w:hAnsi="Cambria" w:cs="Cambria"/>
          <w:sz w:val="24"/>
        </w:rPr>
        <w:t>Извршилац</w:t>
      </w:r>
      <w:r w:rsidR="00D32DD3">
        <w:rPr>
          <w:rFonts w:ascii="Cambria" w:eastAsia="Cambria" w:hAnsi="Cambria" w:cs="Cambria"/>
          <w:sz w:val="24"/>
        </w:rPr>
        <w:t xml:space="preserve"> се обавезује да у року од десет</w:t>
      </w:r>
      <w:r>
        <w:rPr>
          <w:rFonts w:ascii="Cambria" w:eastAsia="Cambria" w:hAnsi="Cambria" w:cs="Cambria"/>
          <w:sz w:val="24"/>
        </w:rPr>
        <w:t xml:space="preserve"> дана од дана закључења оквирног споразума преда Наручиоцу  бланко сопствене менице као обезбеђење за добро извршење посла по</w:t>
      </w:r>
      <w:r w:rsidR="00D32DD3">
        <w:rPr>
          <w:rFonts w:ascii="Cambria" w:eastAsia="Cambria" w:hAnsi="Cambria" w:cs="Cambria"/>
          <w:sz w:val="24"/>
        </w:rPr>
        <w:t xml:space="preserve"> </w:t>
      </w:r>
      <w:r>
        <w:rPr>
          <w:rFonts w:ascii="Cambria" w:eastAsia="Cambria" w:hAnsi="Cambria" w:cs="Cambria"/>
          <w:sz w:val="24"/>
        </w:rPr>
        <w:t xml:space="preserve"> овом оквирном споразуму </w:t>
      </w:r>
      <w:r w:rsidR="00D32DD3">
        <w:rPr>
          <w:rFonts w:ascii="Cambria" w:eastAsia="Cambria" w:hAnsi="Cambria" w:cs="Cambria"/>
          <w:sz w:val="24"/>
        </w:rPr>
        <w:t>за сваку партију</w:t>
      </w:r>
      <w:r>
        <w:rPr>
          <w:rFonts w:ascii="Cambria" w:eastAsia="Cambria" w:hAnsi="Cambria" w:cs="Cambria"/>
          <w:sz w:val="24"/>
        </w:rPr>
        <w:t xml:space="preserve"> које морају бити евидентиране у регистру меница и овлашћења Народне банке Србије.</w:t>
      </w:r>
    </w:p>
    <w:p w:rsidR="00A061BE" w:rsidRDefault="004935E2">
      <w:pPr>
        <w:widowControl/>
        <w:spacing w:after="0" w:line="240" w:lineRule="auto"/>
        <w:contextualSpacing w:val="0"/>
        <w:jc w:val="both"/>
      </w:pPr>
      <w:r>
        <w:rPr>
          <w:rFonts w:ascii="Cambria" w:eastAsia="Cambria" w:hAnsi="Cambria" w:cs="Cambria"/>
          <w:sz w:val="24"/>
        </w:rPr>
        <w:t>Меница  мора бити оверена печатом и потписана од стране лица овлашћеног за потписивање, а уз исту мора бити достављено попуњено и оверено менично овлашћење – писмо са назначеним износом од 10% укупне вредности оквирног споразума без ПДВ.</w:t>
      </w:r>
    </w:p>
    <w:p w:rsidR="00A061BE" w:rsidRDefault="004935E2">
      <w:pPr>
        <w:widowControl/>
        <w:spacing w:after="0" w:line="240" w:lineRule="auto"/>
        <w:contextualSpacing w:val="0"/>
        <w:jc w:val="both"/>
      </w:pPr>
      <w:r>
        <w:rPr>
          <w:rFonts w:ascii="Cambria" w:eastAsia="Cambria" w:hAnsi="Cambria" w:cs="Cambria"/>
          <w:sz w:val="24"/>
        </w:rPr>
        <w:t>Уз меницу мора бити достављена копија картона депонованих потписа који је издат од стране пословне банке коју Извршилац  наводи у меничном овлашћењу – писму.</w:t>
      </w:r>
    </w:p>
    <w:p w:rsidR="00A061BE" w:rsidRDefault="004935E2">
      <w:pPr>
        <w:widowControl/>
        <w:spacing w:after="0" w:line="240" w:lineRule="auto"/>
        <w:contextualSpacing w:val="0"/>
        <w:jc w:val="both"/>
      </w:pPr>
      <w:r>
        <w:rPr>
          <w:rFonts w:ascii="Cambria" w:eastAsia="Cambria" w:hAnsi="Cambria" w:cs="Cambria"/>
          <w:sz w:val="24"/>
        </w:rPr>
        <w:t xml:space="preserve">Рок важења менице је 13 месеци од обостраног потписивања овог оквирног споразума. Наручилац ће уновчити </w:t>
      </w:r>
      <w:r w:rsidR="00F4762B">
        <w:rPr>
          <w:rFonts w:ascii="Cambria" w:eastAsia="Cambria" w:hAnsi="Cambria" w:cs="Cambria"/>
          <w:sz w:val="24"/>
        </w:rPr>
        <w:t>дату маницу  уколико Извршилац</w:t>
      </w:r>
      <w:r>
        <w:rPr>
          <w:rFonts w:ascii="Cambria" w:eastAsia="Cambria" w:hAnsi="Cambria" w:cs="Cambria"/>
          <w:sz w:val="24"/>
        </w:rPr>
        <w:t xml:space="preserve"> не закључи појединачни уговор / поруџбеницу, у складу са оквирним споразумом или не достави средство обезбеђења уз појединачни уго</w:t>
      </w:r>
      <w:r w:rsidR="00F4762B">
        <w:rPr>
          <w:rFonts w:ascii="Cambria" w:eastAsia="Cambria" w:hAnsi="Cambria" w:cs="Cambria"/>
          <w:sz w:val="24"/>
        </w:rPr>
        <w:t>вор који Наручилац и Изврчилац</w:t>
      </w:r>
      <w:r>
        <w:rPr>
          <w:rFonts w:ascii="Cambria" w:eastAsia="Cambria" w:hAnsi="Cambria" w:cs="Cambria"/>
          <w:sz w:val="24"/>
        </w:rPr>
        <w:t xml:space="preserve"> закључи по основу оквирног споразума. </w:t>
      </w:r>
    </w:p>
    <w:p w:rsidR="00A061BE" w:rsidRDefault="004935E2">
      <w:pPr>
        <w:widowControl/>
        <w:spacing w:after="0" w:line="240" w:lineRule="auto"/>
        <w:contextualSpacing w:val="0"/>
        <w:jc w:val="both"/>
      </w:pPr>
      <w:r>
        <w:rPr>
          <w:rFonts w:ascii="Cambria" w:eastAsia="Cambria" w:hAnsi="Cambria" w:cs="Cambria"/>
          <w:sz w:val="24"/>
        </w:rPr>
        <w:t xml:space="preserve">     </w:t>
      </w:r>
    </w:p>
    <w:p w:rsidR="00A061BE" w:rsidRDefault="004935E2">
      <w:pPr>
        <w:widowControl/>
        <w:spacing w:after="0" w:line="240" w:lineRule="auto"/>
        <w:contextualSpacing w:val="0"/>
        <w:jc w:val="center"/>
      </w:pPr>
      <w:r>
        <w:rPr>
          <w:rFonts w:ascii="Cambria" w:eastAsia="Cambria" w:hAnsi="Cambria" w:cs="Cambria"/>
          <w:b/>
          <w:sz w:val="24"/>
        </w:rPr>
        <w:t>Члан 14.</w:t>
      </w:r>
    </w:p>
    <w:p w:rsidR="00A061BE" w:rsidRDefault="00A061BE">
      <w:pPr>
        <w:widowControl/>
        <w:spacing w:after="0" w:line="240" w:lineRule="auto"/>
        <w:contextualSpacing w:val="0"/>
        <w:jc w:val="center"/>
      </w:pPr>
    </w:p>
    <w:p w:rsidR="00A061BE" w:rsidRDefault="00F4762B">
      <w:pPr>
        <w:widowControl/>
        <w:spacing w:after="0" w:line="240" w:lineRule="auto"/>
        <w:contextualSpacing w:val="0"/>
        <w:jc w:val="both"/>
      </w:pPr>
      <w:bookmarkStart w:id="1" w:name="h.gjdgxs" w:colFirst="0" w:colLast="0"/>
      <w:bookmarkEnd w:id="1"/>
      <w:r>
        <w:rPr>
          <w:rFonts w:ascii="Cambria" w:eastAsia="Cambria" w:hAnsi="Cambria" w:cs="Cambria"/>
          <w:sz w:val="24"/>
        </w:rPr>
        <w:t>Извршилац</w:t>
      </w:r>
      <w:r w:rsidR="004935E2">
        <w:rPr>
          <w:rFonts w:ascii="Cambria" w:eastAsia="Cambria" w:hAnsi="Cambria" w:cs="Cambria"/>
          <w:sz w:val="24"/>
        </w:rPr>
        <w:t xml:space="preserve"> се обавезује да у тренутку закључења појединачног уговора / поруџбенице по оквирном споразуму, преда наручиоцу за сваки разред по бланко меницу,  као обезбеђење за  добро извршење посла по авансном плаћању, које морају бити евидентиране у Регистру меница и овлашћења Народне банке Србије. </w:t>
      </w:r>
    </w:p>
    <w:p w:rsidR="00A061BE" w:rsidRDefault="004935E2">
      <w:pPr>
        <w:widowControl/>
        <w:spacing w:after="0" w:line="240" w:lineRule="auto"/>
        <w:contextualSpacing w:val="0"/>
        <w:jc w:val="both"/>
      </w:pPr>
      <w:r>
        <w:rPr>
          <w:rFonts w:ascii="Cambria" w:eastAsia="Cambria" w:hAnsi="Cambria" w:cs="Cambria"/>
          <w:sz w:val="24"/>
        </w:rPr>
        <w:t>Менице морају бити оверене печатом и потписане од стране лица овлашћеног за потписивање , а уз исте мора бити достављено и оверено менично овлашћење са клаузулом:безусловна и платива на први позив. Меница за повраћај авансног плаћања издаје се у висини од 60% од укупне вредности уговора / поруџбенице без ПДВ са роком важности који је 15 дана од дана коначног извршења услуге. Наручилац ће уновчити меницу за повраћај авансног плаћања у случају да понуђач не буде извршавао своје уговорене обавезе у роковима и на начин предвиђен уговором.</w:t>
      </w:r>
    </w:p>
    <w:p w:rsidR="00A061BE" w:rsidRDefault="004935E2">
      <w:pPr>
        <w:widowControl/>
        <w:spacing w:after="0" w:line="240" w:lineRule="auto"/>
        <w:contextualSpacing w:val="0"/>
        <w:jc w:val="both"/>
      </w:pPr>
      <w:r>
        <w:rPr>
          <w:rFonts w:ascii="Cambria" w:eastAsia="Cambria" w:hAnsi="Cambria" w:cs="Cambria"/>
          <w:sz w:val="24"/>
        </w:rPr>
        <w:t>Наручилац авансира 60% уговореног новчаног износа на рачун Извршиоца услуге, 15 дана пре уговореног рока за реализацију екскурзије. Преостали износ до 40% се преноси на рачун Извршиоца  у року од 45 дана од дана извршења услуге, а према извештају Комисије за примопредају услуге.</w:t>
      </w:r>
    </w:p>
    <w:p w:rsidR="00A061BE" w:rsidRDefault="004935E2">
      <w:pPr>
        <w:widowControl/>
        <w:spacing w:after="0" w:line="240" w:lineRule="auto"/>
        <w:contextualSpacing w:val="0"/>
        <w:jc w:val="both"/>
      </w:pPr>
      <w:r>
        <w:rPr>
          <w:rFonts w:ascii="Cambria" w:eastAsia="Cambria" w:hAnsi="Cambria" w:cs="Cambria"/>
          <w:sz w:val="24"/>
        </w:rPr>
        <w:t>Уз менице мора бити достављена копија картона депон</w:t>
      </w:r>
      <w:r w:rsidR="00F4762B">
        <w:rPr>
          <w:rFonts w:ascii="Cambria" w:eastAsia="Cambria" w:hAnsi="Cambria" w:cs="Cambria"/>
          <w:sz w:val="24"/>
        </w:rPr>
        <w:t>ованих потписа који је оверен (</w:t>
      </w:r>
      <w:r>
        <w:rPr>
          <w:rFonts w:ascii="Cambria" w:eastAsia="Cambria" w:hAnsi="Cambria" w:cs="Cambria"/>
          <w:sz w:val="24"/>
        </w:rPr>
        <w:t>после датума издавања поруџбенице / потписивања уговора)  од стране пословне банке коју Извршилац  наводи у меничном овлашћењу – писму.</w:t>
      </w:r>
    </w:p>
    <w:p w:rsidR="00A061BE" w:rsidRDefault="004935E2">
      <w:pPr>
        <w:widowControl/>
        <w:spacing w:after="0" w:line="240" w:lineRule="auto"/>
        <w:contextualSpacing w:val="0"/>
        <w:jc w:val="both"/>
      </w:pPr>
      <w:r>
        <w:rPr>
          <w:rFonts w:ascii="Cambria" w:eastAsia="Cambria" w:hAnsi="Cambria" w:cs="Cambria"/>
          <w:sz w:val="24"/>
        </w:rPr>
        <w:t xml:space="preserve">Рок важења менице је 15 дана дуже од  дана  извршења услуге и извештаја о реализацији услуге. </w:t>
      </w:r>
    </w:p>
    <w:p w:rsidR="00A061BE" w:rsidRDefault="00A061BE">
      <w:pPr>
        <w:widowControl/>
        <w:spacing w:after="0" w:line="240" w:lineRule="auto"/>
        <w:contextualSpacing w:val="0"/>
        <w:jc w:val="both"/>
      </w:pPr>
    </w:p>
    <w:p w:rsidR="00A061BE" w:rsidRDefault="004935E2">
      <w:pPr>
        <w:widowControl/>
        <w:spacing w:after="0" w:line="240" w:lineRule="auto"/>
        <w:ind w:left="360"/>
        <w:contextualSpacing w:val="0"/>
        <w:jc w:val="center"/>
      </w:pPr>
      <w:r>
        <w:rPr>
          <w:rFonts w:ascii="Cambria" w:eastAsia="Cambria" w:hAnsi="Cambria" w:cs="Cambria"/>
          <w:b/>
          <w:sz w:val="24"/>
        </w:rPr>
        <w:t>Члан 15.</w:t>
      </w:r>
    </w:p>
    <w:p w:rsidR="00A061BE" w:rsidRDefault="00A061BE">
      <w:pPr>
        <w:widowControl/>
        <w:spacing w:after="0" w:line="240" w:lineRule="auto"/>
        <w:ind w:left="360"/>
        <w:contextualSpacing w:val="0"/>
      </w:pPr>
    </w:p>
    <w:p w:rsidR="00A061BE" w:rsidRDefault="004935E2">
      <w:pPr>
        <w:widowControl/>
        <w:spacing w:after="0" w:line="240" w:lineRule="auto"/>
        <w:contextualSpacing w:val="0"/>
        <w:jc w:val="both"/>
      </w:pPr>
      <w:r>
        <w:rPr>
          <w:rFonts w:ascii="Cambria" w:eastAsia="Cambria" w:hAnsi="Cambria" w:cs="Cambria"/>
          <w:sz w:val="24"/>
        </w:rPr>
        <w:t xml:space="preserve">Наручилац ће активирати средство обезбеђења,   меницу за повраћај авансног плаћања, ако се не реализује или делимично реализује нека од  захтеваних  услуга из Конкурсне  документације за ЈН </w:t>
      </w:r>
      <w:r w:rsidR="00380070" w:rsidRPr="00380070">
        <w:rPr>
          <w:rFonts w:ascii="Cambria" w:eastAsia="Cambria" w:hAnsi="Cambria" w:cs="Cambria"/>
          <w:color w:val="auto"/>
          <w:sz w:val="24"/>
          <w:lang w:val="sr-Cyrl-CS"/>
        </w:rPr>
        <w:t>10</w:t>
      </w:r>
      <w:r w:rsidRPr="00380070">
        <w:rPr>
          <w:rFonts w:ascii="Cambria" w:eastAsia="Cambria" w:hAnsi="Cambria" w:cs="Cambria"/>
          <w:color w:val="auto"/>
          <w:sz w:val="24"/>
        </w:rPr>
        <w:t>-14</w:t>
      </w:r>
      <w:r w:rsidR="00D32DD3" w:rsidRPr="00380070">
        <w:rPr>
          <w:rFonts w:ascii="Cambria" w:eastAsia="Cambria" w:hAnsi="Cambria" w:cs="Cambria"/>
          <w:color w:val="auto"/>
          <w:sz w:val="24"/>
        </w:rPr>
        <w:t>/</w:t>
      </w:r>
      <w:r w:rsidRPr="00380070">
        <w:rPr>
          <w:rFonts w:ascii="Cambria" w:eastAsia="Cambria" w:hAnsi="Cambria" w:cs="Cambria"/>
          <w:color w:val="auto"/>
          <w:sz w:val="24"/>
        </w:rPr>
        <w:t>14, по</w:t>
      </w:r>
      <w:r>
        <w:rPr>
          <w:rFonts w:ascii="Cambria" w:eastAsia="Cambria" w:hAnsi="Cambria" w:cs="Cambria"/>
          <w:sz w:val="24"/>
        </w:rPr>
        <w:t xml:space="preserve"> Програму, а на основу Извештаја о извршеној услузи који сачињава комисија за процену извршене услуге.</w:t>
      </w:r>
    </w:p>
    <w:p w:rsidR="00A061BE" w:rsidRDefault="00A061BE">
      <w:pPr>
        <w:contextualSpacing w:val="0"/>
      </w:pPr>
    </w:p>
    <w:p w:rsidR="00A061BE" w:rsidRDefault="004935E2">
      <w:pPr>
        <w:contextualSpacing w:val="0"/>
        <w:jc w:val="center"/>
      </w:pPr>
      <w:r>
        <w:rPr>
          <w:rFonts w:ascii="Cambria" w:eastAsia="Cambria" w:hAnsi="Cambria" w:cs="Cambria"/>
          <w:b/>
          <w:sz w:val="24"/>
        </w:rPr>
        <w:lastRenderedPageBreak/>
        <w:t>Члан 16.</w:t>
      </w:r>
    </w:p>
    <w:p w:rsidR="00A061BE" w:rsidRDefault="004935E2">
      <w:pPr>
        <w:contextualSpacing w:val="0"/>
        <w:jc w:val="both"/>
      </w:pPr>
      <w:r>
        <w:rPr>
          <w:rFonts w:ascii="Cambria" w:eastAsia="Cambria" w:hAnsi="Cambria" w:cs="Cambria"/>
          <w:sz w:val="24"/>
        </w:rPr>
        <w:t>За све што није регулисано овим оквирном споразумом примењиваће се одредбе Закона који регулишу</w:t>
      </w:r>
      <w:r w:rsidR="009172B5">
        <w:rPr>
          <w:rFonts w:ascii="Cambria" w:eastAsia="Cambria" w:hAnsi="Cambria" w:cs="Cambria"/>
          <w:sz w:val="24"/>
        </w:rPr>
        <w:t xml:space="preserve"> облигационе односе, као и </w:t>
      </w:r>
      <w:r>
        <w:rPr>
          <w:rFonts w:ascii="Cambria" w:eastAsia="Cambria" w:hAnsi="Cambria" w:cs="Cambria"/>
          <w:sz w:val="24"/>
        </w:rPr>
        <w:t xml:space="preserve"> прописе који регулишу ову област.</w:t>
      </w:r>
    </w:p>
    <w:p w:rsidR="00A061BE" w:rsidRDefault="004935E2">
      <w:pPr>
        <w:contextualSpacing w:val="0"/>
        <w:jc w:val="center"/>
      </w:pPr>
      <w:r>
        <w:rPr>
          <w:rFonts w:ascii="Cambria" w:eastAsia="Cambria" w:hAnsi="Cambria" w:cs="Cambria"/>
          <w:b/>
          <w:sz w:val="24"/>
        </w:rPr>
        <w:t>Члан 17.</w:t>
      </w:r>
    </w:p>
    <w:p w:rsidR="00A061BE" w:rsidRPr="00840548" w:rsidRDefault="004935E2" w:rsidP="00840548">
      <w:pPr>
        <w:pStyle w:val="NoSpacing"/>
        <w:rPr>
          <w:rFonts w:asciiTheme="majorHAnsi" w:hAnsiTheme="majorHAnsi"/>
          <w:sz w:val="24"/>
          <w:szCs w:val="24"/>
        </w:rPr>
      </w:pPr>
      <w:r w:rsidRPr="00840548">
        <w:rPr>
          <w:rFonts w:asciiTheme="majorHAnsi" w:hAnsiTheme="majorHAnsi"/>
          <w:sz w:val="24"/>
          <w:szCs w:val="24"/>
        </w:rPr>
        <w:t xml:space="preserve">Сви спорови по овом оквирном споразуму решаваће се споразумно. </w:t>
      </w:r>
    </w:p>
    <w:p w:rsidR="00A061BE" w:rsidRPr="00840548" w:rsidRDefault="004935E2" w:rsidP="00840548">
      <w:pPr>
        <w:pStyle w:val="NoSpacing"/>
        <w:rPr>
          <w:rFonts w:asciiTheme="majorHAnsi" w:hAnsiTheme="majorHAnsi"/>
          <w:sz w:val="24"/>
          <w:szCs w:val="24"/>
        </w:rPr>
      </w:pPr>
      <w:r w:rsidRPr="00840548">
        <w:rPr>
          <w:rFonts w:asciiTheme="majorHAnsi" w:hAnsiTheme="majorHAnsi"/>
          <w:sz w:val="24"/>
          <w:szCs w:val="24"/>
        </w:rPr>
        <w:t>У случају да споразум није могућ, спор ће решавати привредни су у Београду.</w:t>
      </w:r>
    </w:p>
    <w:p w:rsidR="00A061BE" w:rsidRPr="00840548" w:rsidRDefault="00A061BE">
      <w:pPr>
        <w:contextualSpacing w:val="0"/>
        <w:rPr>
          <w:rFonts w:asciiTheme="majorHAnsi" w:hAnsiTheme="majorHAnsi"/>
          <w:sz w:val="24"/>
          <w:szCs w:val="24"/>
        </w:rPr>
      </w:pPr>
    </w:p>
    <w:p w:rsidR="00A061BE" w:rsidRDefault="004935E2">
      <w:pPr>
        <w:contextualSpacing w:val="0"/>
        <w:jc w:val="center"/>
      </w:pPr>
      <w:r>
        <w:rPr>
          <w:rFonts w:ascii="Cambria" w:eastAsia="Cambria" w:hAnsi="Cambria" w:cs="Cambria"/>
          <w:b/>
          <w:sz w:val="24"/>
        </w:rPr>
        <w:t>Члан 18.</w:t>
      </w:r>
    </w:p>
    <w:p w:rsidR="00A061BE" w:rsidRDefault="004935E2">
      <w:pPr>
        <w:contextualSpacing w:val="0"/>
        <w:jc w:val="both"/>
      </w:pPr>
      <w:r>
        <w:rPr>
          <w:rFonts w:ascii="Cambria" w:eastAsia="Cambria" w:hAnsi="Cambria" w:cs="Cambria"/>
          <w:sz w:val="24"/>
        </w:rPr>
        <w:t>Ов</w:t>
      </w:r>
      <w:r w:rsidR="001214BD">
        <w:rPr>
          <w:rFonts w:ascii="Cambria" w:eastAsia="Cambria" w:hAnsi="Cambria" w:cs="Cambria"/>
          <w:sz w:val="24"/>
        </w:rPr>
        <w:t>ај оквирно споразум важи до 31.8.2015.год.</w:t>
      </w:r>
      <w:r>
        <w:rPr>
          <w:rFonts w:ascii="Cambria" w:eastAsia="Cambria" w:hAnsi="Cambria" w:cs="Cambria"/>
          <w:sz w:val="24"/>
        </w:rPr>
        <w:t xml:space="preserve"> од дана обостраног потписивања.</w:t>
      </w:r>
    </w:p>
    <w:p w:rsidR="00A061BE" w:rsidRDefault="004935E2">
      <w:pPr>
        <w:contextualSpacing w:val="0"/>
        <w:jc w:val="both"/>
      </w:pPr>
      <w:r>
        <w:rPr>
          <w:rFonts w:ascii="Cambria" w:eastAsia="Cambria" w:hAnsi="Cambria" w:cs="Cambria"/>
          <w:sz w:val="24"/>
        </w:rPr>
        <w:t>Саставни део овог оквирног споразума су све поруџбенице / уговори закључени по овом споразуму.</w:t>
      </w:r>
    </w:p>
    <w:p w:rsidR="00A061BE" w:rsidRDefault="004935E2">
      <w:pPr>
        <w:contextualSpacing w:val="0"/>
        <w:jc w:val="center"/>
      </w:pPr>
      <w:r>
        <w:rPr>
          <w:rFonts w:ascii="Cambria" w:eastAsia="Cambria" w:hAnsi="Cambria" w:cs="Cambria"/>
          <w:b/>
          <w:sz w:val="24"/>
        </w:rPr>
        <w:t>Члан 19.</w:t>
      </w:r>
    </w:p>
    <w:p w:rsidR="00A061BE" w:rsidRDefault="004935E2">
      <w:pPr>
        <w:contextualSpacing w:val="0"/>
        <w:jc w:val="both"/>
      </w:pPr>
      <w:r>
        <w:rPr>
          <w:rFonts w:ascii="Cambria" w:eastAsia="Cambria" w:hAnsi="Cambria" w:cs="Cambria"/>
          <w:sz w:val="24"/>
        </w:rPr>
        <w:t>Овај оквирно споразум је закључен у шест истоветних примерака од којих наручиоцу припада четири, а испоручиоцу два примерка.</w:t>
      </w:r>
    </w:p>
    <w:p w:rsidR="00A061BE" w:rsidRDefault="00A061BE">
      <w:pPr>
        <w:contextualSpacing w:val="0"/>
      </w:pPr>
    </w:p>
    <w:p w:rsidR="00A061BE" w:rsidRDefault="004935E2">
      <w:pPr>
        <w:contextualSpacing w:val="0"/>
        <w:jc w:val="center"/>
      </w:pPr>
      <w:r>
        <w:rPr>
          <w:b/>
          <w:sz w:val="24"/>
        </w:rPr>
        <w:t xml:space="preserve">                                                                Понуђач</w:t>
      </w:r>
    </w:p>
    <w:p w:rsidR="00A061BE" w:rsidRDefault="004935E2">
      <w:pPr>
        <w:contextualSpacing w:val="0"/>
        <w:jc w:val="right"/>
      </w:pPr>
      <w:r>
        <w:rPr>
          <w:b/>
          <w:sz w:val="24"/>
        </w:rPr>
        <w:t>Извршилац услуге за партију I</w:t>
      </w:r>
      <w:r>
        <w:t xml:space="preserve"> </w:t>
      </w:r>
    </w:p>
    <w:p w:rsidR="00A061BE" w:rsidRDefault="004935E2">
      <w:pPr>
        <w:contextualSpacing w:val="0"/>
        <w:jc w:val="right"/>
      </w:pPr>
      <w:r>
        <w:t xml:space="preserve">________________________________    </w:t>
      </w:r>
    </w:p>
    <w:p w:rsidR="00A061BE" w:rsidRDefault="004935E2">
      <w:pPr>
        <w:contextualSpacing w:val="0"/>
      </w:pPr>
      <w:r>
        <w:rPr>
          <w:b/>
          <w:sz w:val="24"/>
        </w:rPr>
        <w:t xml:space="preserve">Наручилац:                                                               </w:t>
      </w:r>
    </w:p>
    <w:p w:rsidR="00A061BE" w:rsidRDefault="004935E2">
      <w:pPr>
        <w:contextualSpacing w:val="0"/>
        <w:jc w:val="right"/>
      </w:pPr>
      <w:r>
        <w:rPr>
          <w:b/>
          <w:sz w:val="24"/>
        </w:rPr>
        <w:t>Подизвођач:</w:t>
      </w:r>
    </w:p>
    <w:p w:rsidR="00A061BE" w:rsidRDefault="004935E2">
      <w:pPr>
        <w:contextualSpacing w:val="0"/>
        <w:jc w:val="right"/>
      </w:pPr>
      <w:r>
        <w:rPr>
          <w:b/>
          <w:sz w:val="24"/>
        </w:rPr>
        <w:t>___________________________</w:t>
      </w:r>
    </w:p>
    <w:p w:rsidR="00A061BE" w:rsidRDefault="00A061BE">
      <w:pPr>
        <w:contextualSpacing w:val="0"/>
        <w:jc w:val="right"/>
      </w:pPr>
    </w:p>
    <w:p w:rsidR="00A061BE" w:rsidRDefault="004935E2">
      <w:pPr>
        <w:contextualSpacing w:val="0"/>
        <w:jc w:val="right"/>
      </w:pPr>
      <w:r>
        <w:rPr>
          <w:b/>
          <w:sz w:val="24"/>
        </w:rPr>
        <w:t>Члан групе:</w:t>
      </w:r>
    </w:p>
    <w:p w:rsidR="00A061BE" w:rsidRPr="00D32DD3" w:rsidRDefault="004935E2" w:rsidP="00D32DD3">
      <w:pPr>
        <w:contextualSpacing w:val="0"/>
        <w:jc w:val="right"/>
      </w:pPr>
      <w:r>
        <w:rPr>
          <w:sz w:val="24"/>
        </w:rPr>
        <w:t>__________________</w:t>
      </w:r>
      <w:r w:rsidR="00D32DD3">
        <w:rPr>
          <w:sz w:val="24"/>
        </w:rPr>
        <w:t>________</w:t>
      </w:r>
    </w:p>
    <w:p w:rsidR="001F7BFD" w:rsidRDefault="001F7BFD" w:rsidP="00EA277C">
      <w:pPr>
        <w:rPr>
          <w:b/>
          <w:i/>
          <w:sz w:val="28"/>
          <w:szCs w:val="24"/>
        </w:rPr>
      </w:pPr>
    </w:p>
    <w:p w:rsidR="001F7BFD" w:rsidRDefault="001F7BFD" w:rsidP="00EA277C">
      <w:pPr>
        <w:rPr>
          <w:b/>
          <w:i/>
          <w:sz w:val="28"/>
          <w:szCs w:val="24"/>
        </w:rPr>
      </w:pPr>
    </w:p>
    <w:p w:rsidR="001F7BFD" w:rsidRDefault="001F7BFD" w:rsidP="00EA277C">
      <w:pPr>
        <w:rPr>
          <w:b/>
          <w:i/>
          <w:sz w:val="28"/>
          <w:szCs w:val="24"/>
        </w:rPr>
      </w:pPr>
    </w:p>
    <w:p w:rsidR="001F7BFD" w:rsidRDefault="001F7BFD" w:rsidP="00EA277C">
      <w:pPr>
        <w:rPr>
          <w:b/>
          <w:i/>
          <w:sz w:val="28"/>
          <w:szCs w:val="24"/>
        </w:rPr>
      </w:pPr>
    </w:p>
    <w:p w:rsidR="001F7BFD" w:rsidRDefault="001F7BFD" w:rsidP="00EA277C">
      <w:pPr>
        <w:rPr>
          <w:b/>
          <w:i/>
          <w:sz w:val="28"/>
          <w:szCs w:val="24"/>
        </w:rPr>
      </w:pPr>
    </w:p>
    <w:p w:rsidR="001F7BFD" w:rsidRDefault="001F7BFD" w:rsidP="00EA277C">
      <w:pPr>
        <w:rPr>
          <w:b/>
          <w:i/>
          <w:sz w:val="28"/>
          <w:szCs w:val="24"/>
        </w:rPr>
      </w:pPr>
    </w:p>
    <w:p w:rsidR="001F7BFD" w:rsidRDefault="001F7BFD" w:rsidP="00EA277C">
      <w:pPr>
        <w:rPr>
          <w:b/>
          <w:i/>
          <w:sz w:val="28"/>
          <w:szCs w:val="24"/>
        </w:rPr>
      </w:pPr>
    </w:p>
    <w:p w:rsidR="001F7BFD" w:rsidRDefault="001F7BFD" w:rsidP="00EA277C">
      <w:pPr>
        <w:rPr>
          <w:b/>
          <w:i/>
          <w:sz w:val="28"/>
          <w:szCs w:val="24"/>
        </w:rPr>
      </w:pPr>
    </w:p>
    <w:p w:rsidR="009270BC" w:rsidRDefault="009270BC" w:rsidP="00EA277C">
      <w:pPr>
        <w:rPr>
          <w:b/>
          <w:i/>
          <w:sz w:val="28"/>
          <w:szCs w:val="24"/>
        </w:rPr>
      </w:pPr>
    </w:p>
    <w:p w:rsidR="009270BC" w:rsidRDefault="009270BC" w:rsidP="00EA277C">
      <w:pPr>
        <w:rPr>
          <w:b/>
          <w:i/>
          <w:sz w:val="28"/>
          <w:szCs w:val="24"/>
        </w:rPr>
      </w:pPr>
    </w:p>
    <w:p w:rsidR="009270BC" w:rsidRDefault="009270BC" w:rsidP="00EA277C">
      <w:pPr>
        <w:rPr>
          <w:b/>
          <w:i/>
          <w:sz w:val="28"/>
          <w:szCs w:val="24"/>
        </w:rPr>
      </w:pPr>
    </w:p>
    <w:p w:rsidR="00EA277C" w:rsidRDefault="00C923FB" w:rsidP="00EA277C">
      <w:pPr>
        <w:rPr>
          <w:b/>
          <w:i/>
          <w:sz w:val="28"/>
          <w:szCs w:val="24"/>
        </w:rPr>
      </w:pPr>
      <w:r>
        <w:rPr>
          <w:b/>
          <w:i/>
          <w:sz w:val="28"/>
          <w:szCs w:val="24"/>
        </w:rPr>
        <w:t xml:space="preserve">8. </w:t>
      </w:r>
      <w:r w:rsidR="00D32DD3">
        <w:rPr>
          <w:b/>
          <w:i/>
          <w:sz w:val="28"/>
          <w:szCs w:val="24"/>
        </w:rPr>
        <w:t xml:space="preserve">Образац </w:t>
      </w:r>
      <w:r w:rsidR="00EA277C">
        <w:rPr>
          <w:b/>
          <w:i/>
          <w:sz w:val="28"/>
          <w:szCs w:val="24"/>
        </w:rPr>
        <w:t xml:space="preserve"> </w:t>
      </w:r>
      <w:r w:rsidR="001F7BFD">
        <w:rPr>
          <w:b/>
          <w:i/>
          <w:sz w:val="28"/>
          <w:szCs w:val="24"/>
        </w:rPr>
        <w:t>бр. 1.</w:t>
      </w:r>
    </w:p>
    <w:p w:rsidR="00EA277C" w:rsidRDefault="00EA277C" w:rsidP="00EA277C">
      <w:pPr>
        <w:rPr>
          <w:b/>
          <w:sz w:val="28"/>
          <w:szCs w:val="24"/>
        </w:rPr>
      </w:pPr>
    </w:p>
    <w:p w:rsidR="00EA277C" w:rsidRPr="002E7B38" w:rsidRDefault="00EA277C" w:rsidP="00EA277C">
      <w:pPr>
        <w:pStyle w:val="Style2"/>
        <w:widowControl/>
        <w:spacing w:line="240" w:lineRule="auto"/>
        <w:rPr>
          <w:rStyle w:val="FontStyle48"/>
          <w:rFonts w:asciiTheme="minorHAnsi" w:hAnsiTheme="minorHAnsi" w:cs="Times New Roman"/>
          <w:b w:val="0"/>
          <w:bCs/>
          <w:i w:val="0"/>
          <w:sz w:val="28"/>
          <w:szCs w:val="28"/>
          <w:lang w:val="ru-RU" w:eastAsia="sr-Cyrl-CS"/>
        </w:rPr>
      </w:pPr>
      <w:r w:rsidRPr="002E7B38">
        <w:rPr>
          <w:rStyle w:val="FontStyle48"/>
          <w:rFonts w:asciiTheme="minorHAnsi" w:hAnsiTheme="minorHAnsi" w:cs="Times New Roman"/>
          <w:bCs/>
          <w:sz w:val="28"/>
          <w:szCs w:val="28"/>
          <w:lang w:val="ru-RU" w:eastAsia="sr-Cyrl-CS"/>
        </w:rPr>
        <w:t>ОБРАЗАЦ ИЗЈАВЕ О ИСПУЊЕНОСТИ УСЛОВА ИЗ ЧЛАНА 75. СТАВ 2.  ЗАКОНА О ЈАВНИМ НАБАВКАМА</w:t>
      </w:r>
    </w:p>
    <w:p w:rsidR="00EA277C" w:rsidRDefault="00EA277C" w:rsidP="00EA277C">
      <w:pPr>
        <w:rPr>
          <w:b/>
          <w:sz w:val="24"/>
          <w:szCs w:val="24"/>
        </w:rPr>
      </w:pPr>
    </w:p>
    <w:p w:rsidR="00EA277C" w:rsidRDefault="00EA277C" w:rsidP="00EA277C">
      <w:pPr>
        <w:autoSpaceDE w:val="0"/>
        <w:autoSpaceDN w:val="0"/>
        <w:adjustRightInd w:val="0"/>
        <w:spacing w:after="0" w:line="240" w:lineRule="auto"/>
        <w:rPr>
          <w:sz w:val="24"/>
          <w:szCs w:val="23"/>
        </w:rPr>
      </w:pPr>
    </w:p>
    <w:p w:rsidR="00D32DD3" w:rsidRPr="00D32DD3" w:rsidRDefault="00D32DD3" w:rsidP="00D32DD3">
      <w:pPr>
        <w:tabs>
          <w:tab w:val="center" w:pos="4680"/>
          <w:tab w:val="right" w:pos="9360"/>
        </w:tabs>
        <w:spacing w:after="0" w:line="240" w:lineRule="auto"/>
        <w:contextualSpacing w:val="0"/>
        <w:jc w:val="both"/>
        <w:rPr>
          <w:rFonts w:asciiTheme="majorHAnsi" w:hAnsiTheme="majorHAnsi"/>
          <w:sz w:val="24"/>
          <w:szCs w:val="24"/>
        </w:rPr>
      </w:pPr>
      <w:r>
        <w:rPr>
          <w:sz w:val="24"/>
          <w:szCs w:val="23"/>
        </w:rPr>
        <w:t xml:space="preserve">за јавну набавку услуга </w:t>
      </w:r>
      <w:r w:rsidR="00380070">
        <w:rPr>
          <w:rFonts w:asciiTheme="majorHAnsi" w:eastAsia="Times New Roman" w:hAnsiTheme="majorHAnsi" w:cs="Times New Roman"/>
          <w:b/>
          <w:i/>
          <w:sz w:val="24"/>
          <w:szCs w:val="24"/>
        </w:rPr>
        <w:t xml:space="preserve">у  отворени поступак  ЈН </w:t>
      </w:r>
      <w:r w:rsidR="00380070">
        <w:rPr>
          <w:rFonts w:asciiTheme="majorHAnsi" w:eastAsia="Times New Roman" w:hAnsiTheme="majorHAnsi" w:cs="Times New Roman"/>
          <w:b/>
          <w:i/>
          <w:sz w:val="24"/>
          <w:szCs w:val="24"/>
          <w:lang w:val="sr-Cyrl-CS"/>
        </w:rPr>
        <w:t>10</w:t>
      </w:r>
      <w:r w:rsidRPr="00D32DD3">
        <w:rPr>
          <w:rFonts w:asciiTheme="majorHAnsi" w:eastAsia="Times New Roman" w:hAnsiTheme="majorHAnsi" w:cs="Times New Roman"/>
          <w:b/>
          <w:i/>
          <w:sz w:val="24"/>
          <w:szCs w:val="24"/>
        </w:rPr>
        <w:t>-14/14 услуга организовања путовања- екскурзије за ученике ОШ „Младост“ Нови Београд, за школску 2014/2015</w:t>
      </w:r>
    </w:p>
    <w:p w:rsidR="00EA277C" w:rsidRPr="002E7B38" w:rsidRDefault="00EA277C" w:rsidP="00EA277C">
      <w:pPr>
        <w:autoSpaceDE w:val="0"/>
        <w:autoSpaceDN w:val="0"/>
        <w:adjustRightInd w:val="0"/>
        <w:spacing w:after="0" w:line="240" w:lineRule="auto"/>
        <w:jc w:val="both"/>
        <w:rPr>
          <w:sz w:val="24"/>
          <w:szCs w:val="23"/>
        </w:rPr>
      </w:pPr>
      <w:r>
        <w:rPr>
          <w:sz w:val="24"/>
          <w:szCs w:val="23"/>
        </w:rPr>
        <w:t>На основу члана 75. став 2</w:t>
      </w:r>
      <w:r w:rsidRPr="002E7B38">
        <w:rPr>
          <w:sz w:val="24"/>
          <w:szCs w:val="23"/>
        </w:rPr>
        <w:t>. Закона о јавним набавкама (''Службени глас</w:t>
      </w:r>
      <w:r>
        <w:rPr>
          <w:sz w:val="24"/>
          <w:szCs w:val="23"/>
        </w:rPr>
        <w:t>ник РС'', број 124/12), понуђач</w:t>
      </w:r>
      <w:r w:rsidRPr="002E7B38">
        <w:rPr>
          <w:sz w:val="24"/>
          <w:szCs w:val="23"/>
        </w:rPr>
        <w:t>__________________________________________</w:t>
      </w:r>
      <w:r>
        <w:rPr>
          <w:sz w:val="24"/>
          <w:szCs w:val="23"/>
        </w:rPr>
        <w:t>_____________________</w:t>
      </w:r>
    </w:p>
    <w:p w:rsidR="00EA277C" w:rsidRPr="002E7B38" w:rsidRDefault="00EA277C" w:rsidP="00EA277C">
      <w:pPr>
        <w:autoSpaceDE w:val="0"/>
        <w:autoSpaceDN w:val="0"/>
        <w:adjustRightInd w:val="0"/>
        <w:spacing w:after="0" w:line="240" w:lineRule="auto"/>
        <w:jc w:val="both"/>
        <w:rPr>
          <w:sz w:val="24"/>
          <w:szCs w:val="23"/>
        </w:rPr>
      </w:pPr>
      <w:r w:rsidRPr="002E7B38">
        <w:rPr>
          <w:sz w:val="24"/>
          <w:szCs w:val="23"/>
        </w:rPr>
        <w:t xml:space="preserve">_____________________________, са седиштем у ____________________, ул. ________________ ___________________бр. ___, под пуном материјалном и кривичном одговорношћу даје следећу изјаву </w:t>
      </w:r>
    </w:p>
    <w:p w:rsidR="00EA277C" w:rsidRDefault="00EA277C" w:rsidP="00EA277C">
      <w:pPr>
        <w:autoSpaceDE w:val="0"/>
        <w:autoSpaceDN w:val="0"/>
        <w:adjustRightInd w:val="0"/>
        <w:spacing w:after="0" w:line="240" w:lineRule="auto"/>
        <w:rPr>
          <w:b/>
          <w:bCs/>
          <w:sz w:val="28"/>
          <w:szCs w:val="28"/>
        </w:rPr>
      </w:pPr>
    </w:p>
    <w:p w:rsidR="00D32DD3" w:rsidRDefault="00D32DD3" w:rsidP="00EA277C">
      <w:pPr>
        <w:autoSpaceDE w:val="0"/>
        <w:autoSpaceDN w:val="0"/>
        <w:adjustRightInd w:val="0"/>
        <w:spacing w:after="0" w:line="240" w:lineRule="auto"/>
        <w:rPr>
          <w:b/>
          <w:bCs/>
          <w:sz w:val="28"/>
          <w:szCs w:val="28"/>
        </w:rPr>
      </w:pPr>
    </w:p>
    <w:p w:rsidR="00EA277C" w:rsidRDefault="00EA277C" w:rsidP="00EA277C">
      <w:pPr>
        <w:autoSpaceDE w:val="0"/>
        <w:autoSpaceDN w:val="0"/>
        <w:adjustRightInd w:val="0"/>
        <w:spacing w:after="0" w:line="240" w:lineRule="auto"/>
        <w:jc w:val="center"/>
        <w:rPr>
          <w:b/>
          <w:bCs/>
          <w:sz w:val="28"/>
          <w:szCs w:val="28"/>
        </w:rPr>
      </w:pPr>
      <w:r w:rsidRPr="002E7B38">
        <w:rPr>
          <w:b/>
          <w:bCs/>
          <w:sz w:val="28"/>
          <w:szCs w:val="28"/>
        </w:rPr>
        <w:t>И З Ј А В А</w:t>
      </w:r>
    </w:p>
    <w:p w:rsidR="00EA277C" w:rsidRPr="002E7B38" w:rsidRDefault="00EA277C" w:rsidP="00EA277C">
      <w:pPr>
        <w:autoSpaceDE w:val="0"/>
        <w:autoSpaceDN w:val="0"/>
        <w:adjustRightInd w:val="0"/>
        <w:spacing w:after="0" w:line="240" w:lineRule="auto"/>
        <w:rPr>
          <w:sz w:val="28"/>
          <w:szCs w:val="28"/>
        </w:rPr>
      </w:pPr>
    </w:p>
    <w:p w:rsidR="00EA277C" w:rsidRPr="002E7B38" w:rsidRDefault="00EA277C" w:rsidP="00EA277C">
      <w:pPr>
        <w:autoSpaceDE w:val="0"/>
        <w:autoSpaceDN w:val="0"/>
        <w:adjustRightInd w:val="0"/>
        <w:spacing w:after="0" w:line="240" w:lineRule="auto"/>
        <w:jc w:val="both"/>
        <w:rPr>
          <w:sz w:val="24"/>
          <w:szCs w:val="23"/>
        </w:rPr>
      </w:pPr>
      <w:r w:rsidRPr="002E7B38">
        <w:rPr>
          <w:sz w:val="24"/>
          <w:szCs w:val="23"/>
        </w:rPr>
        <w:t xml:space="preserve">Под пуном материјалном и кривичном одговорношћу изјављујем да сам поштовао обавезе које произлазе из важећих прописа о заштити на раду, запошљавању и условима рада, заштити животне средине, као и да сам ималац права интелектуалне својине у складу са статусом понуђача и предметом јавне набавке. </w:t>
      </w:r>
    </w:p>
    <w:p w:rsidR="00EA277C" w:rsidRDefault="00EA277C" w:rsidP="00EA277C">
      <w:pPr>
        <w:rPr>
          <w:b/>
          <w:bCs/>
          <w:sz w:val="20"/>
        </w:rPr>
      </w:pPr>
    </w:p>
    <w:p w:rsidR="00EA277C" w:rsidRDefault="00EA277C" w:rsidP="00EA277C">
      <w:pPr>
        <w:rPr>
          <w:b/>
          <w:bCs/>
          <w:sz w:val="20"/>
        </w:rPr>
      </w:pPr>
    </w:p>
    <w:p w:rsidR="00EA277C" w:rsidRDefault="00EA277C" w:rsidP="00EA277C">
      <w:pPr>
        <w:rPr>
          <w:b/>
          <w:bCs/>
          <w:sz w:val="20"/>
        </w:rPr>
      </w:pPr>
    </w:p>
    <w:p w:rsidR="00EA277C" w:rsidRDefault="00EA277C" w:rsidP="00EA277C">
      <w:pPr>
        <w:rPr>
          <w:b/>
          <w:bCs/>
          <w:sz w:val="20"/>
        </w:rPr>
      </w:pPr>
    </w:p>
    <w:tbl>
      <w:tblPr>
        <w:tblW w:w="9527" w:type="dxa"/>
        <w:tblBorders>
          <w:top w:val="nil"/>
          <w:left w:val="nil"/>
          <w:bottom w:val="nil"/>
          <w:right w:val="nil"/>
        </w:tblBorders>
        <w:tblLayout w:type="fixed"/>
        <w:tblLook w:val="0000"/>
      </w:tblPr>
      <w:tblGrid>
        <w:gridCol w:w="3730"/>
        <w:gridCol w:w="1865"/>
        <w:gridCol w:w="202"/>
        <w:gridCol w:w="3730"/>
      </w:tblGrid>
      <w:tr w:rsidR="00EA277C" w:rsidRPr="001B13D8" w:rsidTr="00C61EBC">
        <w:trPr>
          <w:trHeight w:val="515"/>
        </w:trPr>
        <w:tc>
          <w:tcPr>
            <w:tcW w:w="3730" w:type="dxa"/>
          </w:tcPr>
          <w:p w:rsidR="00EA277C" w:rsidRPr="001B13D8" w:rsidRDefault="00EA277C" w:rsidP="00C61EBC">
            <w:pPr>
              <w:autoSpaceDE w:val="0"/>
              <w:autoSpaceDN w:val="0"/>
              <w:adjustRightInd w:val="0"/>
              <w:spacing w:after="0" w:line="240" w:lineRule="auto"/>
              <w:rPr>
                <w:sz w:val="23"/>
                <w:szCs w:val="23"/>
              </w:rPr>
            </w:pPr>
            <w:r w:rsidRPr="001B13D8">
              <w:rPr>
                <w:b/>
                <w:bCs/>
                <w:sz w:val="23"/>
                <w:szCs w:val="23"/>
              </w:rPr>
              <w:t>Датум</w:t>
            </w:r>
          </w:p>
        </w:tc>
        <w:tc>
          <w:tcPr>
            <w:tcW w:w="2067" w:type="dxa"/>
            <w:gridSpan w:val="2"/>
          </w:tcPr>
          <w:p w:rsidR="00EA277C" w:rsidRPr="001B13D8" w:rsidRDefault="00EA277C" w:rsidP="00C61EBC">
            <w:pPr>
              <w:autoSpaceDE w:val="0"/>
              <w:autoSpaceDN w:val="0"/>
              <w:adjustRightInd w:val="0"/>
              <w:spacing w:after="0" w:line="240" w:lineRule="auto"/>
              <w:rPr>
                <w:sz w:val="23"/>
                <w:szCs w:val="23"/>
              </w:rPr>
            </w:pPr>
            <w:r w:rsidRPr="001B13D8">
              <w:rPr>
                <w:b/>
                <w:bCs/>
                <w:sz w:val="23"/>
                <w:szCs w:val="23"/>
              </w:rPr>
              <w:t xml:space="preserve">М.П. </w:t>
            </w:r>
          </w:p>
        </w:tc>
        <w:tc>
          <w:tcPr>
            <w:tcW w:w="3730" w:type="dxa"/>
          </w:tcPr>
          <w:p w:rsidR="00EA277C" w:rsidRDefault="00EA277C" w:rsidP="00C61EBC">
            <w:pPr>
              <w:autoSpaceDE w:val="0"/>
              <w:autoSpaceDN w:val="0"/>
              <w:adjustRightInd w:val="0"/>
              <w:spacing w:after="0" w:line="240" w:lineRule="auto"/>
              <w:jc w:val="center"/>
              <w:rPr>
                <w:b/>
                <w:bCs/>
                <w:sz w:val="23"/>
                <w:szCs w:val="23"/>
              </w:rPr>
            </w:pPr>
            <w:r w:rsidRPr="001B13D8">
              <w:rPr>
                <w:b/>
                <w:bCs/>
                <w:sz w:val="23"/>
                <w:szCs w:val="23"/>
              </w:rPr>
              <w:t>Потпис овлашћеног лица понуђача</w:t>
            </w:r>
          </w:p>
          <w:p w:rsidR="00EA277C" w:rsidRPr="001B13D8" w:rsidRDefault="00EA277C" w:rsidP="00C61EBC">
            <w:pPr>
              <w:autoSpaceDE w:val="0"/>
              <w:autoSpaceDN w:val="0"/>
              <w:adjustRightInd w:val="0"/>
              <w:spacing w:after="0" w:line="240" w:lineRule="auto"/>
              <w:rPr>
                <w:sz w:val="23"/>
                <w:szCs w:val="23"/>
              </w:rPr>
            </w:pPr>
            <w:r w:rsidRPr="001B13D8">
              <w:rPr>
                <w:b/>
                <w:bCs/>
                <w:sz w:val="23"/>
                <w:szCs w:val="23"/>
              </w:rPr>
              <w:t xml:space="preserve"> </w:t>
            </w:r>
          </w:p>
        </w:tc>
      </w:tr>
      <w:tr w:rsidR="00EA277C" w:rsidRPr="001B13D8" w:rsidTr="00C61EBC">
        <w:trPr>
          <w:trHeight w:val="158"/>
        </w:trPr>
        <w:tc>
          <w:tcPr>
            <w:tcW w:w="5595" w:type="dxa"/>
            <w:gridSpan w:val="2"/>
          </w:tcPr>
          <w:p w:rsidR="00EA277C" w:rsidRPr="001B13D8" w:rsidRDefault="00EA277C" w:rsidP="00C61EBC">
            <w:pPr>
              <w:autoSpaceDE w:val="0"/>
              <w:autoSpaceDN w:val="0"/>
              <w:adjustRightInd w:val="0"/>
              <w:spacing w:after="0" w:line="240" w:lineRule="auto"/>
              <w:rPr>
                <w:sz w:val="23"/>
                <w:szCs w:val="23"/>
              </w:rPr>
            </w:pPr>
            <w:r w:rsidRPr="001B13D8">
              <w:rPr>
                <w:sz w:val="23"/>
                <w:szCs w:val="23"/>
              </w:rPr>
              <w:t xml:space="preserve">_________________________ </w:t>
            </w:r>
          </w:p>
        </w:tc>
        <w:tc>
          <w:tcPr>
            <w:tcW w:w="3932" w:type="dxa"/>
            <w:gridSpan w:val="2"/>
          </w:tcPr>
          <w:p w:rsidR="00EA277C" w:rsidRPr="001B13D8" w:rsidRDefault="00EA277C" w:rsidP="00C61EBC">
            <w:pPr>
              <w:autoSpaceDE w:val="0"/>
              <w:autoSpaceDN w:val="0"/>
              <w:adjustRightInd w:val="0"/>
              <w:spacing w:after="0" w:line="240" w:lineRule="auto"/>
              <w:rPr>
                <w:sz w:val="23"/>
                <w:szCs w:val="23"/>
              </w:rPr>
            </w:pPr>
            <w:r w:rsidRPr="001B13D8">
              <w:rPr>
                <w:sz w:val="23"/>
                <w:szCs w:val="23"/>
              </w:rPr>
              <w:t>_______________________</w:t>
            </w:r>
            <w:r>
              <w:rPr>
                <w:sz w:val="23"/>
                <w:szCs w:val="23"/>
              </w:rPr>
              <w:t>_____</w:t>
            </w:r>
            <w:r w:rsidRPr="001B13D8">
              <w:rPr>
                <w:sz w:val="23"/>
                <w:szCs w:val="23"/>
              </w:rPr>
              <w:t xml:space="preserve">____ </w:t>
            </w:r>
          </w:p>
        </w:tc>
      </w:tr>
    </w:tbl>
    <w:p w:rsidR="00EA277C" w:rsidRDefault="00EA277C" w:rsidP="00EA277C">
      <w:pPr>
        <w:rPr>
          <w:b/>
          <w:bCs/>
          <w:sz w:val="20"/>
        </w:rPr>
      </w:pPr>
    </w:p>
    <w:p w:rsidR="00EA277C" w:rsidRDefault="00EA277C" w:rsidP="00EA277C">
      <w:pPr>
        <w:rPr>
          <w:b/>
          <w:bCs/>
          <w:sz w:val="20"/>
        </w:rPr>
      </w:pPr>
    </w:p>
    <w:p w:rsidR="00D32DD3" w:rsidRDefault="00EA277C" w:rsidP="00EA277C">
      <w:pPr>
        <w:jc w:val="both"/>
        <w:rPr>
          <w:rFonts w:ascii="Times New Roman" w:hAnsi="Times New Roman" w:cs="Times New Roman"/>
          <w:b/>
          <w:i/>
          <w:szCs w:val="22"/>
          <w:lang w:val="sr-Cyrl-CS"/>
        </w:rPr>
      </w:pPr>
      <w:r w:rsidRPr="001F7BFD">
        <w:rPr>
          <w:b/>
          <w:bCs/>
          <w:i/>
          <w:szCs w:val="22"/>
        </w:rPr>
        <w:t xml:space="preserve">Напомена: </w:t>
      </w:r>
      <w:r w:rsidRPr="001F7BFD">
        <w:rPr>
          <w:b/>
          <w:i/>
          <w:szCs w:val="22"/>
        </w:rPr>
        <w:t>Уколико понуду подноси група понуђача, Изјава мора бити потписана од стране овлашћеног лица сваког од понуђача из групе понуђача и оверена печатом. Изјаву копирати у броју примерака колико је чланова групе понуђача и доставити је за сваког члана групе понуђача</w:t>
      </w:r>
      <w:r w:rsidRPr="001F7BFD">
        <w:rPr>
          <w:rFonts w:ascii="Times New Roman" w:hAnsi="Times New Roman" w:cs="Times New Roman"/>
          <w:b/>
          <w:i/>
          <w:szCs w:val="22"/>
        </w:rPr>
        <w:t>.</w:t>
      </w:r>
    </w:p>
    <w:p w:rsidR="001C2EE7" w:rsidRDefault="001C2EE7" w:rsidP="00EA277C">
      <w:pPr>
        <w:jc w:val="both"/>
        <w:rPr>
          <w:rFonts w:ascii="Times New Roman" w:hAnsi="Times New Roman" w:cs="Times New Roman"/>
          <w:b/>
          <w:i/>
          <w:szCs w:val="22"/>
          <w:lang w:val="sr-Cyrl-CS"/>
        </w:rPr>
      </w:pPr>
    </w:p>
    <w:p w:rsidR="001C2EE7" w:rsidRPr="001C2EE7" w:rsidRDefault="001C2EE7" w:rsidP="00EA277C">
      <w:pPr>
        <w:jc w:val="both"/>
        <w:rPr>
          <w:rFonts w:ascii="Times New Roman" w:hAnsi="Times New Roman" w:cs="Times New Roman"/>
          <w:b/>
          <w:i/>
          <w:szCs w:val="22"/>
          <w:lang w:val="sr-Cyrl-CS"/>
        </w:rPr>
      </w:pPr>
    </w:p>
    <w:p w:rsidR="00EA277C" w:rsidRDefault="00C923FB" w:rsidP="00EA277C">
      <w:pPr>
        <w:jc w:val="both"/>
        <w:rPr>
          <w:rFonts w:cs="Times New Roman"/>
          <w:b/>
          <w:i/>
          <w:sz w:val="28"/>
        </w:rPr>
      </w:pPr>
      <w:r>
        <w:rPr>
          <w:rFonts w:cs="Times New Roman"/>
          <w:b/>
          <w:i/>
          <w:sz w:val="28"/>
        </w:rPr>
        <w:lastRenderedPageBreak/>
        <w:t xml:space="preserve">9. </w:t>
      </w:r>
      <w:r w:rsidR="001F7BFD">
        <w:rPr>
          <w:rFonts w:cs="Times New Roman"/>
          <w:b/>
          <w:i/>
          <w:sz w:val="28"/>
        </w:rPr>
        <w:t>Образац  бр. 2.</w:t>
      </w:r>
    </w:p>
    <w:p w:rsidR="00030401" w:rsidRDefault="00030401" w:rsidP="00EA277C">
      <w:pPr>
        <w:jc w:val="center"/>
        <w:rPr>
          <w:rFonts w:cs="Times New Roman"/>
          <w:b/>
          <w:sz w:val="28"/>
        </w:rPr>
      </w:pPr>
    </w:p>
    <w:p w:rsidR="00030401" w:rsidRDefault="00030401" w:rsidP="00EA277C">
      <w:pPr>
        <w:jc w:val="center"/>
        <w:rPr>
          <w:rFonts w:cs="Times New Roman"/>
          <w:b/>
          <w:sz w:val="28"/>
        </w:rPr>
      </w:pPr>
    </w:p>
    <w:p w:rsidR="00030401" w:rsidRDefault="00030401" w:rsidP="00EA277C">
      <w:pPr>
        <w:jc w:val="center"/>
        <w:rPr>
          <w:rFonts w:cs="Times New Roman"/>
          <w:b/>
          <w:sz w:val="28"/>
        </w:rPr>
      </w:pPr>
    </w:p>
    <w:p w:rsidR="00EA277C" w:rsidRDefault="00EA277C" w:rsidP="00EA277C">
      <w:pPr>
        <w:jc w:val="center"/>
        <w:rPr>
          <w:rFonts w:cs="Times New Roman"/>
          <w:b/>
          <w:sz w:val="28"/>
        </w:rPr>
      </w:pPr>
      <w:r>
        <w:rPr>
          <w:rFonts w:cs="Times New Roman"/>
          <w:b/>
          <w:sz w:val="28"/>
        </w:rPr>
        <w:t>ИЗЈАВА О ПОДНОШЕЊУ ЗАЈЕДНИЧКЕ ПОНУДЕ</w:t>
      </w:r>
    </w:p>
    <w:p w:rsidR="00EA277C" w:rsidRDefault="00EA277C" w:rsidP="00EA277C">
      <w:pPr>
        <w:jc w:val="center"/>
        <w:rPr>
          <w:rFonts w:cs="Times New Roman"/>
          <w:sz w:val="24"/>
        </w:rPr>
      </w:pPr>
    </w:p>
    <w:p w:rsidR="00EA277C" w:rsidRDefault="00D32DD3" w:rsidP="00030401">
      <w:pPr>
        <w:tabs>
          <w:tab w:val="center" w:pos="4680"/>
          <w:tab w:val="right" w:pos="9360"/>
        </w:tabs>
        <w:spacing w:after="0" w:line="240" w:lineRule="auto"/>
        <w:contextualSpacing w:val="0"/>
        <w:jc w:val="both"/>
        <w:rPr>
          <w:sz w:val="24"/>
          <w:szCs w:val="24"/>
        </w:rPr>
      </w:pPr>
      <w:r>
        <w:rPr>
          <w:sz w:val="24"/>
          <w:szCs w:val="24"/>
        </w:rPr>
        <w:t xml:space="preserve">У вези са подношењем понуда </w:t>
      </w:r>
      <w:r w:rsidR="00380070">
        <w:rPr>
          <w:rFonts w:asciiTheme="majorHAnsi" w:eastAsia="Times New Roman" w:hAnsiTheme="majorHAnsi" w:cs="Times New Roman"/>
          <w:b/>
          <w:i/>
          <w:sz w:val="24"/>
          <w:szCs w:val="24"/>
        </w:rPr>
        <w:t xml:space="preserve">у  отворени поступак  ЈН </w:t>
      </w:r>
      <w:r w:rsidR="00380070">
        <w:rPr>
          <w:rFonts w:asciiTheme="majorHAnsi" w:eastAsia="Times New Roman" w:hAnsiTheme="majorHAnsi" w:cs="Times New Roman"/>
          <w:b/>
          <w:i/>
          <w:sz w:val="24"/>
          <w:szCs w:val="24"/>
          <w:lang w:val="sr-Cyrl-CS"/>
        </w:rPr>
        <w:t>10</w:t>
      </w:r>
      <w:r w:rsidRPr="00D32DD3">
        <w:rPr>
          <w:rFonts w:asciiTheme="majorHAnsi" w:eastAsia="Times New Roman" w:hAnsiTheme="majorHAnsi" w:cs="Times New Roman"/>
          <w:b/>
          <w:i/>
          <w:sz w:val="24"/>
          <w:szCs w:val="24"/>
        </w:rPr>
        <w:t>-14/14 услуга организовања путовања- екскурзије за ученике ОШ „Младост“ Нови Београд, за школску 2014/2015</w:t>
      </w:r>
      <w:r w:rsidR="00030401">
        <w:rPr>
          <w:rFonts w:asciiTheme="majorHAnsi" w:hAnsiTheme="majorHAnsi"/>
          <w:sz w:val="24"/>
          <w:szCs w:val="24"/>
        </w:rPr>
        <w:t xml:space="preserve"> </w:t>
      </w:r>
      <w:r w:rsidR="00EA277C">
        <w:rPr>
          <w:sz w:val="24"/>
          <w:szCs w:val="24"/>
        </w:rPr>
        <w:t>ради закључења оквирног споразума са једним понуђачем</w:t>
      </w:r>
      <w:r w:rsidR="00030401">
        <w:rPr>
          <w:sz w:val="24"/>
          <w:szCs w:val="24"/>
        </w:rPr>
        <w:t xml:space="preserve"> по свакој партији,</w:t>
      </w:r>
      <w:r w:rsidR="00EA277C">
        <w:rPr>
          <w:sz w:val="24"/>
          <w:szCs w:val="24"/>
        </w:rPr>
        <w:t xml:space="preserve"> на годину дана, изјављујемо да заједно подносимо понуду:</w:t>
      </w:r>
    </w:p>
    <w:p w:rsidR="00030401" w:rsidRPr="00030401" w:rsidRDefault="00030401" w:rsidP="00030401">
      <w:pPr>
        <w:tabs>
          <w:tab w:val="center" w:pos="4680"/>
          <w:tab w:val="right" w:pos="9360"/>
        </w:tabs>
        <w:spacing w:after="0" w:line="240" w:lineRule="auto"/>
        <w:contextualSpacing w:val="0"/>
        <w:jc w:val="both"/>
        <w:rPr>
          <w:rFonts w:asciiTheme="majorHAnsi" w:hAnsiTheme="majorHAnsi"/>
          <w:sz w:val="24"/>
          <w:szCs w:val="24"/>
        </w:rPr>
      </w:pPr>
    </w:p>
    <w:tbl>
      <w:tblPr>
        <w:tblStyle w:val="TableGrid"/>
        <w:tblW w:w="0" w:type="auto"/>
        <w:tblLook w:val="04A0"/>
      </w:tblPr>
      <w:tblGrid>
        <w:gridCol w:w="4788"/>
        <w:gridCol w:w="4788"/>
      </w:tblGrid>
      <w:tr w:rsidR="00EA277C" w:rsidTr="00C61EBC">
        <w:tc>
          <w:tcPr>
            <w:tcW w:w="4788" w:type="dxa"/>
          </w:tcPr>
          <w:p w:rsidR="00EA277C" w:rsidRPr="00F863DC" w:rsidRDefault="00EA277C" w:rsidP="00C61EBC">
            <w:pPr>
              <w:pStyle w:val="Default"/>
              <w:jc w:val="both"/>
              <w:rPr>
                <w:rFonts w:asciiTheme="minorHAnsi" w:hAnsiTheme="minorHAnsi"/>
                <w:sz w:val="23"/>
                <w:szCs w:val="23"/>
              </w:rPr>
            </w:pPr>
            <w:r w:rsidRPr="00F863DC">
              <w:rPr>
                <w:rFonts w:asciiTheme="minorHAnsi" w:hAnsiTheme="minorHAnsi"/>
                <w:b/>
                <w:bCs/>
                <w:szCs w:val="23"/>
              </w:rPr>
              <w:t>Пословно име понуђача, седиште и адреса</w:t>
            </w:r>
          </w:p>
        </w:tc>
        <w:tc>
          <w:tcPr>
            <w:tcW w:w="4788" w:type="dxa"/>
          </w:tcPr>
          <w:p w:rsidR="00EA277C" w:rsidRPr="00F863DC" w:rsidRDefault="00EA277C" w:rsidP="00C61EBC">
            <w:pPr>
              <w:pStyle w:val="Default"/>
              <w:jc w:val="center"/>
              <w:rPr>
                <w:rFonts w:asciiTheme="minorHAnsi" w:hAnsiTheme="minorHAnsi"/>
                <w:sz w:val="23"/>
                <w:szCs w:val="23"/>
              </w:rPr>
            </w:pPr>
            <w:r w:rsidRPr="00F863DC">
              <w:rPr>
                <w:rFonts w:asciiTheme="minorHAnsi" w:hAnsiTheme="minorHAnsi"/>
                <w:b/>
                <w:bCs/>
                <w:szCs w:val="23"/>
              </w:rPr>
              <w:t>Потпис одговорног лица</w:t>
            </w:r>
          </w:p>
        </w:tc>
      </w:tr>
      <w:tr w:rsidR="00EA277C" w:rsidTr="00C61EBC">
        <w:tc>
          <w:tcPr>
            <w:tcW w:w="4788" w:type="dxa"/>
          </w:tcPr>
          <w:p w:rsidR="00EA277C" w:rsidRDefault="00EA277C" w:rsidP="00C61EBC">
            <w:pPr>
              <w:jc w:val="both"/>
              <w:rPr>
                <w:sz w:val="24"/>
                <w:szCs w:val="24"/>
              </w:rPr>
            </w:pPr>
          </w:p>
          <w:p w:rsidR="00EA277C" w:rsidRDefault="00EA277C" w:rsidP="00C61EBC">
            <w:pPr>
              <w:jc w:val="both"/>
              <w:rPr>
                <w:sz w:val="24"/>
                <w:szCs w:val="24"/>
              </w:rPr>
            </w:pPr>
          </w:p>
          <w:p w:rsidR="00EA277C" w:rsidRDefault="00EA277C" w:rsidP="00C61EBC">
            <w:pPr>
              <w:jc w:val="both"/>
              <w:rPr>
                <w:sz w:val="24"/>
                <w:szCs w:val="24"/>
              </w:rPr>
            </w:pPr>
          </w:p>
        </w:tc>
        <w:tc>
          <w:tcPr>
            <w:tcW w:w="4788" w:type="dxa"/>
          </w:tcPr>
          <w:p w:rsidR="00EA277C" w:rsidRDefault="00EA277C" w:rsidP="00C61EBC">
            <w:pPr>
              <w:jc w:val="both"/>
              <w:rPr>
                <w:sz w:val="24"/>
                <w:szCs w:val="24"/>
              </w:rPr>
            </w:pPr>
          </w:p>
          <w:p w:rsidR="00EA277C" w:rsidRDefault="00EA277C" w:rsidP="00C61EBC">
            <w:pPr>
              <w:jc w:val="both"/>
              <w:rPr>
                <w:sz w:val="24"/>
                <w:szCs w:val="24"/>
              </w:rPr>
            </w:pPr>
            <w:r>
              <w:rPr>
                <w:sz w:val="24"/>
                <w:szCs w:val="24"/>
              </w:rPr>
              <w:t>М.П.</w:t>
            </w:r>
          </w:p>
        </w:tc>
      </w:tr>
      <w:tr w:rsidR="00EA277C" w:rsidTr="00C61EBC">
        <w:tc>
          <w:tcPr>
            <w:tcW w:w="4788" w:type="dxa"/>
          </w:tcPr>
          <w:p w:rsidR="00EA277C" w:rsidRDefault="00EA277C" w:rsidP="00C61EBC">
            <w:pPr>
              <w:jc w:val="both"/>
              <w:rPr>
                <w:sz w:val="24"/>
                <w:szCs w:val="24"/>
              </w:rPr>
            </w:pPr>
          </w:p>
          <w:p w:rsidR="00EA277C" w:rsidRDefault="00EA277C" w:rsidP="00C61EBC">
            <w:pPr>
              <w:jc w:val="both"/>
              <w:rPr>
                <w:sz w:val="24"/>
                <w:szCs w:val="24"/>
              </w:rPr>
            </w:pPr>
          </w:p>
          <w:p w:rsidR="00EA277C" w:rsidRDefault="00EA277C" w:rsidP="00C61EBC">
            <w:pPr>
              <w:jc w:val="both"/>
              <w:rPr>
                <w:sz w:val="24"/>
                <w:szCs w:val="24"/>
              </w:rPr>
            </w:pPr>
          </w:p>
        </w:tc>
        <w:tc>
          <w:tcPr>
            <w:tcW w:w="4788" w:type="dxa"/>
          </w:tcPr>
          <w:p w:rsidR="00EA277C" w:rsidRDefault="00EA277C" w:rsidP="00C61EBC">
            <w:pPr>
              <w:jc w:val="both"/>
              <w:rPr>
                <w:sz w:val="24"/>
                <w:szCs w:val="24"/>
              </w:rPr>
            </w:pPr>
          </w:p>
          <w:p w:rsidR="00EA277C" w:rsidRDefault="00EA277C" w:rsidP="00C61EBC">
            <w:pPr>
              <w:jc w:val="both"/>
              <w:rPr>
                <w:sz w:val="24"/>
                <w:szCs w:val="24"/>
              </w:rPr>
            </w:pPr>
            <w:r>
              <w:rPr>
                <w:sz w:val="24"/>
                <w:szCs w:val="24"/>
              </w:rPr>
              <w:t>М.П.</w:t>
            </w:r>
          </w:p>
        </w:tc>
      </w:tr>
      <w:tr w:rsidR="00EA277C" w:rsidTr="00C61EBC">
        <w:tc>
          <w:tcPr>
            <w:tcW w:w="4788" w:type="dxa"/>
          </w:tcPr>
          <w:p w:rsidR="00EA277C" w:rsidRDefault="00EA277C" w:rsidP="00C61EBC">
            <w:pPr>
              <w:jc w:val="both"/>
              <w:rPr>
                <w:sz w:val="24"/>
                <w:szCs w:val="24"/>
              </w:rPr>
            </w:pPr>
          </w:p>
          <w:p w:rsidR="00EA277C" w:rsidRDefault="00EA277C" w:rsidP="00C61EBC">
            <w:pPr>
              <w:jc w:val="both"/>
              <w:rPr>
                <w:sz w:val="24"/>
                <w:szCs w:val="24"/>
              </w:rPr>
            </w:pPr>
          </w:p>
          <w:p w:rsidR="00EA277C" w:rsidRDefault="00EA277C" w:rsidP="00C61EBC">
            <w:pPr>
              <w:jc w:val="both"/>
              <w:rPr>
                <w:sz w:val="24"/>
                <w:szCs w:val="24"/>
              </w:rPr>
            </w:pPr>
          </w:p>
        </w:tc>
        <w:tc>
          <w:tcPr>
            <w:tcW w:w="4788" w:type="dxa"/>
          </w:tcPr>
          <w:p w:rsidR="00EA277C" w:rsidRDefault="00EA277C" w:rsidP="00C61EBC">
            <w:pPr>
              <w:jc w:val="both"/>
              <w:rPr>
                <w:sz w:val="24"/>
                <w:szCs w:val="24"/>
              </w:rPr>
            </w:pPr>
          </w:p>
          <w:p w:rsidR="00EA277C" w:rsidRDefault="00EA277C" w:rsidP="00C61EBC">
            <w:pPr>
              <w:jc w:val="both"/>
              <w:rPr>
                <w:sz w:val="24"/>
                <w:szCs w:val="24"/>
              </w:rPr>
            </w:pPr>
            <w:r>
              <w:rPr>
                <w:sz w:val="24"/>
                <w:szCs w:val="24"/>
              </w:rPr>
              <w:t>М.П.</w:t>
            </w:r>
          </w:p>
        </w:tc>
      </w:tr>
      <w:tr w:rsidR="00EA277C" w:rsidTr="00C61EBC">
        <w:tc>
          <w:tcPr>
            <w:tcW w:w="4788" w:type="dxa"/>
          </w:tcPr>
          <w:p w:rsidR="00EA277C" w:rsidRDefault="00EA277C" w:rsidP="00C61EBC">
            <w:pPr>
              <w:jc w:val="both"/>
              <w:rPr>
                <w:sz w:val="24"/>
                <w:szCs w:val="24"/>
              </w:rPr>
            </w:pPr>
          </w:p>
          <w:p w:rsidR="00EA277C" w:rsidRDefault="00EA277C" w:rsidP="00C61EBC">
            <w:pPr>
              <w:jc w:val="both"/>
              <w:rPr>
                <w:sz w:val="24"/>
                <w:szCs w:val="24"/>
              </w:rPr>
            </w:pPr>
          </w:p>
          <w:p w:rsidR="00EA277C" w:rsidRDefault="00EA277C" w:rsidP="00C61EBC">
            <w:pPr>
              <w:jc w:val="both"/>
              <w:rPr>
                <w:sz w:val="24"/>
                <w:szCs w:val="24"/>
              </w:rPr>
            </w:pPr>
          </w:p>
        </w:tc>
        <w:tc>
          <w:tcPr>
            <w:tcW w:w="4788" w:type="dxa"/>
          </w:tcPr>
          <w:p w:rsidR="00EA277C" w:rsidRDefault="00EA277C" w:rsidP="00C61EBC">
            <w:pPr>
              <w:jc w:val="both"/>
              <w:rPr>
                <w:sz w:val="24"/>
                <w:szCs w:val="24"/>
              </w:rPr>
            </w:pPr>
          </w:p>
          <w:p w:rsidR="00EA277C" w:rsidRDefault="00EA277C" w:rsidP="00C61EBC">
            <w:pPr>
              <w:jc w:val="both"/>
              <w:rPr>
                <w:sz w:val="24"/>
                <w:szCs w:val="24"/>
              </w:rPr>
            </w:pPr>
            <w:r>
              <w:rPr>
                <w:sz w:val="24"/>
                <w:szCs w:val="24"/>
              </w:rPr>
              <w:t>М.П.</w:t>
            </w:r>
          </w:p>
        </w:tc>
      </w:tr>
    </w:tbl>
    <w:p w:rsidR="00EA277C" w:rsidRDefault="00EA277C" w:rsidP="00EA277C">
      <w:pPr>
        <w:jc w:val="both"/>
        <w:rPr>
          <w:sz w:val="24"/>
          <w:szCs w:val="24"/>
        </w:rPr>
      </w:pPr>
    </w:p>
    <w:p w:rsidR="00EA277C" w:rsidRPr="00F863DC" w:rsidRDefault="00EA277C" w:rsidP="00EA277C">
      <w:pPr>
        <w:jc w:val="both"/>
        <w:rPr>
          <w:sz w:val="28"/>
          <w:szCs w:val="24"/>
        </w:rPr>
      </w:pPr>
      <w:r w:rsidRPr="00F863DC">
        <w:rPr>
          <w:sz w:val="24"/>
          <w:szCs w:val="23"/>
        </w:rPr>
        <w:t>Изјављујемо да смо сагласни да по</w:t>
      </w:r>
      <w:r w:rsidR="00030401">
        <w:rPr>
          <w:sz w:val="24"/>
          <w:szCs w:val="23"/>
        </w:rPr>
        <w:t>днесе понуду и групу понуђача</w:t>
      </w:r>
      <w:r w:rsidRPr="00F863DC">
        <w:rPr>
          <w:sz w:val="24"/>
          <w:szCs w:val="23"/>
        </w:rPr>
        <w:t xml:space="preserve"> заступа пред наручиоцем, у овом поступку јавне набавке (навести пословно име понуђача и име и презиме лица овлашћеног за заступање)</w:t>
      </w:r>
      <w:r>
        <w:rPr>
          <w:sz w:val="24"/>
          <w:szCs w:val="23"/>
        </w:rPr>
        <w:t xml:space="preserve"> </w:t>
      </w:r>
      <w:r w:rsidRPr="00F863DC">
        <w:rPr>
          <w:b/>
          <w:sz w:val="24"/>
          <w:szCs w:val="23"/>
        </w:rPr>
        <w:t>__________________________________________</w:t>
      </w:r>
      <w:r>
        <w:rPr>
          <w:sz w:val="24"/>
          <w:szCs w:val="23"/>
        </w:rPr>
        <w:t xml:space="preserve"> </w:t>
      </w:r>
      <w:r w:rsidRPr="00F863DC">
        <w:rPr>
          <w:b/>
          <w:bCs/>
          <w:sz w:val="24"/>
          <w:szCs w:val="23"/>
        </w:rPr>
        <w:t>______________________________________</w:t>
      </w:r>
      <w:r>
        <w:rPr>
          <w:b/>
          <w:bCs/>
          <w:sz w:val="24"/>
          <w:szCs w:val="23"/>
        </w:rPr>
        <w:t>_________________</w:t>
      </w:r>
      <w:r w:rsidRPr="00F863DC">
        <w:rPr>
          <w:b/>
          <w:bCs/>
          <w:sz w:val="24"/>
          <w:szCs w:val="23"/>
        </w:rPr>
        <w:t>_______________________</w:t>
      </w:r>
    </w:p>
    <w:p w:rsidR="00EA277C" w:rsidRDefault="00EA277C" w:rsidP="00EA277C">
      <w:pPr>
        <w:rPr>
          <w:sz w:val="24"/>
          <w:szCs w:val="24"/>
        </w:rPr>
      </w:pPr>
    </w:p>
    <w:p w:rsidR="00030401" w:rsidRDefault="00030401" w:rsidP="00EA277C">
      <w:pPr>
        <w:autoSpaceDE w:val="0"/>
        <w:autoSpaceDN w:val="0"/>
        <w:adjustRightInd w:val="0"/>
        <w:spacing w:after="0" w:line="240" w:lineRule="auto"/>
        <w:ind w:left="3600" w:firstLine="720"/>
        <w:jc w:val="center"/>
        <w:rPr>
          <w:b/>
          <w:bCs/>
          <w:sz w:val="23"/>
          <w:szCs w:val="23"/>
        </w:rPr>
      </w:pPr>
    </w:p>
    <w:p w:rsidR="00EA277C" w:rsidRPr="00F863DC" w:rsidRDefault="00EA277C" w:rsidP="00EA277C">
      <w:pPr>
        <w:autoSpaceDE w:val="0"/>
        <w:autoSpaceDN w:val="0"/>
        <w:adjustRightInd w:val="0"/>
        <w:spacing w:after="0" w:line="240" w:lineRule="auto"/>
        <w:ind w:left="3600" w:firstLine="720"/>
        <w:jc w:val="center"/>
        <w:rPr>
          <w:sz w:val="23"/>
          <w:szCs w:val="23"/>
        </w:rPr>
      </w:pPr>
      <w:r w:rsidRPr="00F863DC">
        <w:rPr>
          <w:b/>
          <w:bCs/>
          <w:sz w:val="23"/>
          <w:szCs w:val="23"/>
        </w:rPr>
        <w:t>Потпис овлашћеног лица понуђача</w:t>
      </w:r>
    </w:p>
    <w:p w:rsidR="00EA277C" w:rsidRDefault="00EA277C" w:rsidP="00EA277C">
      <w:pPr>
        <w:autoSpaceDE w:val="0"/>
        <w:autoSpaceDN w:val="0"/>
        <w:adjustRightInd w:val="0"/>
        <w:spacing w:after="0" w:line="240" w:lineRule="auto"/>
        <w:ind w:left="2880" w:firstLine="720"/>
        <w:rPr>
          <w:b/>
          <w:bCs/>
          <w:sz w:val="23"/>
          <w:szCs w:val="23"/>
        </w:rPr>
      </w:pPr>
    </w:p>
    <w:p w:rsidR="00EA277C" w:rsidRDefault="00EA277C" w:rsidP="00EA277C">
      <w:pPr>
        <w:autoSpaceDE w:val="0"/>
        <w:autoSpaceDN w:val="0"/>
        <w:adjustRightInd w:val="0"/>
        <w:spacing w:after="0" w:line="240" w:lineRule="auto"/>
        <w:ind w:left="2880" w:firstLine="720"/>
        <w:rPr>
          <w:b/>
          <w:bCs/>
          <w:sz w:val="23"/>
          <w:szCs w:val="23"/>
        </w:rPr>
      </w:pPr>
    </w:p>
    <w:p w:rsidR="00EA277C" w:rsidRPr="00F863DC" w:rsidRDefault="00EA277C" w:rsidP="00EA277C">
      <w:pPr>
        <w:autoSpaceDE w:val="0"/>
        <w:autoSpaceDN w:val="0"/>
        <w:adjustRightInd w:val="0"/>
        <w:spacing w:after="0" w:line="240" w:lineRule="auto"/>
        <w:ind w:left="4320" w:firstLine="720"/>
        <w:rPr>
          <w:sz w:val="23"/>
          <w:szCs w:val="23"/>
        </w:rPr>
      </w:pPr>
      <w:r w:rsidRPr="00F863DC">
        <w:rPr>
          <w:b/>
          <w:bCs/>
          <w:sz w:val="23"/>
          <w:szCs w:val="23"/>
        </w:rPr>
        <w:t xml:space="preserve">М.П. </w:t>
      </w:r>
      <w:r w:rsidRPr="00F863DC">
        <w:rPr>
          <w:sz w:val="23"/>
          <w:szCs w:val="23"/>
        </w:rPr>
        <w:t xml:space="preserve">_______________________________ </w:t>
      </w:r>
    </w:p>
    <w:p w:rsidR="00EA277C" w:rsidRDefault="00EA277C" w:rsidP="00EA277C">
      <w:pPr>
        <w:autoSpaceDE w:val="0"/>
        <w:autoSpaceDN w:val="0"/>
        <w:adjustRightInd w:val="0"/>
        <w:spacing w:after="0" w:line="240" w:lineRule="auto"/>
        <w:rPr>
          <w:b/>
          <w:bCs/>
          <w:i/>
          <w:iCs/>
          <w:sz w:val="28"/>
          <w:szCs w:val="28"/>
        </w:rPr>
      </w:pPr>
    </w:p>
    <w:p w:rsidR="00EA277C" w:rsidRDefault="00EA277C" w:rsidP="00EA277C">
      <w:pPr>
        <w:rPr>
          <w:bCs/>
          <w:sz w:val="24"/>
          <w:szCs w:val="28"/>
        </w:rPr>
      </w:pPr>
    </w:p>
    <w:p w:rsidR="00EA277C" w:rsidRDefault="00EA277C" w:rsidP="00EA277C">
      <w:pPr>
        <w:rPr>
          <w:bCs/>
          <w:sz w:val="24"/>
          <w:szCs w:val="28"/>
        </w:rPr>
      </w:pPr>
    </w:p>
    <w:p w:rsidR="00EA277C" w:rsidRDefault="00EA277C" w:rsidP="00EA277C">
      <w:pPr>
        <w:rPr>
          <w:bCs/>
          <w:sz w:val="24"/>
          <w:szCs w:val="28"/>
        </w:rPr>
      </w:pPr>
    </w:p>
    <w:p w:rsidR="00030401" w:rsidRDefault="00030401" w:rsidP="00EA277C">
      <w:pPr>
        <w:rPr>
          <w:bCs/>
          <w:sz w:val="24"/>
          <w:szCs w:val="28"/>
        </w:rPr>
      </w:pPr>
    </w:p>
    <w:p w:rsidR="00030401" w:rsidRDefault="00030401" w:rsidP="00EA277C">
      <w:pPr>
        <w:rPr>
          <w:bCs/>
          <w:sz w:val="24"/>
          <w:szCs w:val="28"/>
        </w:rPr>
      </w:pPr>
    </w:p>
    <w:p w:rsidR="00EA277C" w:rsidRDefault="00EA277C" w:rsidP="00EA277C">
      <w:pPr>
        <w:rPr>
          <w:bCs/>
          <w:sz w:val="24"/>
          <w:szCs w:val="28"/>
        </w:rPr>
      </w:pPr>
    </w:p>
    <w:p w:rsidR="001F7BFD" w:rsidRDefault="001F7BFD" w:rsidP="00EA277C">
      <w:pPr>
        <w:rPr>
          <w:bCs/>
          <w:sz w:val="24"/>
          <w:szCs w:val="28"/>
        </w:rPr>
      </w:pPr>
    </w:p>
    <w:p w:rsidR="00EA277C" w:rsidRDefault="00C923FB" w:rsidP="00EA277C">
      <w:pPr>
        <w:rPr>
          <w:b/>
          <w:bCs/>
          <w:i/>
          <w:sz w:val="28"/>
          <w:szCs w:val="28"/>
        </w:rPr>
      </w:pPr>
      <w:r>
        <w:rPr>
          <w:b/>
          <w:bCs/>
          <w:i/>
          <w:sz w:val="28"/>
          <w:szCs w:val="28"/>
        </w:rPr>
        <w:lastRenderedPageBreak/>
        <w:t xml:space="preserve">10. </w:t>
      </w:r>
      <w:r w:rsidR="001F7BFD">
        <w:rPr>
          <w:b/>
          <w:bCs/>
          <w:i/>
          <w:sz w:val="28"/>
          <w:szCs w:val="28"/>
        </w:rPr>
        <w:t>Образац  бр. 3.</w:t>
      </w:r>
    </w:p>
    <w:p w:rsidR="00EA277C" w:rsidRDefault="00EA277C" w:rsidP="00EA277C">
      <w:pPr>
        <w:autoSpaceDE w:val="0"/>
        <w:autoSpaceDN w:val="0"/>
        <w:adjustRightInd w:val="0"/>
        <w:spacing w:after="0" w:line="240" w:lineRule="auto"/>
        <w:rPr>
          <w:sz w:val="23"/>
          <w:szCs w:val="23"/>
        </w:rPr>
      </w:pPr>
    </w:p>
    <w:p w:rsidR="00EA277C" w:rsidRPr="00EE5AAE" w:rsidRDefault="00EA277C" w:rsidP="00EA277C">
      <w:pPr>
        <w:autoSpaceDE w:val="0"/>
        <w:autoSpaceDN w:val="0"/>
        <w:adjustRightInd w:val="0"/>
        <w:spacing w:after="0" w:line="240" w:lineRule="auto"/>
        <w:rPr>
          <w:sz w:val="24"/>
          <w:szCs w:val="23"/>
        </w:rPr>
      </w:pPr>
      <w:r>
        <w:rPr>
          <w:sz w:val="24"/>
          <w:szCs w:val="23"/>
        </w:rPr>
        <w:t xml:space="preserve">У складу са чланом 26. Закона, </w:t>
      </w:r>
      <w:r w:rsidRPr="00EE5AAE">
        <w:rPr>
          <w:sz w:val="24"/>
          <w:szCs w:val="23"/>
        </w:rPr>
        <w:t>_______</w:t>
      </w:r>
      <w:r>
        <w:rPr>
          <w:sz w:val="24"/>
          <w:szCs w:val="23"/>
        </w:rPr>
        <w:t>_______________________________</w:t>
      </w:r>
      <w:r w:rsidRPr="00EE5AAE">
        <w:rPr>
          <w:sz w:val="24"/>
          <w:szCs w:val="23"/>
        </w:rPr>
        <w:t xml:space="preserve">________, </w:t>
      </w:r>
      <w:r>
        <w:rPr>
          <w:sz w:val="24"/>
          <w:szCs w:val="23"/>
        </w:rPr>
        <w:t>даје:</w:t>
      </w:r>
    </w:p>
    <w:p w:rsidR="00EA277C" w:rsidRPr="00EE5AAE" w:rsidRDefault="00EA277C" w:rsidP="00EA277C">
      <w:pPr>
        <w:ind w:left="4320" w:firstLine="720"/>
        <w:rPr>
          <w:bCs/>
          <w:sz w:val="28"/>
          <w:szCs w:val="28"/>
        </w:rPr>
      </w:pPr>
      <w:r w:rsidRPr="00EE5AAE">
        <w:rPr>
          <w:sz w:val="24"/>
          <w:szCs w:val="23"/>
        </w:rPr>
        <w:t>(Назив понуђача)</w:t>
      </w:r>
    </w:p>
    <w:p w:rsidR="00EA277C" w:rsidRDefault="00EA277C" w:rsidP="00EA277C">
      <w:pPr>
        <w:jc w:val="center"/>
        <w:rPr>
          <w:b/>
          <w:bCs/>
          <w:sz w:val="28"/>
          <w:szCs w:val="28"/>
        </w:rPr>
      </w:pPr>
    </w:p>
    <w:p w:rsidR="00EA277C" w:rsidRDefault="00EA277C" w:rsidP="00EA277C">
      <w:pPr>
        <w:jc w:val="center"/>
        <w:rPr>
          <w:b/>
          <w:bCs/>
          <w:sz w:val="28"/>
          <w:szCs w:val="28"/>
        </w:rPr>
      </w:pPr>
    </w:p>
    <w:p w:rsidR="00EA277C" w:rsidRDefault="00EA277C" w:rsidP="00EA277C">
      <w:pPr>
        <w:jc w:val="center"/>
        <w:rPr>
          <w:b/>
          <w:bCs/>
          <w:sz w:val="28"/>
          <w:szCs w:val="28"/>
        </w:rPr>
      </w:pPr>
      <w:r>
        <w:rPr>
          <w:b/>
          <w:bCs/>
          <w:sz w:val="28"/>
          <w:szCs w:val="28"/>
        </w:rPr>
        <w:t>ИЗЈАВУ О НЕЗАВИСНОЈ ПОНУДИ</w:t>
      </w:r>
    </w:p>
    <w:p w:rsidR="00EA277C" w:rsidRDefault="00EA277C" w:rsidP="00EA277C">
      <w:pPr>
        <w:autoSpaceDE w:val="0"/>
        <w:autoSpaceDN w:val="0"/>
        <w:adjustRightInd w:val="0"/>
        <w:spacing w:after="0" w:line="240" w:lineRule="auto"/>
        <w:jc w:val="both"/>
        <w:rPr>
          <w:sz w:val="23"/>
          <w:szCs w:val="23"/>
        </w:rPr>
      </w:pPr>
    </w:p>
    <w:p w:rsidR="00EA277C" w:rsidRPr="00030401" w:rsidRDefault="00EA277C" w:rsidP="00030401">
      <w:pPr>
        <w:tabs>
          <w:tab w:val="center" w:pos="4680"/>
          <w:tab w:val="right" w:pos="9360"/>
        </w:tabs>
        <w:spacing w:after="0" w:line="240" w:lineRule="auto"/>
        <w:contextualSpacing w:val="0"/>
        <w:jc w:val="both"/>
        <w:rPr>
          <w:rFonts w:asciiTheme="majorHAnsi" w:hAnsiTheme="majorHAnsi"/>
          <w:sz w:val="24"/>
          <w:szCs w:val="24"/>
        </w:rPr>
      </w:pPr>
      <w:r w:rsidRPr="00EE5AAE">
        <w:rPr>
          <w:sz w:val="24"/>
          <w:szCs w:val="24"/>
        </w:rPr>
        <w:t>Под пуном</w:t>
      </w:r>
      <w:r>
        <w:rPr>
          <w:sz w:val="24"/>
          <w:szCs w:val="24"/>
        </w:rPr>
        <w:t xml:space="preserve"> моралном</w:t>
      </w:r>
      <w:r w:rsidRPr="00EE5AAE">
        <w:rPr>
          <w:sz w:val="24"/>
          <w:szCs w:val="24"/>
        </w:rPr>
        <w:t xml:space="preserve"> материјалном и кривичном одговорношћу потврђујем да сам понуду у поступку јавне набавке </w:t>
      </w:r>
      <w:r w:rsidRPr="002E7B38">
        <w:rPr>
          <w:sz w:val="24"/>
          <w:szCs w:val="24"/>
        </w:rPr>
        <w:t xml:space="preserve">услуга у </w:t>
      </w:r>
      <w:r w:rsidRPr="00EE5AAE">
        <w:rPr>
          <w:sz w:val="24"/>
          <w:szCs w:val="24"/>
        </w:rPr>
        <w:t xml:space="preserve"> отвореном </w:t>
      </w:r>
      <w:r w:rsidRPr="002E7B38">
        <w:rPr>
          <w:sz w:val="24"/>
          <w:szCs w:val="24"/>
        </w:rPr>
        <w:t>поступ</w:t>
      </w:r>
      <w:r w:rsidRPr="00EE5AAE">
        <w:rPr>
          <w:sz w:val="24"/>
          <w:szCs w:val="24"/>
        </w:rPr>
        <w:t xml:space="preserve">ку </w:t>
      </w:r>
      <w:r w:rsidR="001F7BFD">
        <w:rPr>
          <w:sz w:val="24"/>
          <w:szCs w:val="24"/>
        </w:rPr>
        <w:t>јавне набавке ради закључења О</w:t>
      </w:r>
      <w:r w:rsidRPr="00EE5AAE">
        <w:rPr>
          <w:sz w:val="24"/>
          <w:szCs w:val="24"/>
        </w:rPr>
        <w:t>квирног споразума</w:t>
      </w:r>
      <w:r w:rsidR="00030401">
        <w:rPr>
          <w:sz w:val="24"/>
          <w:szCs w:val="24"/>
        </w:rPr>
        <w:t xml:space="preserve"> по партијама са једним понуђачом</w:t>
      </w:r>
      <w:r w:rsidRPr="00EE5AAE">
        <w:rPr>
          <w:sz w:val="24"/>
          <w:szCs w:val="24"/>
        </w:rPr>
        <w:t xml:space="preserve">, </w:t>
      </w:r>
      <w:r w:rsidR="00380070">
        <w:rPr>
          <w:rFonts w:asciiTheme="majorHAnsi" w:eastAsia="Times New Roman" w:hAnsiTheme="majorHAnsi" w:cs="Times New Roman"/>
          <w:b/>
          <w:i/>
          <w:sz w:val="24"/>
          <w:szCs w:val="24"/>
        </w:rPr>
        <w:t xml:space="preserve">у  отворени поступак  ЈН </w:t>
      </w:r>
      <w:r w:rsidR="00380070">
        <w:rPr>
          <w:rFonts w:asciiTheme="majorHAnsi" w:eastAsia="Times New Roman" w:hAnsiTheme="majorHAnsi" w:cs="Times New Roman"/>
          <w:b/>
          <w:i/>
          <w:sz w:val="24"/>
          <w:szCs w:val="24"/>
          <w:lang w:val="sr-Cyrl-CS"/>
        </w:rPr>
        <w:t>10</w:t>
      </w:r>
      <w:r w:rsidR="00030401" w:rsidRPr="00D32DD3">
        <w:rPr>
          <w:rFonts w:asciiTheme="majorHAnsi" w:eastAsia="Times New Roman" w:hAnsiTheme="majorHAnsi" w:cs="Times New Roman"/>
          <w:b/>
          <w:i/>
          <w:sz w:val="24"/>
          <w:szCs w:val="24"/>
        </w:rPr>
        <w:t>-14/14 услуга организовања путовања- екскурзије за ученике ОШ „Младост“ Нови Београд, за школску 2014/2015</w:t>
      </w:r>
      <w:r w:rsidR="00030401">
        <w:rPr>
          <w:rFonts w:asciiTheme="majorHAnsi" w:hAnsiTheme="majorHAnsi"/>
          <w:sz w:val="24"/>
          <w:szCs w:val="24"/>
        </w:rPr>
        <w:t xml:space="preserve"> </w:t>
      </w:r>
      <w:r w:rsidRPr="00EE5AAE">
        <w:rPr>
          <w:sz w:val="24"/>
          <w:szCs w:val="24"/>
        </w:rPr>
        <w:t>поднео независно, без договора са другим понуђачима или заинтересованим лицима.</w:t>
      </w:r>
    </w:p>
    <w:p w:rsidR="00EA277C" w:rsidRDefault="00EA277C" w:rsidP="00EA277C">
      <w:pPr>
        <w:jc w:val="both"/>
        <w:rPr>
          <w:bCs/>
          <w:sz w:val="24"/>
          <w:szCs w:val="28"/>
        </w:rPr>
      </w:pPr>
    </w:p>
    <w:p w:rsidR="00EA277C" w:rsidRPr="00EE5AAE" w:rsidRDefault="00EA277C" w:rsidP="00EA277C">
      <w:pPr>
        <w:jc w:val="both"/>
        <w:rPr>
          <w:bCs/>
          <w:sz w:val="24"/>
          <w:szCs w:val="28"/>
        </w:rPr>
      </w:pPr>
    </w:p>
    <w:p w:rsidR="00EA277C" w:rsidRDefault="00EA277C" w:rsidP="00EA277C">
      <w:pPr>
        <w:jc w:val="center"/>
        <w:rPr>
          <w:b/>
          <w:bCs/>
          <w:sz w:val="28"/>
          <w:szCs w:val="28"/>
        </w:rPr>
      </w:pPr>
    </w:p>
    <w:tbl>
      <w:tblPr>
        <w:tblW w:w="9927" w:type="dxa"/>
        <w:tblBorders>
          <w:top w:val="nil"/>
          <w:left w:val="nil"/>
          <w:bottom w:val="nil"/>
          <w:right w:val="nil"/>
        </w:tblBorders>
        <w:tblLayout w:type="fixed"/>
        <w:tblLook w:val="0000"/>
      </w:tblPr>
      <w:tblGrid>
        <w:gridCol w:w="3309"/>
        <w:gridCol w:w="3309"/>
        <w:gridCol w:w="3309"/>
      </w:tblGrid>
      <w:tr w:rsidR="00EA277C" w:rsidRPr="001F7BFD" w:rsidTr="00C61EBC">
        <w:trPr>
          <w:trHeight w:val="153"/>
        </w:trPr>
        <w:tc>
          <w:tcPr>
            <w:tcW w:w="3309" w:type="dxa"/>
          </w:tcPr>
          <w:p w:rsidR="00EA277C" w:rsidRPr="001F7BFD" w:rsidRDefault="001F7BFD" w:rsidP="001F7BFD">
            <w:pPr>
              <w:autoSpaceDE w:val="0"/>
              <w:autoSpaceDN w:val="0"/>
              <w:adjustRightInd w:val="0"/>
              <w:spacing w:after="0" w:line="240" w:lineRule="auto"/>
              <w:jc w:val="right"/>
              <w:rPr>
                <w:sz w:val="28"/>
                <w:szCs w:val="28"/>
              </w:rPr>
            </w:pPr>
            <w:r>
              <w:rPr>
                <w:sz w:val="28"/>
                <w:szCs w:val="28"/>
              </w:rPr>
              <w:t xml:space="preserve">   </w:t>
            </w:r>
            <w:r w:rsidR="00EA277C" w:rsidRPr="001F7BFD">
              <w:rPr>
                <w:sz w:val="28"/>
                <w:szCs w:val="28"/>
              </w:rPr>
              <w:t xml:space="preserve">Датум: </w:t>
            </w:r>
            <w:r>
              <w:rPr>
                <w:sz w:val="28"/>
                <w:szCs w:val="28"/>
              </w:rPr>
              <w:t>_____________________</w:t>
            </w:r>
          </w:p>
        </w:tc>
        <w:tc>
          <w:tcPr>
            <w:tcW w:w="3309" w:type="dxa"/>
          </w:tcPr>
          <w:p w:rsidR="00EA277C" w:rsidRPr="001F7BFD" w:rsidRDefault="00EA277C" w:rsidP="001F7BFD">
            <w:pPr>
              <w:autoSpaceDE w:val="0"/>
              <w:autoSpaceDN w:val="0"/>
              <w:adjustRightInd w:val="0"/>
              <w:spacing w:after="0" w:line="240" w:lineRule="auto"/>
              <w:ind w:left="519" w:firstLine="567"/>
              <w:jc w:val="right"/>
              <w:rPr>
                <w:sz w:val="28"/>
                <w:szCs w:val="28"/>
              </w:rPr>
            </w:pPr>
            <w:r w:rsidRPr="001F7BFD">
              <w:rPr>
                <w:sz w:val="28"/>
                <w:szCs w:val="28"/>
              </w:rPr>
              <w:t xml:space="preserve">М.П. </w:t>
            </w:r>
          </w:p>
        </w:tc>
        <w:tc>
          <w:tcPr>
            <w:tcW w:w="3309" w:type="dxa"/>
          </w:tcPr>
          <w:p w:rsidR="00EA277C" w:rsidRPr="00E2133A" w:rsidRDefault="00EA277C" w:rsidP="001F7BFD">
            <w:pPr>
              <w:autoSpaceDE w:val="0"/>
              <w:autoSpaceDN w:val="0"/>
              <w:adjustRightInd w:val="0"/>
              <w:spacing w:after="0" w:line="240" w:lineRule="auto"/>
              <w:jc w:val="right"/>
              <w:rPr>
                <w:b/>
                <w:sz w:val="28"/>
                <w:szCs w:val="28"/>
              </w:rPr>
            </w:pPr>
            <w:r w:rsidRPr="00E2133A">
              <w:rPr>
                <w:b/>
                <w:sz w:val="28"/>
                <w:szCs w:val="28"/>
              </w:rPr>
              <w:t xml:space="preserve">Потпис понуђача </w:t>
            </w:r>
          </w:p>
        </w:tc>
      </w:tr>
    </w:tbl>
    <w:p w:rsidR="00EA277C" w:rsidRPr="001F7BFD" w:rsidRDefault="00EA277C" w:rsidP="001F7BFD">
      <w:pPr>
        <w:jc w:val="right"/>
        <w:rPr>
          <w:bCs/>
          <w:sz w:val="28"/>
          <w:szCs w:val="28"/>
        </w:rPr>
      </w:pPr>
    </w:p>
    <w:p w:rsidR="00EA277C" w:rsidRPr="001F7BFD" w:rsidRDefault="00EA277C" w:rsidP="001F7BFD">
      <w:pPr>
        <w:jc w:val="right"/>
        <w:rPr>
          <w:bCs/>
          <w:sz w:val="28"/>
          <w:szCs w:val="28"/>
        </w:rPr>
      </w:pPr>
      <w:r w:rsidRPr="001F7BFD">
        <w:rPr>
          <w:bCs/>
          <w:sz w:val="28"/>
          <w:szCs w:val="28"/>
        </w:rPr>
        <w:tab/>
      </w:r>
      <w:r w:rsidRPr="001F7BFD">
        <w:rPr>
          <w:bCs/>
          <w:sz w:val="28"/>
          <w:szCs w:val="28"/>
        </w:rPr>
        <w:tab/>
      </w:r>
      <w:r w:rsidRPr="001F7BFD">
        <w:rPr>
          <w:bCs/>
          <w:sz w:val="28"/>
          <w:szCs w:val="28"/>
        </w:rPr>
        <w:tab/>
      </w:r>
      <w:r w:rsidRPr="001F7BFD">
        <w:rPr>
          <w:bCs/>
          <w:sz w:val="28"/>
          <w:szCs w:val="28"/>
        </w:rPr>
        <w:tab/>
      </w:r>
      <w:r w:rsidRPr="001F7BFD">
        <w:rPr>
          <w:bCs/>
          <w:sz w:val="28"/>
          <w:szCs w:val="28"/>
        </w:rPr>
        <w:tab/>
      </w:r>
      <w:r w:rsidRPr="001F7BFD">
        <w:rPr>
          <w:bCs/>
          <w:sz w:val="28"/>
          <w:szCs w:val="28"/>
        </w:rPr>
        <w:tab/>
        <w:t>______________________________</w:t>
      </w:r>
    </w:p>
    <w:p w:rsidR="00EA277C" w:rsidRPr="001F7BFD" w:rsidRDefault="00EA277C" w:rsidP="001F7BFD">
      <w:pPr>
        <w:jc w:val="right"/>
        <w:rPr>
          <w:bCs/>
          <w:sz w:val="28"/>
          <w:szCs w:val="28"/>
        </w:rPr>
      </w:pPr>
    </w:p>
    <w:p w:rsidR="00EA277C" w:rsidRPr="001F7BFD" w:rsidRDefault="00EA277C" w:rsidP="001F7BFD">
      <w:pPr>
        <w:autoSpaceDE w:val="0"/>
        <w:autoSpaceDN w:val="0"/>
        <w:adjustRightInd w:val="0"/>
        <w:spacing w:after="0" w:line="240" w:lineRule="auto"/>
        <w:jc w:val="right"/>
        <w:rPr>
          <w:b/>
          <w:bCs/>
          <w:i/>
          <w:iCs/>
          <w:sz w:val="28"/>
          <w:szCs w:val="28"/>
        </w:rPr>
      </w:pPr>
    </w:p>
    <w:p w:rsidR="00EA277C" w:rsidRPr="001F7BFD" w:rsidRDefault="00EA277C" w:rsidP="001F7BFD">
      <w:pPr>
        <w:autoSpaceDE w:val="0"/>
        <w:autoSpaceDN w:val="0"/>
        <w:adjustRightInd w:val="0"/>
        <w:spacing w:after="0" w:line="240" w:lineRule="auto"/>
        <w:jc w:val="right"/>
        <w:rPr>
          <w:b/>
          <w:bCs/>
          <w:i/>
          <w:iCs/>
          <w:sz w:val="28"/>
          <w:szCs w:val="28"/>
        </w:rPr>
      </w:pPr>
    </w:p>
    <w:p w:rsidR="00EA277C" w:rsidRDefault="00EA277C" w:rsidP="00EA277C">
      <w:pPr>
        <w:autoSpaceDE w:val="0"/>
        <w:autoSpaceDN w:val="0"/>
        <w:adjustRightInd w:val="0"/>
        <w:spacing w:after="0" w:line="240" w:lineRule="auto"/>
        <w:rPr>
          <w:b/>
          <w:bCs/>
          <w:i/>
          <w:iCs/>
        </w:rPr>
      </w:pPr>
    </w:p>
    <w:p w:rsidR="00EA277C" w:rsidRPr="002118FB" w:rsidRDefault="00EA277C" w:rsidP="00EA277C">
      <w:pPr>
        <w:autoSpaceDE w:val="0"/>
        <w:autoSpaceDN w:val="0"/>
        <w:adjustRightInd w:val="0"/>
        <w:spacing w:after="0" w:line="240" w:lineRule="auto"/>
        <w:jc w:val="both"/>
      </w:pPr>
      <w:r w:rsidRPr="002118FB">
        <w:rPr>
          <w:b/>
          <w:bCs/>
          <w:i/>
          <w:iCs/>
        </w:rPr>
        <w:t xml:space="preserve">Напомена: </w:t>
      </w:r>
      <w:r w:rsidRPr="002118FB">
        <w:rPr>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EA277C" w:rsidRPr="001F7BFD" w:rsidRDefault="00EA277C" w:rsidP="00EA277C">
      <w:pPr>
        <w:jc w:val="both"/>
        <w:rPr>
          <w:b/>
          <w:i/>
          <w:iCs/>
        </w:rPr>
      </w:pPr>
      <w:r w:rsidRPr="002118FB">
        <w:rPr>
          <w:b/>
          <w:bCs/>
          <w:i/>
          <w:iCs/>
        </w:rPr>
        <w:t>Уколико понуду подноси група понуђача</w:t>
      </w:r>
      <w:r w:rsidRPr="001F7BFD">
        <w:rPr>
          <w:b/>
          <w:bCs/>
          <w:i/>
          <w:iCs/>
        </w:rPr>
        <w:t xml:space="preserve">, </w:t>
      </w:r>
      <w:r w:rsidRPr="001F7BFD">
        <w:rPr>
          <w:b/>
          <w:i/>
          <w:iCs/>
        </w:rPr>
        <w:t>Изјава мора бити потписана од стране овлашћеног лица сваког понуђача из групе понуђача и оверена печатом.</w:t>
      </w:r>
    </w:p>
    <w:p w:rsidR="00030401" w:rsidRPr="001F7BFD" w:rsidRDefault="00030401" w:rsidP="00EA277C">
      <w:pPr>
        <w:jc w:val="both"/>
        <w:rPr>
          <w:b/>
          <w:i/>
          <w:iCs/>
          <w:sz w:val="28"/>
        </w:rPr>
      </w:pPr>
    </w:p>
    <w:p w:rsidR="00030401" w:rsidRDefault="00030401" w:rsidP="00EA277C">
      <w:pPr>
        <w:jc w:val="both"/>
        <w:rPr>
          <w:b/>
          <w:i/>
          <w:iCs/>
          <w:sz w:val="28"/>
        </w:rPr>
      </w:pPr>
    </w:p>
    <w:p w:rsidR="00030401" w:rsidRDefault="00030401" w:rsidP="00EA277C">
      <w:pPr>
        <w:jc w:val="both"/>
        <w:rPr>
          <w:b/>
          <w:i/>
          <w:iCs/>
          <w:sz w:val="28"/>
        </w:rPr>
      </w:pPr>
    </w:p>
    <w:p w:rsidR="00030401" w:rsidRDefault="00030401" w:rsidP="00EA277C">
      <w:pPr>
        <w:jc w:val="both"/>
        <w:rPr>
          <w:b/>
          <w:i/>
          <w:iCs/>
          <w:sz w:val="28"/>
        </w:rPr>
      </w:pPr>
    </w:p>
    <w:p w:rsidR="00030401" w:rsidRDefault="00030401" w:rsidP="00EA277C">
      <w:pPr>
        <w:jc w:val="both"/>
        <w:rPr>
          <w:b/>
          <w:i/>
          <w:iCs/>
          <w:sz w:val="28"/>
        </w:rPr>
      </w:pPr>
    </w:p>
    <w:p w:rsidR="00030401" w:rsidRDefault="00030401" w:rsidP="00EA277C">
      <w:pPr>
        <w:jc w:val="both"/>
        <w:rPr>
          <w:b/>
          <w:i/>
          <w:iCs/>
          <w:sz w:val="28"/>
        </w:rPr>
      </w:pPr>
    </w:p>
    <w:p w:rsidR="00030401" w:rsidRDefault="00030401" w:rsidP="00EA277C">
      <w:pPr>
        <w:jc w:val="both"/>
        <w:rPr>
          <w:b/>
          <w:i/>
          <w:iCs/>
          <w:sz w:val="28"/>
        </w:rPr>
      </w:pPr>
    </w:p>
    <w:p w:rsidR="00EA277C" w:rsidRDefault="00C923FB" w:rsidP="00EA277C">
      <w:pPr>
        <w:jc w:val="both"/>
        <w:rPr>
          <w:b/>
          <w:i/>
          <w:iCs/>
          <w:sz w:val="28"/>
        </w:rPr>
      </w:pPr>
      <w:r>
        <w:rPr>
          <w:b/>
          <w:i/>
          <w:iCs/>
          <w:sz w:val="28"/>
        </w:rPr>
        <w:lastRenderedPageBreak/>
        <w:t xml:space="preserve">11. </w:t>
      </w:r>
      <w:r w:rsidR="00EA277C">
        <w:rPr>
          <w:b/>
          <w:i/>
          <w:iCs/>
          <w:sz w:val="28"/>
        </w:rPr>
        <w:t xml:space="preserve">Образац </w:t>
      </w:r>
      <w:r w:rsidR="001F7BFD">
        <w:rPr>
          <w:b/>
          <w:i/>
          <w:iCs/>
          <w:sz w:val="28"/>
        </w:rPr>
        <w:t>бр.4.</w:t>
      </w:r>
    </w:p>
    <w:p w:rsidR="00030401" w:rsidRDefault="00030401" w:rsidP="00EA277C">
      <w:pPr>
        <w:jc w:val="both"/>
        <w:rPr>
          <w:b/>
          <w:i/>
          <w:iCs/>
          <w:sz w:val="28"/>
        </w:rPr>
      </w:pPr>
    </w:p>
    <w:p w:rsidR="00030401" w:rsidRPr="00327B5A" w:rsidRDefault="00030401" w:rsidP="00EA277C">
      <w:pPr>
        <w:jc w:val="both"/>
        <w:rPr>
          <w:b/>
          <w:i/>
          <w:iCs/>
          <w:sz w:val="28"/>
        </w:rPr>
      </w:pPr>
    </w:p>
    <w:p w:rsidR="00EA277C" w:rsidRDefault="00EA277C" w:rsidP="00EA277C">
      <w:pPr>
        <w:jc w:val="center"/>
        <w:rPr>
          <w:b/>
          <w:sz w:val="28"/>
          <w:szCs w:val="24"/>
        </w:rPr>
      </w:pPr>
      <w:r>
        <w:rPr>
          <w:b/>
          <w:sz w:val="28"/>
          <w:szCs w:val="24"/>
        </w:rPr>
        <w:t>ПОТВРДА ЗА РЕФЕРЕНЦЕ</w:t>
      </w:r>
    </w:p>
    <w:p w:rsidR="00030401" w:rsidRDefault="00030401" w:rsidP="00EA277C">
      <w:pPr>
        <w:jc w:val="center"/>
        <w:rPr>
          <w:b/>
          <w:sz w:val="28"/>
          <w:szCs w:val="24"/>
        </w:rPr>
      </w:pPr>
    </w:p>
    <w:p w:rsidR="00EA277C" w:rsidRPr="00327B5A" w:rsidRDefault="00EA277C" w:rsidP="00EA277C">
      <w:pPr>
        <w:jc w:val="center"/>
        <w:rPr>
          <w:sz w:val="24"/>
          <w:szCs w:val="24"/>
        </w:rPr>
      </w:pPr>
      <w:r>
        <w:rPr>
          <w:sz w:val="24"/>
          <w:szCs w:val="24"/>
        </w:rPr>
        <w:t xml:space="preserve">Потврда о </w:t>
      </w:r>
      <w:r w:rsidR="00030401">
        <w:rPr>
          <w:sz w:val="24"/>
          <w:szCs w:val="24"/>
        </w:rPr>
        <w:t xml:space="preserve"> квалитетно </w:t>
      </w:r>
      <w:r>
        <w:rPr>
          <w:sz w:val="24"/>
          <w:szCs w:val="24"/>
        </w:rPr>
        <w:t>пруженим услугама организације путовања</w:t>
      </w:r>
      <w:r w:rsidR="00030401">
        <w:rPr>
          <w:sz w:val="24"/>
          <w:szCs w:val="24"/>
        </w:rPr>
        <w:t xml:space="preserve"> без приговора</w:t>
      </w:r>
      <w:r w:rsidR="00303BD8">
        <w:rPr>
          <w:sz w:val="24"/>
          <w:szCs w:val="24"/>
        </w:rPr>
        <w:t xml:space="preserve"> у 2012., 2013. и 2014</w:t>
      </w:r>
      <w:r>
        <w:rPr>
          <w:sz w:val="24"/>
          <w:szCs w:val="24"/>
        </w:rPr>
        <w:t>. године</w:t>
      </w:r>
    </w:p>
    <w:tbl>
      <w:tblPr>
        <w:tblStyle w:val="TableGrid"/>
        <w:tblW w:w="0" w:type="auto"/>
        <w:tblLook w:val="01E0"/>
      </w:tblPr>
      <w:tblGrid>
        <w:gridCol w:w="3108"/>
        <w:gridCol w:w="6104"/>
      </w:tblGrid>
      <w:tr w:rsidR="00EA277C" w:rsidRPr="003F60AF" w:rsidTr="00C61EBC">
        <w:tc>
          <w:tcPr>
            <w:tcW w:w="3108" w:type="dxa"/>
          </w:tcPr>
          <w:p w:rsidR="00EA277C" w:rsidRPr="00327B5A" w:rsidRDefault="00EA277C" w:rsidP="00C61EBC">
            <w:pPr>
              <w:rPr>
                <w:rFonts w:cs="Times New Roman"/>
                <w:sz w:val="24"/>
                <w:szCs w:val="26"/>
                <w:lang w:val="sr-Cyrl-CS"/>
              </w:rPr>
            </w:pPr>
            <w:r w:rsidRPr="00327B5A">
              <w:rPr>
                <w:rFonts w:cs="Times New Roman"/>
                <w:sz w:val="24"/>
                <w:szCs w:val="26"/>
                <w:lang w:val="sr-Cyrl-CS"/>
              </w:rPr>
              <w:t>Назив наручиоца</w:t>
            </w:r>
          </w:p>
        </w:tc>
        <w:tc>
          <w:tcPr>
            <w:tcW w:w="6104" w:type="dxa"/>
          </w:tcPr>
          <w:p w:rsidR="00EA277C" w:rsidRPr="003F60AF" w:rsidRDefault="00EA277C" w:rsidP="00C61EBC">
            <w:pPr>
              <w:rPr>
                <w:rFonts w:ascii="Times New Roman" w:hAnsi="Times New Roman" w:cs="Times New Roman"/>
                <w:sz w:val="26"/>
                <w:szCs w:val="26"/>
                <w:lang w:val="sr-Cyrl-CS"/>
              </w:rPr>
            </w:pPr>
          </w:p>
          <w:p w:rsidR="00EA277C" w:rsidRPr="003F60AF" w:rsidRDefault="00EA277C" w:rsidP="00C61EBC">
            <w:pPr>
              <w:rPr>
                <w:rFonts w:ascii="Times New Roman" w:hAnsi="Times New Roman" w:cs="Times New Roman"/>
                <w:sz w:val="26"/>
                <w:szCs w:val="26"/>
                <w:lang w:val="sr-Cyrl-CS"/>
              </w:rPr>
            </w:pPr>
          </w:p>
        </w:tc>
      </w:tr>
      <w:tr w:rsidR="00EA277C" w:rsidRPr="003F60AF" w:rsidTr="00C61EBC">
        <w:tc>
          <w:tcPr>
            <w:tcW w:w="3108" w:type="dxa"/>
          </w:tcPr>
          <w:p w:rsidR="00EA277C" w:rsidRPr="00327B5A" w:rsidRDefault="00EA277C" w:rsidP="00C61EBC">
            <w:pPr>
              <w:rPr>
                <w:rFonts w:cs="Times New Roman"/>
                <w:sz w:val="24"/>
                <w:szCs w:val="26"/>
                <w:lang w:val="sr-Cyrl-CS"/>
              </w:rPr>
            </w:pPr>
            <w:r w:rsidRPr="00327B5A">
              <w:rPr>
                <w:rFonts w:cs="Times New Roman"/>
                <w:sz w:val="24"/>
                <w:szCs w:val="26"/>
                <w:lang w:val="sr-Cyrl-CS"/>
              </w:rPr>
              <w:t>Седиште наручиоца</w:t>
            </w:r>
          </w:p>
        </w:tc>
        <w:tc>
          <w:tcPr>
            <w:tcW w:w="6104" w:type="dxa"/>
          </w:tcPr>
          <w:p w:rsidR="00EA277C" w:rsidRPr="003F60AF" w:rsidRDefault="00EA277C" w:rsidP="00C61EBC">
            <w:pPr>
              <w:rPr>
                <w:rFonts w:ascii="Times New Roman" w:hAnsi="Times New Roman" w:cs="Times New Roman"/>
                <w:sz w:val="26"/>
                <w:szCs w:val="26"/>
                <w:lang w:val="sr-Cyrl-CS"/>
              </w:rPr>
            </w:pPr>
          </w:p>
          <w:p w:rsidR="00EA277C" w:rsidRPr="003F60AF" w:rsidRDefault="00EA277C" w:rsidP="00C61EBC">
            <w:pPr>
              <w:rPr>
                <w:rFonts w:ascii="Times New Roman" w:hAnsi="Times New Roman" w:cs="Times New Roman"/>
                <w:sz w:val="26"/>
                <w:szCs w:val="26"/>
                <w:lang w:val="sr-Cyrl-CS"/>
              </w:rPr>
            </w:pPr>
          </w:p>
        </w:tc>
      </w:tr>
      <w:tr w:rsidR="00EA277C" w:rsidRPr="003F60AF" w:rsidTr="00C61EBC">
        <w:tc>
          <w:tcPr>
            <w:tcW w:w="3108" w:type="dxa"/>
          </w:tcPr>
          <w:p w:rsidR="00EA277C" w:rsidRPr="00327B5A" w:rsidRDefault="00EA277C" w:rsidP="00C61EBC">
            <w:pPr>
              <w:rPr>
                <w:rFonts w:cs="Times New Roman"/>
                <w:sz w:val="24"/>
                <w:szCs w:val="26"/>
                <w:lang w:val="sr-Cyrl-CS"/>
              </w:rPr>
            </w:pPr>
            <w:r w:rsidRPr="00327B5A">
              <w:rPr>
                <w:rFonts w:cs="Times New Roman"/>
                <w:sz w:val="24"/>
                <w:szCs w:val="26"/>
                <w:lang w:val="sr-Cyrl-CS"/>
              </w:rPr>
              <w:t>Улица и број</w:t>
            </w:r>
          </w:p>
        </w:tc>
        <w:tc>
          <w:tcPr>
            <w:tcW w:w="6104" w:type="dxa"/>
          </w:tcPr>
          <w:p w:rsidR="00EA277C" w:rsidRPr="003F60AF" w:rsidRDefault="00EA277C" w:rsidP="00C61EBC">
            <w:pPr>
              <w:rPr>
                <w:rFonts w:ascii="Times New Roman" w:hAnsi="Times New Roman" w:cs="Times New Roman"/>
                <w:sz w:val="26"/>
                <w:szCs w:val="26"/>
                <w:lang w:val="sr-Cyrl-CS"/>
              </w:rPr>
            </w:pPr>
          </w:p>
          <w:p w:rsidR="00EA277C" w:rsidRPr="003F60AF" w:rsidRDefault="00EA277C" w:rsidP="00C61EBC">
            <w:pPr>
              <w:rPr>
                <w:rFonts w:ascii="Times New Roman" w:hAnsi="Times New Roman" w:cs="Times New Roman"/>
                <w:sz w:val="26"/>
                <w:szCs w:val="26"/>
                <w:lang w:val="sr-Cyrl-CS"/>
              </w:rPr>
            </w:pPr>
          </w:p>
        </w:tc>
      </w:tr>
      <w:tr w:rsidR="00EA277C" w:rsidRPr="003F60AF" w:rsidTr="00C61EBC">
        <w:tc>
          <w:tcPr>
            <w:tcW w:w="3108" w:type="dxa"/>
          </w:tcPr>
          <w:p w:rsidR="00EA277C" w:rsidRPr="00327B5A" w:rsidRDefault="00EA277C" w:rsidP="00C61EBC">
            <w:pPr>
              <w:rPr>
                <w:rFonts w:cs="Times New Roman"/>
                <w:sz w:val="24"/>
                <w:szCs w:val="26"/>
                <w:lang w:val="sr-Cyrl-CS"/>
              </w:rPr>
            </w:pPr>
            <w:r w:rsidRPr="00327B5A">
              <w:rPr>
                <w:rFonts w:cs="Times New Roman"/>
                <w:sz w:val="24"/>
                <w:szCs w:val="26"/>
                <w:lang w:val="sr-Cyrl-CS"/>
              </w:rPr>
              <w:t>Телефон</w:t>
            </w:r>
          </w:p>
        </w:tc>
        <w:tc>
          <w:tcPr>
            <w:tcW w:w="6104" w:type="dxa"/>
          </w:tcPr>
          <w:p w:rsidR="00EA277C" w:rsidRPr="003F60AF" w:rsidRDefault="00EA277C" w:rsidP="00C61EBC">
            <w:pPr>
              <w:rPr>
                <w:rFonts w:ascii="Times New Roman" w:hAnsi="Times New Roman" w:cs="Times New Roman"/>
                <w:sz w:val="26"/>
                <w:szCs w:val="26"/>
                <w:lang w:val="sr-Cyrl-CS"/>
              </w:rPr>
            </w:pPr>
          </w:p>
          <w:p w:rsidR="00EA277C" w:rsidRPr="003F60AF" w:rsidRDefault="00EA277C" w:rsidP="00C61EBC">
            <w:pPr>
              <w:rPr>
                <w:rFonts w:ascii="Times New Roman" w:hAnsi="Times New Roman" w:cs="Times New Roman"/>
                <w:sz w:val="26"/>
                <w:szCs w:val="26"/>
                <w:lang w:val="sr-Cyrl-CS"/>
              </w:rPr>
            </w:pPr>
          </w:p>
        </w:tc>
      </w:tr>
      <w:tr w:rsidR="00EA277C" w:rsidRPr="003F60AF" w:rsidTr="00C61EBC">
        <w:tc>
          <w:tcPr>
            <w:tcW w:w="3108" w:type="dxa"/>
          </w:tcPr>
          <w:p w:rsidR="00EA277C" w:rsidRPr="00327B5A" w:rsidRDefault="00EA277C" w:rsidP="00C61EBC">
            <w:pPr>
              <w:rPr>
                <w:rFonts w:cs="Times New Roman"/>
                <w:sz w:val="24"/>
                <w:szCs w:val="26"/>
                <w:lang w:val="sr-Cyrl-CS"/>
              </w:rPr>
            </w:pPr>
            <w:r w:rsidRPr="00327B5A">
              <w:rPr>
                <w:rFonts w:cs="Times New Roman"/>
                <w:sz w:val="24"/>
                <w:szCs w:val="26"/>
                <w:lang w:val="sr-Cyrl-CS"/>
              </w:rPr>
              <w:t>Матични број наручиоца</w:t>
            </w:r>
          </w:p>
        </w:tc>
        <w:tc>
          <w:tcPr>
            <w:tcW w:w="6104" w:type="dxa"/>
          </w:tcPr>
          <w:p w:rsidR="00EA277C" w:rsidRPr="003F60AF" w:rsidRDefault="00EA277C" w:rsidP="00C61EBC">
            <w:pPr>
              <w:rPr>
                <w:rFonts w:ascii="Times New Roman" w:hAnsi="Times New Roman" w:cs="Times New Roman"/>
                <w:sz w:val="26"/>
                <w:szCs w:val="26"/>
                <w:lang w:val="sr-Cyrl-CS"/>
              </w:rPr>
            </w:pPr>
          </w:p>
          <w:p w:rsidR="00EA277C" w:rsidRPr="003F60AF" w:rsidRDefault="00EA277C" w:rsidP="00C61EBC">
            <w:pPr>
              <w:rPr>
                <w:rFonts w:ascii="Times New Roman" w:hAnsi="Times New Roman" w:cs="Times New Roman"/>
                <w:sz w:val="26"/>
                <w:szCs w:val="26"/>
                <w:lang w:val="sr-Cyrl-CS"/>
              </w:rPr>
            </w:pPr>
          </w:p>
        </w:tc>
      </w:tr>
      <w:tr w:rsidR="00EA277C" w:rsidRPr="003F60AF" w:rsidTr="00C61EBC">
        <w:tc>
          <w:tcPr>
            <w:tcW w:w="3108" w:type="dxa"/>
          </w:tcPr>
          <w:p w:rsidR="00EA277C" w:rsidRPr="00327B5A" w:rsidRDefault="00EA277C" w:rsidP="00C61EBC">
            <w:pPr>
              <w:rPr>
                <w:rFonts w:cs="Times New Roman"/>
                <w:sz w:val="24"/>
                <w:szCs w:val="26"/>
                <w:lang w:val="sr-Cyrl-CS"/>
              </w:rPr>
            </w:pPr>
            <w:r w:rsidRPr="00327B5A">
              <w:rPr>
                <w:rFonts w:cs="Times New Roman"/>
                <w:sz w:val="24"/>
                <w:szCs w:val="26"/>
                <w:lang w:val="sr-Cyrl-CS"/>
              </w:rPr>
              <w:t>ПИБ наручиоца</w:t>
            </w:r>
          </w:p>
        </w:tc>
        <w:tc>
          <w:tcPr>
            <w:tcW w:w="6104" w:type="dxa"/>
          </w:tcPr>
          <w:p w:rsidR="00EA277C" w:rsidRPr="003F60AF" w:rsidRDefault="00EA277C" w:rsidP="00C61EBC">
            <w:pPr>
              <w:rPr>
                <w:rFonts w:ascii="Times New Roman" w:hAnsi="Times New Roman" w:cs="Times New Roman"/>
                <w:sz w:val="26"/>
                <w:szCs w:val="26"/>
                <w:lang w:val="sr-Cyrl-CS"/>
              </w:rPr>
            </w:pPr>
          </w:p>
          <w:p w:rsidR="00EA277C" w:rsidRPr="003F60AF" w:rsidRDefault="00EA277C" w:rsidP="00C61EBC">
            <w:pPr>
              <w:rPr>
                <w:rFonts w:ascii="Times New Roman" w:hAnsi="Times New Roman" w:cs="Times New Roman"/>
                <w:sz w:val="26"/>
                <w:szCs w:val="26"/>
                <w:lang w:val="sr-Cyrl-CS"/>
              </w:rPr>
            </w:pPr>
          </w:p>
        </w:tc>
      </w:tr>
    </w:tbl>
    <w:p w:rsidR="00030401" w:rsidRDefault="00030401" w:rsidP="00030401">
      <w:pPr>
        <w:tabs>
          <w:tab w:val="center" w:pos="4680"/>
          <w:tab w:val="right" w:pos="9360"/>
        </w:tabs>
        <w:spacing w:after="0" w:line="240" w:lineRule="auto"/>
        <w:contextualSpacing w:val="0"/>
        <w:jc w:val="both"/>
        <w:rPr>
          <w:rFonts w:cs="Times New Roman"/>
          <w:sz w:val="24"/>
          <w:szCs w:val="26"/>
          <w:lang w:val="sr-Cyrl-CS"/>
        </w:rPr>
      </w:pPr>
    </w:p>
    <w:p w:rsidR="00EA277C" w:rsidRPr="00030401" w:rsidRDefault="00EA277C" w:rsidP="00030401">
      <w:pPr>
        <w:tabs>
          <w:tab w:val="center" w:pos="4680"/>
          <w:tab w:val="right" w:pos="9360"/>
        </w:tabs>
        <w:spacing w:after="0" w:line="240" w:lineRule="auto"/>
        <w:contextualSpacing w:val="0"/>
        <w:jc w:val="both"/>
        <w:rPr>
          <w:rFonts w:asciiTheme="majorHAnsi" w:hAnsiTheme="majorHAnsi"/>
          <w:sz w:val="24"/>
          <w:szCs w:val="24"/>
        </w:rPr>
      </w:pPr>
      <w:r w:rsidRPr="00327B5A">
        <w:rPr>
          <w:rFonts w:cs="Times New Roman"/>
          <w:sz w:val="24"/>
          <w:szCs w:val="26"/>
          <w:lang w:val="sr-Cyrl-CS"/>
        </w:rPr>
        <w:t>Овим под пуном моралном, материјалном и кривичном одговорношћу,  потврђујемо да је __________________________________</w:t>
      </w:r>
      <w:r w:rsidR="00030401">
        <w:rPr>
          <w:rFonts w:cs="Times New Roman"/>
          <w:sz w:val="24"/>
          <w:szCs w:val="26"/>
          <w:lang w:val="sr-Cyrl-CS"/>
        </w:rPr>
        <w:t>____________________________</w:t>
      </w:r>
      <w:r w:rsidRPr="00327B5A">
        <w:rPr>
          <w:rFonts w:cs="Times New Roman"/>
          <w:sz w:val="24"/>
          <w:szCs w:val="26"/>
          <w:lang w:val="sr-Cyrl-CS"/>
        </w:rPr>
        <w:t xml:space="preserve">за последње три године </w:t>
      </w:r>
      <w:r w:rsidR="00030401">
        <w:rPr>
          <w:rFonts w:cs="Times New Roman"/>
          <w:sz w:val="24"/>
          <w:szCs w:val="26"/>
          <w:lang w:val="sr-Cyrl-CS"/>
        </w:rPr>
        <w:t xml:space="preserve">квалитетно без приговора,  </w:t>
      </w:r>
      <w:r w:rsidRPr="00327B5A">
        <w:rPr>
          <w:rFonts w:cs="Times New Roman"/>
          <w:sz w:val="24"/>
          <w:szCs w:val="26"/>
          <w:lang w:val="sr-Cyrl-CS"/>
        </w:rPr>
        <w:t>извршио за наше потребе, услуге које су предмет јавне набавке –</w:t>
      </w:r>
      <w:r w:rsidR="00030401" w:rsidRPr="00D32DD3">
        <w:rPr>
          <w:rFonts w:asciiTheme="majorHAnsi" w:eastAsia="Times New Roman" w:hAnsiTheme="majorHAnsi" w:cs="Times New Roman"/>
          <w:b/>
          <w:i/>
          <w:sz w:val="24"/>
          <w:szCs w:val="24"/>
        </w:rPr>
        <w:t xml:space="preserve">услуга организовања путовања- екскурзије </w:t>
      </w:r>
      <w:r w:rsidRPr="00327B5A">
        <w:rPr>
          <w:rFonts w:cs="Times New Roman"/>
          <w:sz w:val="24"/>
          <w:szCs w:val="26"/>
          <w:lang w:val="sr-Cyrl-CS"/>
        </w:rPr>
        <w:t>у укупној вредности</w:t>
      </w:r>
      <w:r w:rsidR="00030401">
        <w:rPr>
          <w:rFonts w:cs="Times New Roman"/>
          <w:sz w:val="24"/>
          <w:szCs w:val="26"/>
          <w:lang w:val="sr-Cyrl-CS"/>
        </w:rPr>
        <w:t xml:space="preserve"> без ПДВ-а </w:t>
      </w:r>
      <w:r w:rsidRPr="00327B5A">
        <w:rPr>
          <w:rFonts w:cs="Times New Roman"/>
          <w:sz w:val="24"/>
          <w:szCs w:val="26"/>
          <w:lang w:val="sr-Cyrl-CS"/>
        </w:rPr>
        <w:t xml:space="preserve">: </w:t>
      </w:r>
    </w:p>
    <w:p w:rsidR="00EA277C" w:rsidRPr="00327B5A" w:rsidRDefault="00303BD8" w:rsidP="00EA277C">
      <w:pPr>
        <w:jc w:val="both"/>
        <w:rPr>
          <w:rFonts w:cs="Times New Roman"/>
          <w:sz w:val="24"/>
          <w:szCs w:val="26"/>
          <w:lang w:val="sr-Cyrl-CS"/>
        </w:rPr>
      </w:pPr>
      <w:r>
        <w:rPr>
          <w:rFonts w:cs="Times New Roman"/>
          <w:sz w:val="24"/>
          <w:szCs w:val="26"/>
          <w:lang w:val="sr-Cyrl-CS"/>
        </w:rPr>
        <w:t>за 2012</w:t>
      </w:r>
      <w:r w:rsidR="00EA277C" w:rsidRPr="00327B5A">
        <w:rPr>
          <w:rFonts w:cs="Times New Roman"/>
          <w:sz w:val="24"/>
          <w:szCs w:val="26"/>
          <w:lang w:val="sr-Cyrl-CS"/>
        </w:rPr>
        <w:t>.год. од ____________________динара, словима_</w:t>
      </w:r>
      <w:r w:rsidR="00EA277C">
        <w:rPr>
          <w:rFonts w:cs="Times New Roman"/>
          <w:sz w:val="24"/>
          <w:szCs w:val="26"/>
          <w:lang w:val="sr-Cyrl-CS"/>
        </w:rPr>
        <w:t>_____</w:t>
      </w:r>
      <w:r>
        <w:rPr>
          <w:rFonts w:cs="Times New Roman"/>
          <w:sz w:val="24"/>
          <w:szCs w:val="26"/>
          <w:lang w:val="sr-Cyrl-CS"/>
        </w:rPr>
        <w:t>_______________________, за 2013</w:t>
      </w:r>
      <w:r w:rsidR="00EA277C" w:rsidRPr="00327B5A">
        <w:rPr>
          <w:rFonts w:cs="Times New Roman"/>
          <w:sz w:val="24"/>
          <w:szCs w:val="26"/>
          <w:lang w:val="sr-Cyrl-CS"/>
        </w:rPr>
        <w:t xml:space="preserve">.год. од _____________________динара, </w:t>
      </w:r>
      <w:r w:rsidR="00EA277C">
        <w:rPr>
          <w:rFonts w:cs="Times New Roman"/>
          <w:sz w:val="24"/>
          <w:szCs w:val="26"/>
          <w:lang w:val="sr-Cyrl-CS"/>
        </w:rPr>
        <w:t>словима________</w:t>
      </w:r>
      <w:r w:rsidR="00EA277C" w:rsidRPr="00327B5A">
        <w:rPr>
          <w:rFonts w:cs="Times New Roman"/>
          <w:sz w:val="24"/>
          <w:szCs w:val="26"/>
          <w:lang w:val="sr-Cyrl-CS"/>
        </w:rPr>
        <w:t>____________________, за 20</w:t>
      </w:r>
      <w:r>
        <w:rPr>
          <w:rFonts w:cs="Times New Roman"/>
          <w:sz w:val="24"/>
          <w:szCs w:val="26"/>
          <w:lang w:val="sr-Cyrl-CS"/>
        </w:rPr>
        <w:t>14</w:t>
      </w:r>
      <w:r w:rsidR="00EA277C" w:rsidRPr="00327B5A">
        <w:rPr>
          <w:rFonts w:cs="Times New Roman"/>
          <w:sz w:val="24"/>
          <w:szCs w:val="26"/>
          <w:lang w:val="sr-Cyrl-CS"/>
        </w:rPr>
        <w:t>.год. од ____________________динара, словима______</w:t>
      </w:r>
      <w:r w:rsidR="00EA277C">
        <w:rPr>
          <w:rFonts w:cs="Times New Roman"/>
          <w:sz w:val="24"/>
          <w:szCs w:val="26"/>
          <w:lang w:val="sr-Cyrl-CS"/>
        </w:rPr>
        <w:t>_____</w:t>
      </w:r>
      <w:r w:rsidR="00EA277C" w:rsidRPr="00327B5A">
        <w:rPr>
          <w:rFonts w:cs="Times New Roman"/>
          <w:sz w:val="24"/>
          <w:szCs w:val="26"/>
          <w:lang w:val="sr-Cyrl-CS"/>
        </w:rPr>
        <w:t>__________________.</w:t>
      </w:r>
    </w:p>
    <w:p w:rsidR="00EA277C" w:rsidRPr="003F60AF" w:rsidRDefault="00EA277C" w:rsidP="00EA277C">
      <w:pPr>
        <w:rPr>
          <w:rFonts w:ascii="Times New Roman" w:hAnsi="Times New Roman" w:cs="Times New Roman"/>
          <w:sz w:val="26"/>
          <w:szCs w:val="26"/>
          <w:lang w:val="sr-Cyrl-CS"/>
        </w:rPr>
      </w:pPr>
    </w:p>
    <w:p w:rsidR="00EA277C" w:rsidRPr="00030401" w:rsidRDefault="00EA277C" w:rsidP="00030401">
      <w:pPr>
        <w:tabs>
          <w:tab w:val="center" w:pos="4680"/>
          <w:tab w:val="right" w:pos="9360"/>
        </w:tabs>
        <w:spacing w:after="0" w:line="240" w:lineRule="auto"/>
        <w:contextualSpacing w:val="0"/>
        <w:jc w:val="both"/>
        <w:rPr>
          <w:rFonts w:asciiTheme="majorHAnsi" w:hAnsiTheme="majorHAnsi"/>
          <w:sz w:val="24"/>
          <w:szCs w:val="24"/>
        </w:rPr>
      </w:pPr>
      <w:r w:rsidRPr="00327B5A">
        <w:rPr>
          <w:rFonts w:cs="Times New Roman"/>
          <w:sz w:val="24"/>
          <w:szCs w:val="26"/>
          <w:lang w:val="sr-Cyrl-CS"/>
        </w:rPr>
        <w:t>Потврда се издаје ради учешћа у јавној набавци</w:t>
      </w:r>
      <w:r w:rsidR="00030401" w:rsidRPr="00030401">
        <w:rPr>
          <w:rFonts w:asciiTheme="majorHAnsi" w:eastAsia="Times New Roman" w:hAnsiTheme="majorHAnsi" w:cs="Times New Roman"/>
          <w:b/>
          <w:i/>
          <w:sz w:val="24"/>
          <w:szCs w:val="24"/>
        </w:rPr>
        <w:t xml:space="preserve"> </w:t>
      </w:r>
      <w:r w:rsidR="00380070">
        <w:rPr>
          <w:rFonts w:asciiTheme="majorHAnsi" w:eastAsia="Times New Roman" w:hAnsiTheme="majorHAnsi" w:cs="Times New Roman"/>
          <w:b/>
          <w:i/>
          <w:sz w:val="24"/>
          <w:szCs w:val="24"/>
        </w:rPr>
        <w:t xml:space="preserve">у  отворени поступак  ЈН </w:t>
      </w:r>
      <w:r w:rsidR="00380070">
        <w:rPr>
          <w:rFonts w:asciiTheme="majorHAnsi" w:eastAsia="Times New Roman" w:hAnsiTheme="majorHAnsi" w:cs="Times New Roman"/>
          <w:b/>
          <w:i/>
          <w:sz w:val="24"/>
          <w:szCs w:val="24"/>
          <w:lang w:val="sr-Cyrl-CS"/>
        </w:rPr>
        <w:t>10</w:t>
      </w:r>
      <w:r w:rsidR="00030401" w:rsidRPr="00D32DD3">
        <w:rPr>
          <w:rFonts w:asciiTheme="majorHAnsi" w:eastAsia="Times New Roman" w:hAnsiTheme="majorHAnsi" w:cs="Times New Roman"/>
          <w:b/>
          <w:i/>
          <w:sz w:val="24"/>
          <w:szCs w:val="24"/>
        </w:rPr>
        <w:t>-14/14 услуга организовања путовања- екскурзије за ученике ОШ „Младост“ Нови Београд, за школску 2014/2015</w:t>
      </w:r>
      <w:r w:rsidR="00030401">
        <w:rPr>
          <w:rFonts w:asciiTheme="majorHAnsi" w:hAnsiTheme="majorHAnsi"/>
          <w:sz w:val="24"/>
          <w:szCs w:val="24"/>
        </w:rPr>
        <w:t xml:space="preserve"> </w:t>
      </w:r>
      <w:r w:rsidRPr="00327B5A">
        <w:rPr>
          <w:rFonts w:cs="Times New Roman"/>
          <w:sz w:val="24"/>
          <w:szCs w:val="26"/>
          <w:lang w:val="sr-Cyrl-CS"/>
        </w:rPr>
        <w:t xml:space="preserve"> и у друге сврхе се не може употребити</w:t>
      </w:r>
      <w:r>
        <w:rPr>
          <w:rFonts w:ascii="Times New Roman" w:hAnsi="Times New Roman" w:cs="Times New Roman"/>
          <w:sz w:val="26"/>
          <w:szCs w:val="26"/>
          <w:lang w:val="sr-Cyrl-CS"/>
        </w:rPr>
        <w:t>.</w:t>
      </w:r>
    </w:p>
    <w:p w:rsidR="00EA277C" w:rsidRDefault="00EA277C" w:rsidP="00EA277C">
      <w:pPr>
        <w:rPr>
          <w:rFonts w:ascii="Times New Roman" w:hAnsi="Times New Roman" w:cs="Times New Roman"/>
          <w:sz w:val="26"/>
          <w:szCs w:val="26"/>
          <w:lang w:val="sr-Cyrl-CS"/>
        </w:rPr>
      </w:pPr>
    </w:p>
    <w:p w:rsidR="00030401" w:rsidRDefault="00030401" w:rsidP="00EA277C">
      <w:pPr>
        <w:rPr>
          <w:rFonts w:ascii="Times New Roman" w:hAnsi="Times New Roman" w:cs="Times New Roman"/>
          <w:sz w:val="26"/>
          <w:szCs w:val="26"/>
          <w:lang w:val="sr-Cyrl-CS"/>
        </w:rPr>
      </w:pPr>
    </w:p>
    <w:p w:rsidR="00030401" w:rsidRDefault="00030401" w:rsidP="00EA277C">
      <w:pPr>
        <w:rPr>
          <w:rFonts w:ascii="Times New Roman" w:hAnsi="Times New Roman" w:cs="Times New Roman"/>
          <w:sz w:val="26"/>
          <w:szCs w:val="26"/>
          <w:lang w:val="sr-Cyrl-CS"/>
        </w:rPr>
      </w:pPr>
    </w:p>
    <w:p w:rsidR="00030401" w:rsidRDefault="00030401" w:rsidP="00EA277C">
      <w:pPr>
        <w:rPr>
          <w:rFonts w:ascii="Times New Roman" w:hAnsi="Times New Roman" w:cs="Times New Roman"/>
          <w:sz w:val="26"/>
          <w:szCs w:val="26"/>
          <w:lang w:val="sr-Cyrl-CS"/>
        </w:rPr>
      </w:pPr>
    </w:p>
    <w:p w:rsidR="00EA277C" w:rsidRPr="00327B5A" w:rsidRDefault="00EA277C" w:rsidP="00EA277C">
      <w:pPr>
        <w:rPr>
          <w:rFonts w:cs="Times New Roman"/>
          <w:sz w:val="24"/>
          <w:szCs w:val="24"/>
          <w:lang w:val="sr-Cyrl-CS"/>
        </w:rPr>
      </w:pPr>
      <w:r w:rsidRPr="00327B5A">
        <w:rPr>
          <w:rFonts w:cs="Times New Roman"/>
          <w:sz w:val="24"/>
          <w:szCs w:val="24"/>
          <w:lang w:val="sr-Cyrl-CS"/>
        </w:rPr>
        <w:t>Место ______________</w:t>
      </w:r>
      <w:r w:rsidRPr="00327B5A">
        <w:rPr>
          <w:rFonts w:cs="Times New Roman"/>
          <w:sz w:val="24"/>
          <w:szCs w:val="24"/>
          <w:lang w:val="sr-Cyrl-CS"/>
        </w:rPr>
        <w:tab/>
        <w:t xml:space="preserve">                                                   Потпис овлашћеног лица</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 xml:space="preserve">           </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 xml:space="preserve">   корисника услуге</w:t>
      </w:r>
    </w:p>
    <w:p w:rsidR="00EA277C" w:rsidRPr="00327B5A" w:rsidRDefault="00EA277C" w:rsidP="00EA277C">
      <w:pPr>
        <w:rPr>
          <w:rFonts w:cs="Times New Roman"/>
          <w:sz w:val="24"/>
          <w:szCs w:val="24"/>
          <w:lang w:val="sr-Cyrl-CS"/>
        </w:rPr>
      </w:pPr>
      <w:r w:rsidRPr="00327B5A">
        <w:rPr>
          <w:rFonts w:cs="Times New Roman"/>
          <w:sz w:val="24"/>
          <w:szCs w:val="24"/>
          <w:lang w:val="sr-Cyrl-CS"/>
        </w:rPr>
        <w:t>Датум ______________</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М.П.</w:t>
      </w:r>
      <w:r w:rsidRPr="00327B5A">
        <w:rPr>
          <w:rFonts w:cs="Times New Roman"/>
          <w:sz w:val="24"/>
          <w:szCs w:val="24"/>
          <w:lang w:val="sr-Cyrl-CS"/>
        </w:rPr>
        <w:tab/>
      </w:r>
      <w:r w:rsidRPr="00327B5A">
        <w:rPr>
          <w:rFonts w:cs="Times New Roman"/>
          <w:sz w:val="24"/>
          <w:szCs w:val="24"/>
          <w:lang w:val="sr-Cyrl-CS"/>
        </w:rPr>
        <w:tab/>
        <w:t>___________________________</w:t>
      </w:r>
    </w:p>
    <w:p w:rsidR="00EA277C" w:rsidRPr="003F60AF" w:rsidRDefault="00EA277C" w:rsidP="00EA277C">
      <w:pPr>
        <w:pStyle w:val="Style2"/>
        <w:widowControl/>
        <w:spacing w:line="240" w:lineRule="auto"/>
        <w:jc w:val="left"/>
        <w:rPr>
          <w:rStyle w:val="FontStyle48"/>
          <w:rFonts w:ascii="Times New Roman" w:hAnsi="Times New Roman" w:cs="Times New Roman"/>
          <w:bCs/>
          <w:i w:val="0"/>
          <w:szCs w:val="26"/>
          <w:lang w:val="ru-RU" w:eastAsia="sr-Cyrl-CS"/>
        </w:rPr>
      </w:pPr>
    </w:p>
    <w:p w:rsidR="001F7BFD" w:rsidRDefault="001F7BFD" w:rsidP="00EA277C">
      <w:pPr>
        <w:pStyle w:val="Style2"/>
        <w:widowControl/>
        <w:spacing w:line="240" w:lineRule="auto"/>
        <w:jc w:val="left"/>
        <w:rPr>
          <w:rStyle w:val="FontStyle48"/>
          <w:rFonts w:asciiTheme="minorHAnsi" w:hAnsiTheme="minorHAnsi" w:cs="Times New Roman"/>
          <w:bCs/>
          <w:sz w:val="22"/>
          <w:szCs w:val="22"/>
          <w:lang w:val="ru-RU" w:eastAsia="sr-Cyrl-CS"/>
        </w:rPr>
      </w:pPr>
    </w:p>
    <w:p w:rsidR="00EA277C" w:rsidRPr="001F7BFD" w:rsidRDefault="00EA277C" w:rsidP="00EA277C">
      <w:pPr>
        <w:pStyle w:val="Style2"/>
        <w:widowControl/>
        <w:spacing w:line="240" w:lineRule="auto"/>
        <w:jc w:val="left"/>
        <w:rPr>
          <w:rStyle w:val="FontStyle48"/>
          <w:rFonts w:asciiTheme="minorHAnsi" w:hAnsiTheme="minorHAnsi" w:cs="Times New Roman"/>
          <w:bCs/>
          <w:i w:val="0"/>
          <w:sz w:val="22"/>
          <w:szCs w:val="22"/>
          <w:lang w:val="ru-RU" w:eastAsia="sr-Cyrl-CS"/>
        </w:rPr>
      </w:pPr>
      <w:r w:rsidRPr="001F7BFD">
        <w:rPr>
          <w:rStyle w:val="FontStyle48"/>
          <w:rFonts w:asciiTheme="minorHAnsi" w:hAnsiTheme="minorHAnsi" w:cs="Times New Roman"/>
          <w:bCs/>
          <w:sz w:val="22"/>
          <w:szCs w:val="22"/>
          <w:lang w:val="ru-RU" w:eastAsia="sr-Cyrl-CS"/>
        </w:rPr>
        <w:t>Напомена: образац потврде по потреби копирати</w:t>
      </w:r>
    </w:p>
    <w:p w:rsidR="001F7BFD" w:rsidRDefault="001F7BFD" w:rsidP="00EA277C">
      <w:pPr>
        <w:jc w:val="both"/>
        <w:rPr>
          <w:b/>
          <w:i/>
          <w:sz w:val="28"/>
          <w:szCs w:val="24"/>
        </w:rPr>
      </w:pPr>
    </w:p>
    <w:p w:rsidR="00EA277C" w:rsidRDefault="00C923FB" w:rsidP="00EA277C">
      <w:pPr>
        <w:jc w:val="both"/>
        <w:rPr>
          <w:b/>
          <w:i/>
          <w:sz w:val="28"/>
          <w:szCs w:val="24"/>
        </w:rPr>
      </w:pPr>
      <w:r>
        <w:rPr>
          <w:b/>
          <w:i/>
          <w:sz w:val="28"/>
          <w:szCs w:val="24"/>
        </w:rPr>
        <w:lastRenderedPageBreak/>
        <w:t xml:space="preserve">12. </w:t>
      </w:r>
      <w:r w:rsidR="001F7BFD">
        <w:rPr>
          <w:b/>
          <w:i/>
          <w:sz w:val="28"/>
          <w:szCs w:val="24"/>
        </w:rPr>
        <w:t>Образац бр. 5.</w:t>
      </w:r>
    </w:p>
    <w:p w:rsidR="001F7BFD" w:rsidRDefault="001F7BFD" w:rsidP="00EA277C">
      <w:pPr>
        <w:autoSpaceDE w:val="0"/>
        <w:autoSpaceDN w:val="0"/>
        <w:adjustRightInd w:val="0"/>
        <w:rPr>
          <w:sz w:val="24"/>
          <w:lang w:val="ru-RU"/>
        </w:rPr>
      </w:pPr>
    </w:p>
    <w:p w:rsidR="00EA277C" w:rsidRPr="001F7BFD" w:rsidRDefault="00EA277C" w:rsidP="00EA277C">
      <w:pPr>
        <w:autoSpaceDE w:val="0"/>
        <w:autoSpaceDN w:val="0"/>
        <w:adjustRightInd w:val="0"/>
        <w:rPr>
          <w:sz w:val="24"/>
        </w:rPr>
      </w:pPr>
      <w:r w:rsidRPr="00C32858">
        <w:rPr>
          <w:sz w:val="24"/>
          <w:lang w:val="ru-RU"/>
        </w:rPr>
        <w:t>Назив пону</w:t>
      </w:r>
      <w:r w:rsidRPr="00C32858">
        <w:rPr>
          <w:sz w:val="24"/>
        </w:rPr>
        <w:t>ђача:___________________________</w:t>
      </w:r>
      <w:r w:rsidR="001F7BFD">
        <w:rPr>
          <w:sz w:val="24"/>
        </w:rPr>
        <w:t>_________________________</w:t>
      </w:r>
    </w:p>
    <w:p w:rsidR="00EA277C" w:rsidRPr="00C32858" w:rsidRDefault="00EA277C" w:rsidP="00EA277C">
      <w:pPr>
        <w:autoSpaceDE w:val="0"/>
        <w:autoSpaceDN w:val="0"/>
        <w:adjustRightInd w:val="0"/>
        <w:rPr>
          <w:sz w:val="24"/>
          <w:lang w:val="ru-RU"/>
        </w:rPr>
      </w:pPr>
      <w:r w:rsidRPr="00C32858">
        <w:rPr>
          <w:sz w:val="24"/>
          <w:lang w:val="ru-RU"/>
        </w:rPr>
        <w:t>Седиште :________________________________</w:t>
      </w:r>
      <w:r w:rsidR="001F7BFD">
        <w:rPr>
          <w:sz w:val="24"/>
          <w:lang w:val="ru-RU"/>
        </w:rPr>
        <w:t>________________________</w:t>
      </w:r>
    </w:p>
    <w:p w:rsidR="00EA277C" w:rsidRPr="00C32858" w:rsidRDefault="00EA277C" w:rsidP="00EA277C">
      <w:pPr>
        <w:autoSpaceDE w:val="0"/>
        <w:autoSpaceDN w:val="0"/>
        <w:adjustRightInd w:val="0"/>
        <w:rPr>
          <w:sz w:val="24"/>
          <w:lang w:val="ru-RU"/>
        </w:rPr>
      </w:pPr>
      <w:r w:rsidRPr="00C32858">
        <w:rPr>
          <w:sz w:val="24"/>
          <w:lang w:val="ru-RU"/>
        </w:rPr>
        <w:t>Улица и број:______________________________</w:t>
      </w:r>
      <w:r w:rsidR="001F7BFD">
        <w:rPr>
          <w:sz w:val="24"/>
          <w:lang w:val="ru-RU"/>
        </w:rPr>
        <w:t>_______________________</w:t>
      </w:r>
    </w:p>
    <w:p w:rsidR="00EA277C" w:rsidRPr="00C32858" w:rsidRDefault="00EA277C" w:rsidP="00EA277C">
      <w:pPr>
        <w:autoSpaceDE w:val="0"/>
        <w:autoSpaceDN w:val="0"/>
        <w:adjustRightInd w:val="0"/>
        <w:rPr>
          <w:sz w:val="24"/>
          <w:lang w:val="ru-RU"/>
        </w:rPr>
      </w:pPr>
      <w:r w:rsidRPr="00C32858">
        <w:rPr>
          <w:sz w:val="24"/>
          <w:lang w:val="ru-RU"/>
        </w:rPr>
        <w:t>Телефон:__________________________________</w:t>
      </w:r>
    </w:p>
    <w:p w:rsidR="00EA277C" w:rsidRPr="00C32858" w:rsidRDefault="00EA277C" w:rsidP="00EA277C">
      <w:pPr>
        <w:autoSpaceDE w:val="0"/>
        <w:autoSpaceDN w:val="0"/>
        <w:adjustRightInd w:val="0"/>
        <w:rPr>
          <w:sz w:val="24"/>
        </w:rPr>
      </w:pPr>
      <w:r w:rsidRPr="00C32858">
        <w:rPr>
          <w:sz w:val="24"/>
          <w:lang w:val="ru-RU"/>
        </w:rPr>
        <w:t>Мати</w:t>
      </w:r>
      <w:r w:rsidRPr="00C32858">
        <w:rPr>
          <w:sz w:val="24"/>
        </w:rPr>
        <w:t>чни број:______________________________</w:t>
      </w:r>
    </w:p>
    <w:p w:rsidR="00EA277C" w:rsidRDefault="00EA277C" w:rsidP="00EA277C">
      <w:pPr>
        <w:autoSpaceDE w:val="0"/>
        <w:autoSpaceDN w:val="0"/>
        <w:adjustRightInd w:val="0"/>
        <w:rPr>
          <w:sz w:val="24"/>
        </w:rPr>
      </w:pPr>
      <w:r w:rsidRPr="00C32858">
        <w:rPr>
          <w:sz w:val="24"/>
          <w:lang w:val="ru-RU"/>
        </w:rPr>
        <w:t>ПИБ:_____________________________________</w:t>
      </w:r>
      <w:r>
        <w:rPr>
          <w:sz w:val="24"/>
        </w:rPr>
        <w:t>_</w:t>
      </w:r>
    </w:p>
    <w:p w:rsidR="00EA277C" w:rsidRPr="005B080F" w:rsidRDefault="00EA277C" w:rsidP="00EA277C">
      <w:pPr>
        <w:autoSpaceDE w:val="0"/>
        <w:autoSpaceDN w:val="0"/>
        <w:adjustRightInd w:val="0"/>
        <w:rPr>
          <w:sz w:val="24"/>
        </w:rPr>
      </w:pPr>
      <w:r>
        <w:rPr>
          <w:sz w:val="24"/>
        </w:rPr>
        <w:t>Текући- рачун: _____________________________</w:t>
      </w:r>
    </w:p>
    <w:p w:rsidR="00EA277C" w:rsidRDefault="00EA277C" w:rsidP="00EA277C">
      <w:pPr>
        <w:autoSpaceDE w:val="0"/>
        <w:autoSpaceDN w:val="0"/>
        <w:adjustRightInd w:val="0"/>
      </w:pPr>
    </w:p>
    <w:p w:rsidR="00EA277C" w:rsidRDefault="00EA277C" w:rsidP="00EA277C">
      <w:pPr>
        <w:jc w:val="center"/>
        <w:rPr>
          <w:b/>
          <w:sz w:val="28"/>
          <w:szCs w:val="24"/>
        </w:rPr>
      </w:pPr>
      <w:r>
        <w:rPr>
          <w:b/>
          <w:sz w:val="28"/>
          <w:szCs w:val="24"/>
        </w:rPr>
        <w:t>ОБРАЗАЦ ИЗЈАВЕ ЗА ДОСТАВЉАЊЕ СРЕДСТВА ФИНАНСИЈСКОГ ОБЕЗБЕЂЕЊА ЗА ДОБРО ИЗВРШЕЊЕ ПОСЛА</w:t>
      </w:r>
    </w:p>
    <w:p w:rsidR="00EA277C" w:rsidRPr="00BF0E76" w:rsidRDefault="00EA277C" w:rsidP="00EA277C">
      <w:pPr>
        <w:autoSpaceDE w:val="0"/>
        <w:autoSpaceDN w:val="0"/>
        <w:adjustRightInd w:val="0"/>
      </w:pPr>
    </w:p>
    <w:p w:rsidR="0088691E" w:rsidRDefault="00EA277C" w:rsidP="00EA277C">
      <w:pPr>
        <w:autoSpaceDE w:val="0"/>
        <w:autoSpaceDN w:val="0"/>
        <w:adjustRightInd w:val="0"/>
        <w:jc w:val="both"/>
        <w:rPr>
          <w:sz w:val="24"/>
          <w:szCs w:val="24"/>
        </w:rPr>
      </w:pPr>
      <w:r w:rsidRPr="00C32858">
        <w:rPr>
          <w:sz w:val="24"/>
          <w:szCs w:val="24"/>
          <w:lang w:val="ru-RU"/>
        </w:rPr>
        <w:t>Овом Изјавом неопозиво потвр</w:t>
      </w:r>
      <w:r w:rsidRPr="00C32858">
        <w:rPr>
          <w:sz w:val="24"/>
          <w:szCs w:val="24"/>
        </w:rPr>
        <w:t xml:space="preserve">ђујемо да ћемо наручиоцу, </w:t>
      </w:r>
      <w:r w:rsidR="001F7BFD">
        <w:rPr>
          <w:rStyle w:val="FontStyle52"/>
          <w:rFonts w:asciiTheme="minorHAnsi" w:hAnsiTheme="minorHAnsi" w:cs="Times New Roman"/>
          <w:color w:val="000000" w:themeColor="text1"/>
          <w:sz w:val="24"/>
          <w:szCs w:val="28"/>
          <w:lang w:val="sr-Cyrl-CS" w:eastAsia="sr-Cyrl-CS"/>
        </w:rPr>
        <w:t>у року од десет</w:t>
      </w:r>
      <w:r w:rsidRPr="000E09C4">
        <w:rPr>
          <w:rStyle w:val="FontStyle52"/>
          <w:rFonts w:asciiTheme="minorHAnsi" w:hAnsiTheme="minorHAnsi" w:cs="Times New Roman"/>
          <w:color w:val="000000" w:themeColor="text1"/>
          <w:sz w:val="24"/>
          <w:szCs w:val="28"/>
          <w:lang w:val="sr-Cyrl-CS" w:eastAsia="sr-Cyrl-CS"/>
        </w:rPr>
        <w:t xml:space="preserve"> дана од дана з</w:t>
      </w:r>
      <w:r>
        <w:rPr>
          <w:rStyle w:val="FontStyle52"/>
          <w:rFonts w:asciiTheme="minorHAnsi" w:hAnsiTheme="minorHAnsi" w:cs="Times New Roman"/>
          <w:color w:val="000000" w:themeColor="text1"/>
          <w:sz w:val="24"/>
          <w:szCs w:val="28"/>
          <w:lang w:val="sr-Cyrl-CS" w:eastAsia="sr-Cyrl-CS"/>
        </w:rPr>
        <w:t>акључења</w:t>
      </w:r>
      <w:r w:rsidRPr="000E09C4">
        <w:rPr>
          <w:rStyle w:val="FontStyle52"/>
          <w:rFonts w:asciiTheme="minorHAnsi" w:hAnsiTheme="minorHAnsi" w:cs="Times New Roman"/>
          <w:color w:val="000000" w:themeColor="text1"/>
          <w:sz w:val="24"/>
          <w:szCs w:val="28"/>
          <w:lang w:val="sr-Cyrl-CS" w:eastAsia="sr-Cyrl-CS"/>
        </w:rPr>
        <w:t xml:space="preserve"> оквирно</w:t>
      </w:r>
      <w:r>
        <w:rPr>
          <w:rStyle w:val="FontStyle52"/>
          <w:rFonts w:asciiTheme="minorHAnsi" w:hAnsiTheme="minorHAnsi" w:cs="Times New Roman"/>
          <w:color w:val="000000" w:themeColor="text1"/>
          <w:sz w:val="24"/>
          <w:szCs w:val="28"/>
          <w:lang w:val="sr-Cyrl-CS" w:eastAsia="sr-Cyrl-CS"/>
        </w:rPr>
        <w:t>г споразума</w:t>
      </w:r>
      <w:r w:rsidRPr="00C32858">
        <w:rPr>
          <w:sz w:val="24"/>
          <w:szCs w:val="24"/>
        </w:rPr>
        <w:t xml:space="preserve">,  доставити бланко сопствену меницу (соло меницу) уредно оверену и потписану од стране овлашћеног лица,  </w:t>
      </w:r>
      <w:r w:rsidRPr="00C32858">
        <w:rPr>
          <w:rFonts w:cs="TimesNewRomanPSMT"/>
          <w:sz w:val="24"/>
          <w:szCs w:val="24"/>
        </w:rPr>
        <w:t xml:space="preserve">регистровану у Регистру меница </w:t>
      </w:r>
      <w:r w:rsidR="00030401">
        <w:rPr>
          <w:rFonts w:cs="TimesNewRomanPSMT"/>
          <w:sz w:val="24"/>
          <w:szCs w:val="24"/>
        </w:rPr>
        <w:t xml:space="preserve">и овлашћења </w:t>
      </w:r>
      <w:r w:rsidRPr="00C32858">
        <w:rPr>
          <w:rFonts w:cs="TimesNewRomanPSMT"/>
          <w:sz w:val="24"/>
          <w:szCs w:val="24"/>
        </w:rPr>
        <w:t xml:space="preserve">НБС </w:t>
      </w:r>
      <w:r w:rsidRPr="00C32858">
        <w:rPr>
          <w:sz w:val="24"/>
          <w:szCs w:val="24"/>
        </w:rPr>
        <w:t>и менично овлашћење, у висини од</w:t>
      </w:r>
      <w:r>
        <w:rPr>
          <w:sz w:val="24"/>
          <w:szCs w:val="24"/>
        </w:rPr>
        <w:t xml:space="preserve"> 10% од укупне вредности оквирног споразума</w:t>
      </w:r>
      <w:r w:rsidRPr="00C32858">
        <w:rPr>
          <w:sz w:val="24"/>
          <w:szCs w:val="24"/>
        </w:rPr>
        <w:t xml:space="preserve"> </w:t>
      </w:r>
      <w:r>
        <w:rPr>
          <w:sz w:val="24"/>
          <w:szCs w:val="24"/>
        </w:rPr>
        <w:t>без</w:t>
      </w:r>
      <w:r w:rsidRPr="00C32858">
        <w:rPr>
          <w:sz w:val="24"/>
          <w:szCs w:val="24"/>
        </w:rPr>
        <w:t xml:space="preserve"> ПДВ-</w:t>
      </w:r>
      <w:r>
        <w:rPr>
          <w:sz w:val="24"/>
          <w:szCs w:val="24"/>
        </w:rPr>
        <w:t>а</w:t>
      </w:r>
      <w:r w:rsidRPr="00C32858">
        <w:rPr>
          <w:sz w:val="24"/>
          <w:szCs w:val="24"/>
        </w:rPr>
        <w:t xml:space="preserve">, у корист Наручиоца, која треба да буде са клаузулом „без протеста“, </w:t>
      </w:r>
      <w:r w:rsidR="00030401">
        <w:rPr>
          <w:sz w:val="24"/>
          <w:szCs w:val="24"/>
        </w:rPr>
        <w:t xml:space="preserve">са </w:t>
      </w:r>
      <w:r w:rsidRPr="00C32858">
        <w:rPr>
          <w:sz w:val="24"/>
          <w:szCs w:val="24"/>
        </w:rPr>
        <w:t xml:space="preserve">роком доспећа „ по виђењу“ и роком важења </w:t>
      </w:r>
      <w:r>
        <w:rPr>
          <w:sz w:val="24"/>
          <w:szCs w:val="24"/>
        </w:rPr>
        <w:t>13 месеци од дана потписивања оквирног споразума</w:t>
      </w:r>
      <w:r w:rsidRPr="00C32858">
        <w:rPr>
          <w:sz w:val="24"/>
          <w:szCs w:val="24"/>
        </w:rPr>
        <w:t>.</w:t>
      </w:r>
    </w:p>
    <w:p w:rsidR="0088691E" w:rsidRPr="0088691E" w:rsidRDefault="0088691E" w:rsidP="00EA277C">
      <w:pPr>
        <w:autoSpaceDE w:val="0"/>
        <w:autoSpaceDN w:val="0"/>
        <w:adjustRightInd w:val="0"/>
        <w:jc w:val="both"/>
        <w:rPr>
          <w:sz w:val="24"/>
          <w:szCs w:val="24"/>
        </w:rPr>
      </w:pPr>
      <w:r>
        <w:rPr>
          <w:sz w:val="24"/>
          <w:szCs w:val="24"/>
        </w:rPr>
        <w:t>Сагласни смо да средство обезбеђења наручилац реализује ако не потпишемо појединачни уговор односно поруџбеницу  и/или не доставимо с</w:t>
      </w:r>
      <w:r w:rsidR="001F7BFD">
        <w:rPr>
          <w:sz w:val="24"/>
          <w:szCs w:val="24"/>
        </w:rPr>
        <w:t>редство обезбеђ</w:t>
      </w:r>
      <w:r>
        <w:rPr>
          <w:sz w:val="24"/>
          <w:szCs w:val="24"/>
        </w:rPr>
        <w:t xml:space="preserve">ења за повраћај аванса и добро извршење посла у прописаном року за сваки појединачни уговор/поруџбеницу. </w:t>
      </w:r>
    </w:p>
    <w:p w:rsidR="00EA277C" w:rsidRDefault="00EA277C" w:rsidP="00EA277C">
      <w:pPr>
        <w:autoSpaceDE w:val="0"/>
        <w:autoSpaceDN w:val="0"/>
        <w:adjustRightInd w:val="0"/>
        <w:jc w:val="both"/>
        <w:rPr>
          <w:sz w:val="24"/>
          <w:szCs w:val="24"/>
        </w:rPr>
      </w:pPr>
      <w:r>
        <w:rPr>
          <w:sz w:val="24"/>
          <w:szCs w:val="24"/>
        </w:rPr>
        <w:t>Ако се за време трајања оквирног споразума</w:t>
      </w:r>
      <w:r w:rsidRPr="00C32858">
        <w:rPr>
          <w:sz w:val="24"/>
          <w:szCs w:val="24"/>
        </w:rPr>
        <w:t xml:space="preserve"> промене рокови за извршење уговорне обавезе, важност сопствене менице (соло менице) мора</w:t>
      </w:r>
      <w:r>
        <w:rPr>
          <w:sz w:val="24"/>
          <w:szCs w:val="24"/>
        </w:rPr>
        <w:t xml:space="preserve"> се продужити за исти број дана.</w:t>
      </w:r>
    </w:p>
    <w:p w:rsidR="00EA277C" w:rsidRPr="00727A2F" w:rsidRDefault="00EA277C" w:rsidP="00EA277C">
      <w:pPr>
        <w:autoSpaceDE w:val="0"/>
        <w:autoSpaceDN w:val="0"/>
        <w:adjustRightInd w:val="0"/>
        <w:jc w:val="both"/>
        <w:rPr>
          <w:rFonts w:cs="TimesNewRomanPSMT"/>
          <w:color w:val="7030A0"/>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 за добро извршење посла, предамо копије картона са депонованим потп</w:t>
      </w:r>
      <w:r>
        <w:rPr>
          <w:sz w:val="24"/>
          <w:szCs w:val="24"/>
        </w:rPr>
        <w:t>исима овлашћених лица понуђача.</w:t>
      </w:r>
    </w:p>
    <w:p w:rsidR="00EA277C" w:rsidRDefault="00EA277C" w:rsidP="00EA277C">
      <w:pPr>
        <w:jc w:val="both"/>
        <w:rPr>
          <w:sz w:val="24"/>
          <w:szCs w:val="24"/>
        </w:rPr>
      </w:pPr>
    </w:p>
    <w:p w:rsidR="0088691E" w:rsidRPr="0088691E" w:rsidRDefault="0088691E" w:rsidP="00EA277C">
      <w:pPr>
        <w:jc w:val="both"/>
        <w:rPr>
          <w:sz w:val="24"/>
          <w:szCs w:val="24"/>
        </w:rPr>
      </w:pPr>
    </w:p>
    <w:p w:rsidR="00EA277C" w:rsidRDefault="00EA277C" w:rsidP="00EA277C">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w:t>
      </w:r>
      <w:r w:rsidRPr="001F7BFD">
        <w:rPr>
          <w:b/>
          <w:sz w:val="24"/>
          <w:szCs w:val="24"/>
          <w:lang w:val="sr-Cyrl-CS"/>
        </w:rPr>
        <w:t>Потпис понуђача</w:t>
      </w:r>
    </w:p>
    <w:p w:rsidR="0088691E" w:rsidRPr="00C32858" w:rsidRDefault="0088691E" w:rsidP="00EA277C">
      <w:pPr>
        <w:pStyle w:val="Header"/>
        <w:tabs>
          <w:tab w:val="left" w:pos="5245"/>
          <w:tab w:val="right" w:pos="6946"/>
        </w:tabs>
        <w:jc w:val="both"/>
        <w:rPr>
          <w:sz w:val="24"/>
          <w:szCs w:val="24"/>
          <w:lang w:val="sr-Cyrl-CS"/>
        </w:rPr>
      </w:pPr>
    </w:p>
    <w:p w:rsidR="00EA277C" w:rsidRDefault="00EA277C" w:rsidP="00EA277C">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88691E" w:rsidRDefault="0088691E" w:rsidP="00EA277C">
      <w:pPr>
        <w:jc w:val="both"/>
        <w:rPr>
          <w:b/>
          <w:i/>
          <w:sz w:val="28"/>
          <w:szCs w:val="24"/>
        </w:rPr>
      </w:pPr>
    </w:p>
    <w:p w:rsidR="0088691E" w:rsidRDefault="0088691E" w:rsidP="00EA277C">
      <w:pPr>
        <w:jc w:val="both"/>
        <w:rPr>
          <w:b/>
          <w:i/>
          <w:sz w:val="28"/>
          <w:szCs w:val="24"/>
        </w:rPr>
      </w:pPr>
    </w:p>
    <w:p w:rsidR="0088691E" w:rsidRDefault="0088691E" w:rsidP="00EA277C">
      <w:pPr>
        <w:jc w:val="both"/>
        <w:rPr>
          <w:b/>
          <w:i/>
          <w:sz w:val="28"/>
          <w:szCs w:val="24"/>
        </w:rPr>
      </w:pPr>
    </w:p>
    <w:p w:rsidR="0088691E" w:rsidRDefault="0088691E" w:rsidP="00EA277C">
      <w:pPr>
        <w:jc w:val="both"/>
        <w:rPr>
          <w:b/>
          <w:i/>
          <w:sz w:val="28"/>
          <w:szCs w:val="24"/>
        </w:rPr>
      </w:pPr>
    </w:p>
    <w:p w:rsidR="001F7BFD" w:rsidRDefault="001F7BFD" w:rsidP="00EA277C">
      <w:pPr>
        <w:jc w:val="both"/>
        <w:rPr>
          <w:b/>
          <w:i/>
          <w:sz w:val="28"/>
          <w:szCs w:val="24"/>
        </w:rPr>
      </w:pPr>
    </w:p>
    <w:p w:rsidR="0088691E" w:rsidRDefault="0088691E" w:rsidP="00EA277C">
      <w:pPr>
        <w:jc w:val="both"/>
        <w:rPr>
          <w:b/>
          <w:i/>
          <w:sz w:val="28"/>
          <w:szCs w:val="24"/>
        </w:rPr>
      </w:pPr>
    </w:p>
    <w:p w:rsidR="00EA277C" w:rsidRDefault="001F7BFD" w:rsidP="00EA277C">
      <w:pPr>
        <w:jc w:val="both"/>
        <w:rPr>
          <w:b/>
          <w:i/>
          <w:sz w:val="28"/>
          <w:szCs w:val="24"/>
        </w:rPr>
      </w:pPr>
      <w:r>
        <w:rPr>
          <w:b/>
          <w:i/>
          <w:sz w:val="28"/>
          <w:szCs w:val="24"/>
        </w:rPr>
        <w:lastRenderedPageBreak/>
        <w:t>Образац бр. 6.</w:t>
      </w:r>
    </w:p>
    <w:p w:rsidR="001F7BFD" w:rsidRPr="00727A2F" w:rsidRDefault="001F7BFD" w:rsidP="00EA277C">
      <w:pPr>
        <w:jc w:val="both"/>
        <w:rPr>
          <w:sz w:val="24"/>
          <w:szCs w:val="24"/>
          <w:lang w:val="ru-RU"/>
        </w:rPr>
      </w:pPr>
    </w:p>
    <w:p w:rsidR="00EA277C" w:rsidRPr="00C32858" w:rsidRDefault="00EA277C" w:rsidP="00EA277C">
      <w:pPr>
        <w:autoSpaceDE w:val="0"/>
        <w:autoSpaceDN w:val="0"/>
        <w:adjustRightInd w:val="0"/>
        <w:rPr>
          <w:sz w:val="24"/>
        </w:rPr>
      </w:pPr>
      <w:r w:rsidRPr="00C32858">
        <w:rPr>
          <w:sz w:val="24"/>
          <w:lang w:val="ru-RU"/>
        </w:rPr>
        <w:t>Назив пону</w:t>
      </w:r>
      <w:r w:rsidRPr="00C32858">
        <w:rPr>
          <w:sz w:val="24"/>
        </w:rPr>
        <w:t>ђача:___________________________</w:t>
      </w:r>
    </w:p>
    <w:p w:rsidR="00EA277C" w:rsidRPr="00C32858" w:rsidRDefault="00EA277C" w:rsidP="00EA277C">
      <w:pPr>
        <w:autoSpaceDE w:val="0"/>
        <w:autoSpaceDN w:val="0"/>
        <w:adjustRightInd w:val="0"/>
        <w:rPr>
          <w:sz w:val="24"/>
          <w:lang w:val="ru-RU"/>
        </w:rPr>
      </w:pPr>
      <w:r w:rsidRPr="00C32858">
        <w:rPr>
          <w:sz w:val="24"/>
          <w:lang w:val="ru-RU"/>
        </w:rPr>
        <w:t>Седиште :_________________________________</w:t>
      </w:r>
    </w:p>
    <w:p w:rsidR="00EA277C" w:rsidRPr="00C32858" w:rsidRDefault="00EA277C" w:rsidP="00EA277C">
      <w:pPr>
        <w:autoSpaceDE w:val="0"/>
        <w:autoSpaceDN w:val="0"/>
        <w:adjustRightInd w:val="0"/>
        <w:rPr>
          <w:sz w:val="24"/>
          <w:lang w:val="ru-RU"/>
        </w:rPr>
      </w:pPr>
      <w:r w:rsidRPr="00C32858">
        <w:rPr>
          <w:sz w:val="24"/>
          <w:lang w:val="ru-RU"/>
        </w:rPr>
        <w:t>Улица и број:______________________________</w:t>
      </w:r>
    </w:p>
    <w:p w:rsidR="00EA277C" w:rsidRPr="00C32858" w:rsidRDefault="00EA277C" w:rsidP="00EA277C">
      <w:pPr>
        <w:autoSpaceDE w:val="0"/>
        <w:autoSpaceDN w:val="0"/>
        <w:adjustRightInd w:val="0"/>
        <w:rPr>
          <w:sz w:val="24"/>
          <w:lang w:val="ru-RU"/>
        </w:rPr>
      </w:pPr>
      <w:r w:rsidRPr="00C32858">
        <w:rPr>
          <w:sz w:val="24"/>
          <w:lang w:val="ru-RU"/>
        </w:rPr>
        <w:t>Телефон:__________________________________</w:t>
      </w:r>
    </w:p>
    <w:p w:rsidR="00EA277C" w:rsidRPr="00C32858" w:rsidRDefault="00EA277C" w:rsidP="00EA277C">
      <w:pPr>
        <w:autoSpaceDE w:val="0"/>
        <w:autoSpaceDN w:val="0"/>
        <w:adjustRightInd w:val="0"/>
        <w:rPr>
          <w:sz w:val="24"/>
        </w:rPr>
      </w:pPr>
      <w:r w:rsidRPr="00C32858">
        <w:rPr>
          <w:sz w:val="24"/>
          <w:lang w:val="ru-RU"/>
        </w:rPr>
        <w:t>Мати</w:t>
      </w:r>
      <w:r w:rsidRPr="00C32858">
        <w:rPr>
          <w:sz w:val="24"/>
        </w:rPr>
        <w:t>чни број:______________________________</w:t>
      </w:r>
    </w:p>
    <w:p w:rsidR="00EA277C" w:rsidRPr="00C32858" w:rsidRDefault="00EA277C" w:rsidP="00EA277C">
      <w:pPr>
        <w:autoSpaceDE w:val="0"/>
        <w:autoSpaceDN w:val="0"/>
        <w:adjustRightInd w:val="0"/>
        <w:rPr>
          <w:sz w:val="24"/>
          <w:lang w:val="ru-RU"/>
        </w:rPr>
      </w:pPr>
      <w:r w:rsidRPr="00C32858">
        <w:rPr>
          <w:sz w:val="24"/>
          <w:lang w:val="ru-RU"/>
        </w:rPr>
        <w:t>ПИБ:_____________________________________</w:t>
      </w:r>
    </w:p>
    <w:p w:rsidR="00EA277C" w:rsidRPr="005B080F" w:rsidRDefault="00EA277C" w:rsidP="00EA277C">
      <w:pPr>
        <w:autoSpaceDE w:val="0"/>
        <w:autoSpaceDN w:val="0"/>
        <w:adjustRightInd w:val="0"/>
        <w:rPr>
          <w:sz w:val="24"/>
        </w:rPr>
      </w:pPr>
      <w:r>
        <w:rPr>
          <w:sz w:val="24"/>
        </w:rPr>
        <w:t>Текући- рачун: _____________________________</w:t>
      </w:r>
    </w:p>
    <w:p w:rsidR="00EA277C" w:rsidRPr="00727A2F" w:rsidRDefault="00EA277C" w:rsidP="00EA277C">
      <w:pPr>
        <w:autoSpaceDE w:val="0"/>
        <w:autoSpaceDN w:val="0"/>
        <w:adjustRightInd w:val="0"/>
      </w:pPr>
    </w:p>
    <w:p w:rsidR="00EA277C" w:rsidRDefault="00EA277C" w:rsidP="00EA277C">
      <w:pPr>
        <w:jc w:val="center"/>
        <w:rPr>
          <w:b/>
          <w:sz w:val="28"/>
          <w:szCs w:val="24"/>
        </w:rPr>
      </w:pPr>
      <w:r>
        <w:rPr>
          <w:b/>
          <w:sz w:val="28"/>
          <w:szCs w:val="24"/>
        </w:rPr>
        <w:t>ОБРАЗАЦ ИЗЈАВЕ ЗА ДОСТАВЉАЊЕ СРЕДСТВА ФИНАНСИЈСКОГ ОБЕЗБЕЂЕЊА ЗА ПОВРАЋАЈ АВАНСНОГ ПЛАЋАЊА</w:t>
      </w:r>
    </w:p>
    <w:p w:rsidR="00EA277C" w:rsidRPr="00C32858" w:rsidRDefault="00EA277C" w:rsidP="00EA277C">
      <w:pPr>
        <w:jc w:val="both"/>
        <w:rPr>
          <w:sz w:val="24"/>
          <w:szCs w:val="24"/>
        </w:rPr>
      </w:pPr>
    </w:p>
    <w:p w:rsidR="00EA277C" w:rsidRDefault="00EA277C" w:rsidP="00EA277C">
      <w:pPr>
        <w:spacing w:after="0" w:line="240" w:lineRule="auto"/>
        <w:jc w:val="both"/>
        <w:rPr>
          <w:rFonts w:eastAsia="Times New Roman" w:cs="Arial"/>
          <w:sz w:val="24"/>
          <w:szCs w:val="24"/>
        </w:rPr>
      </w:pPr>
      <w:r w:rsidRPr="00727A2F">
        <w:rPr>
          <w:rFonts w:eastAsia="Times New Roman" w:cs="Arial"/>
          <w:sz w:val="24"/>
          <w:szCs w:val="24"/>
        </w:rPr>
        <w:t>Изјављујем под пуном</w:t>
      </w:r>
      <w:r>
        <w:rPr>
          <w:rFonts w:eastAsia="Times New Roman" w:cs="Arial"/>
          <w:sz w:val="24"/>
          <w:szCs w:val="24"/>
        </w:rPr>
        <w:t xml:space="preserve"> моралном,</w:t>
      </w:r>
      <w:r w:rsidRPr="00727A2F">
        <w:rPr>
          <w:rFonts w:eastAsia="Times New Roman" w:cs="Arial"/>
          <w:sz w:val="24"/>
          <w:szCs w:val="24"/>
        </w:rPr>
        <w:t xml:space="preserve"> материјалном и кривичном одговорношћу да </w:t>
      </w:r>
      <w:r>
        <w:rPr>
          <w:rFonts w:eastAsia="Times New Roman" w:cs="Arial"/>
          <w:sz w:val="24"/>
          <w:szCs w:val="24"/>
        </w:rPr>
        <w:t xml:space="preserve">ћемо </w:t>
      </w:r>
      <w:r w:rsidRPr="000E09C4">
        <w:rPr>
          <w:rStyle w:val="FontStyle52"/>
          <w:rFonts w:asciiTheme="minorHAnsi" w:hAnsiTheme="minorHAnsi" w:cs="Times New Roman"/>
          <w:color w:val="000000" w:themeColor="text1"/>
          <w:sz w:val="24"/>
          <w:szCs w:val="28"/>
          <w:lang w:val="sr-Cyrl-CS" w:eastAsia="sr-Cyrl-CS"/>
        </w:rPr>
        <w:t>у року од седам дана од дана з</w:t>
      </w:r>
      <w:r>
        <w:rPr>
          <w:rStyle w:val="FontStyle52"/>
          <w:rFonts w:asciiTheme="minorHAnsi" w:hAnsiTheme="minorHAnsi" w:cs="Times New Roman"/>
          <w:color w:val="000000" w:themeColor="text1"/>
          <w:sz w:val="24"/>
          <w:szCs w:val="28"/>
          <w:lang w:val="sr-Cyrl-CS" w:eastAsia="sr-Cyrl-CS"/>
        </w:rPr>
        <w:t>акључења</w:t>
      </w:r>
      <w:r w:rsidRPr="000E09C4">
        <w:rPr>
          <w:rStyle w:val="FontStyle52"/>
          <w:rFonts w:asciiTheme="minorHAnsi" w:hAnsiTheme="minorHAnsi" w:cs="Times New Roman"/>
          <w:color w:val="000000" w:themeColor="text1"/>
          <w:sz w:val="24"/>
          <w:szCs w:val="28"/>
          <w:lang w:val="sr-Cyrl-CS" w:eastAsia="sr-Cyrl-CS"/>
        </w:rPr>
        <w:t xml:space="preserve"> оквирно</w:t>
      </w:r>
      <w:r>
        <w:rPr>
          <w:rStyle w:val="FontStyle52"/>
          <w:rFonts w:asciiTheme="minorHAnsi" w:hAnsiTheme="minorHAnsi" w:cs="Times New Roman"/>
          <w:color w:val="000000" w:themeColor="text1"/>
          <w:sz w:val="24"/>
          <w:szCs w:val="28"/>
          <w:lang w:val="sr-Cyrl-CS" w:eastAsia="sr-Cyrl-CS"/>
        </w:rPr>
        <w:t>г споразума</w:t>
      </w:r>
      <w:r w:rsidRPr="00727A2F">
        <w:rPr>
          <w:rFonts w:eastAsia="Times New Roman" w:cs="Arial"/>
          <w:sz w:val="24"/>
          <w:szCs w:val="24"/>
        </w:rPr>
        <w:t>, доставити</w:t>
      </w:r>
      <w:r>
        <w:rPr>
          <w:rFonts w:eastAsia="Times New Roman" w:cs="Arial"/>
          <w:sz w:val="24"/>
          <w:szCs w:val="24"/>
        </w:rPr>
        <w:t xml:space="preserve"> соло</w:t>
      </w:r>
      <w:r w:rsidRPr="00727A2F">
        <w:rPr>
          <w:rFonts w:eastAsia="Times New Roman" w:cs="Arial"/>
          <w:sz w:val="24"/>
          <w:szCs w:val="24"/>
        </w:rPr>
        <w:t xml:space="preserve"> </w:t>
      </w:r>
      <w:r>
        <w:rPr>
          <w:rFonts w:eastAsia="Times New Roman" w:cs="Arial"/>
          <w:sz w:val="24"/>
          <w:szCs w:val="24"/>
        </w:rPr>
        <w:t xml:space="preserve">меницу као гаранцију за повраћај авансног </w:t>
      </w:r>
      <w:r w:rsidRPr="00727A2F">
        <w:rPr>
          <w:rFonts w:eastAsia="Times New Roman" w:cs="Arial"/>
          <w:sz w:val="24"/>
          <w:szCs w:val="24"/>
        </w:rPr>
        <w:t>плаћања</w:t>
      </w:r>
      <w:r>
        <w:rPr>
          <w:rFonts w:eastAsia="Times New Roman" w:cs="Arial"/>
          <w:sz w:val="24"/>
          <w:szCs w:val="24"/>
        </w:rPr>
        <w:t xml:space="preserve">. </w:t>
      </w:r>
      <w:r w:rsidRPr="00727A2F">
        <w:rPr>
          <w:rFonts w:eastAsia="Times New Roman" w:cs="Arial"/>
          <w:sz w:val="24"/>
          <w:szCs w:val="24"/>
        </w:rPr>
        <w:t xml:space="preserve"> </w:t>
      </w:r>
      <w:r w:rsidRPr="00727A2F">
        <w:rPr>
          <w:rFonts w:cs="Times New Roman"/>
          <w:bCs/>
          <w:sz w:val="24"/>
          <w:lang w:val="sr-Cyrl-CS"/>
        </w:rPr>
        <w:t>Меница за повраћај авансног плаћања издаје се у висини од 60% од укупне вредности уговора без ПДВ са роком важности који је 10 дана</w:t>
      </w:r>
      <w:r>
        <w:rPr>
          <w:rFonts w:cs="Times New Roman"/>
          <w:bCs/>
          <w:sz w:val="24"/>
          <w:lang w:val="sr-Cyrl-CS"/>
        </w:rPr>
        <w:t xml:space="preserve"> дужи</w:t>
      </w:r>
      <w:r w:rsidRPr="00727A2F">
        <w:rPr>
          <w:rFonts w:cs="Times New Roman"/>
          <w:bCs/>
          <w:sz w:val="24"/>
          <w:lang w:val="sr-Cyrl-CS"/>
        </w:rPr>
        <w:t xml:space="preserve"> </w:t>
      </w:r>
      <w:r>
        <w:rPr>
          <w:rFonts w:cs="Times New Roman"/>
          <w:bCs/>
          <w:sz w:val="24"/>
          <w:lang w:val="sr-Cyrl-CS"/>
        </w:rPr>
        <w:t>од дана коначног извршења посла</w:t>
      </w:r>
      <w:r w:rsidRPr="00727A2F">
        <w:rPr>
          <w:rFonts w:eastAsia="Times New Roman" w:cs="Arial"/>
          <w:sz w:val="24"/>
          <w:szCs w:val="24"/>
        </w:rPr>
        <w:t>, са клаузулама безусл</w:t>
      </w:r>
      <w:r>
        <w:rPr>
          <w:rFonts w:eastAsia="Times New Roman" w:cs="Arial"/>
          <w:sz w:val="24"/>
          <w:szCs w:val="24"/>
        </w:rPr>
        <w:t xml:space="preserve">овна и платива на први позив, </w:t>
      </w:r>
      <w:r w:rsidRPr="00C32858">
        <w:rPr>
          <w:rFonts w:cs="TimesNewRomanPSMT"/>
          <w:sz w:val="24"/>
          <w:szCs w:val="24"/>
        </w:rPr>
        <w:t xml:space="preserve">регистровану у Регистру меница НБС </w:t>
      </w:r>
      <w:r w:rsidRPr="00C32858">
        <w:rPr>
          <w:sz w:val="24"/>
          <w:szCs w:val="24"/>
        </w:rPr>
        <w:t>и менично овлашћење за добро извршење</w:t>
      </w:r>
      <w:r>
        <w:rPr>
          <w:sz w:val="24"/>
          <w:szCs w:val="24"/>
        </w:rPr>
        <w:t xml:space="preserve"> посла</w:t>
      </w:r>
      <w:r>
        <w:rPr>
          <w:rFonts w:eastAsia="Times New Roman" w:cs="Arial"/>
          <w:sz w:val="24"/>
          <w:szCs w:val="24"/>
        </w:rPr>
        <w:t>.</w:t>
      </w:r>
    </w:p>
    <w:p w:rsidR="00EA277C" w:rsidRDefault="00EA277C" w:rsidP="00EA277C">
      <w:pPr>
        <w:spacing w:after="0" w:line="240" w:lineRule="auto"/>
        <w:jc w:val="both"/>
        <w:rPr>
          <w:rFonts w:eastAsia="Times New Roman" w:cs="Arial"/>
          <w:sz w:val="24"/>
          <w:szCs w:val="24"/>
        </w:rPr>
      </w:pPr>
    </w:p>
    <w:p w:rsidR="00EA277C" w:rsidRPr="00727A2F" w:rsidRDefault="00EA277C" w:rsidP="00EA277C">
      <w:pPr>
        <w:spacing w:after="0" w:line="240" w:lineRule="auto"/>
        <w:jc w:val="both"/>
        <w:rPr>
          <w:rFonts w:eastAsia="Times New Roman" w:cs="Arial"/>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w:t>
      </w:r>
      <w:r>
        <w:rPr>
          <w:sz w:val="24"/>
          <w:szCs w:val="24"/>
        </w:rPr>
        <w:t>као гаранцију за повраћај авансног плаћања</w:t>
      </w:r>
      <w:r w:rsidRPr="00C32858">
        <w:rPr>
          <w:sz w:val="24"/>
          <w:szCs w:val="24"/>
        </w:rPr>
        <w:t>, предамо копије картона са депонованим потп</w:t>
      </w:r>
      <w:r>
        <w:rPr>
          <w:sz w:val="24"/>
          <w:szCs w:val="24"/>
        </w:rPr>
        <w:t>исима овлашћених лица понуђача.</w:t>
      </w:r>
    </w:p>
    <w:p w:rsidR="00EA277C" w:rsidRDefault="00EA277C" w:rsidP="00EA277C">
      <w:pPr>
        <w:jc w:val="both"/>
        <w:rPr>
          <w:sz w:val="24"/>
          <w:szCs w:val="24"/>
        </w:rPr>
      </w:pPr>
    </w:p>
    <w:p w:rsidR="00EA277C" w:rsidRDefault="00EA277C" w:rsidP="00EA277C">
      <w:pPr>
        <w:jc w:val="both"/>
        <w:rPr>
          <w:sz w:val="24"/>
          <w:szCs w:val="24"/>
        </w:rPr>
      </w:pPr>
    </w:p>
    <w:p w:rsidR="00EA277C" w:rsidRDefault="00EA277C" w:rsidP="00EA277C">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EA277C" w:rsidRPr="00C32858" w:rsidRDefault="00EA277C" w:rsidP="00EA277C">
      <w:pPr>
        <w:pStyle w:val="Header"/>
        <w:tabs>
          <w:tab w:val="left" w:pos="5245"/>
          <w:tab w:val="right" w:pos="6946"/>
        </w:tabs>
        <w:jc w:val="both"/>
        <w:rPr>
          <w:sz w:val="24"/>
          <w:szCs w:val="24"/>
          <w:lang w:val="sr-Cyrl-CS"/>
        </w:rPr>
      </w:pPr>
    </w:p>
    <w:p w:rsidR="00A061BE" w:rsidRDefault="00EA277C" w:rsidP="0088691E">
      <w:pPr>
        <w:jc w:val="both"/>
        <w:rPr>
          <w:sz w:val="24"/>
          <w:szCs w:val="24"/>
          <w:lang w:val="sr-Cyrl-CS"/>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1F7BFD" w:rsidRDefault="00716421" w:rsidP="001F7BFD">
      <w:pPr>
        <w:jc w:val="both"/>
        <w:rPr>
          <w:b/>
          <w:i/>
          <w:sz w:val="28"/>
          <w:szCs w:val="24"/>
        </w:rPr>
      </w:pPr>
      <w:r>
        <w:rPr>
          <w:b/>
          <w:i/>
          <w:sz w:val="28"/>
          <w:szCs w:val="24"/>
        </w:rPr>
        <w:lastRenderedPageBreak/>
        <w:t xml:space="preserve">13. </w:t>
      </w:r>
      <w:r w:rsidR="001F7BFD">
        <w:rPr>
          <w:b/>
          <w:i/>
          <w:sz w:val="28"/>
          <w:szCs w:val="24"/>
        </w:rPr>
        <w:t>Образац бр. 6.</w:t>
      </w:r>
    </w:p>
    <w:p w:rsidR="001F7BFD" w:rsidRDefault="001F7BFD" w:rsidP="001F7BFD">
      <w:pPr>
        <w:rPr>
          <w:b/>
          <w:sz w:val="28"/>
          <w:szCs w:val="24"/>
        </w:rPr>
      </w:pPr>
    </w:p>
    <w:p w:rsidR="001F7BFD" w:rsidRDefault="001F7BFD" w:rsidP="0088691E">
      <w:pPr>
        <w:jc w:val="center"/>
        <w:rPr>
          <w:b/>
          <w:sz w:val="28"/>
          <w:szCs w:val="24"/>
        </w:rPr>
      </w:pPr>
    </w:p>
    <w:p w:rsidR="0088691E" w:rsidRPr="00C61408" w:rsidRDefault="0088691E" w:rsidP="0088691E">
      <w:pPr>
        <w:jc w:val="center"/>
        <w:rPr>
          <w:b/>
          <w:sz w:val="28"/>
          <w:szCs w:val="24"/>
        </w:rPr>
      </w:pPr>
      <w:r w:rsidRPr="00C61408">
        <w:rPr>
          <w:b/>
          <w:sz w:val="28"/>
          <w:szCs w:val="24"/>
        </w:rPr>
        <w:t>ОБРАЗАЦ ТРОШКОВА ПРИПРЕМЕ ПОНУДЕ</w:t>
      </w:r>
    </w:p>
    <w:p w:rsidR="0088691E" w:rsidRDefault="0088691E" w:rsidP="0088691E">
      <w:pPr>
        <w:jc w:val="both"/>
        <w:rPr>
          <w:sz w:val="24"/>
          <w:szCs w:val="24"/>
        </w:rPr>
      </w:pPr>
    </w:p>
    <w:p w:rsidR="0088691E" w:rsidRDefault="0088691E" w:rsidP="0088691E">
      <w:pPr>
        <w:jc w:val="both"/>
        <w:rPr>
          <w:sz w:val="24"/>
          <w:szCs w:val="23"/>
        </w:rPr>
      </w:pPr>
      <w:r w:rsidRPr="00FC0152">
        <w:rPr>
          <w:sz w:val="24"/>
          <w:szCs w:val="23"/>
        </w:rPr>
        <w:t>У складу са чланом 88. став 1. Закона</w:t>
      </w:r>
      <w:r>
        <w:rPr>
          <w:sz w:val="24"/>
          <w:szCs w:val="23"/>
        </w:rPr>
        <w:t xml:space="preserve"> о јавним набавкама</w:t>
      </w:r>
      <w:r w:rsidRPr="00FC0152">
        <w:rPr>
          <w:sz w:val="24"/>
          <w:szCs w:val="23"/>
        </w:rPr>
        <w:t>, понуђач</w:t>
      </w:r>
      <w:r>
        <w:rPr>
          <w:sz w:val="24"/>
          <w:szCs w:val="23"/>
        </w:rPr>
        <w:t xml:space="preserve"> </w:t>
      </w:r>
      <w:r w:rsidRPr="00FC0152">
        <w:rPr>
          <w:sz w:val="24"/>
          <w:szCs w:val="23"/>
        </w:rPr>
        <w:t>__________________</w:t>
      </w:r>
      <w:r>
        <w:rPr>
          <w:sz w:val="24"/>
          <w:szCs w:val="23"/>
        </w:rPr>
        <w:t>_______</w:t>
      </w:r>
      <w:r w:rsidRPr="00FC0152">
        <w:rPr>
          <w:sz w:val="24"/>
          <w:szCs w:val="23"/>
        </w:rPr>
        <w:t xml:space="preserve">________ </w:t>
      </w:r>
      <w:r w:rsidRPr="00FC0152">
        <w:rPr>
          <w:i/>
          <w:iCs/>
          <w:sz w:val="24"/>
          <w:szCs w:val="23"/>
        </w:rPr>
        <w:t xml:space="preserve">[навести назив понуђача], </w:t>
      </w:r>
      <w:r w:rsidRPr="00FC0152">
        <w:rPr>
          <w:sz w:val="24"/>
          <w:szCs w:val="23"/>
        </w:rPr>
        <w:t>доставља укупан износ и структуру трошкова припремања понуде, како следи у табели:</w:t>
      </w:r>
    </w:p>
    <w:p w:rsidR="0088691E" w:rsidRPr="00FC0152" w:rsidRDefault="0088691E" w:rsidP="0088691E">
      <w:pPr>
        <w:jc w:val="both"/>
        <w:rPr>
          <w:sz w:val="28"/>
          <w:szCs w:val="24"/>
        </w:rPr>
      </w:pPr>
    </w:p>
    <w:tbl>
      <w:tblPr>
        <w:tblStyle w:val="TableGrid"/>
        <w:tblW w:w="0" w:type="auto"/>
        <w:tblLook w:val="04A0"/>
      </w:tblPr>
      <w:tblGrid>
        <w:gridCol w:w="4788"/>
        <w:gridCol w:w="4788"/>
      </w:tblGrid>
      <w:tr w:rsidR="0088691E" w:rsidTr="00C61EBC">
        <w:tc>
          <w:tcPr>
            <w:tcW w:w="4788" w:type="dxa"/>
          </w:tcPr>
          <w:p w:rsidR="0088691E" w:rsidRPr="00FC0152" w:rsidRDefault="0088691E" w:rsidP="00C61EBC">
            <w:pPr>
              <w:jc w:val="center"/>
              <w:rPr>
                <w:b/>
                <w:sz w:val="24"/>
                <w:szCs w:val="24"/>
              </w:rPr>
            </w:pPr>
            <w:r w:rsidRPr="00FC0152">
              <w:rPr>
                <w:b/>
                <w:sz w:val="24"/>
                <w:szCs w:val="24"/>
              </w:rPr>
              <w:t>Врста трошка</w:t>
            </w:r>
          </w:p>
        </w:tc>
        <w:tc>
          <w:tcPr>
            <w:tcW w:w="4788" w:type="dxa"/>
          </w:tcPr>
          <w:p w:rsidR="0088691E" w:rsidRPr="00FC0152" w:rsidRDefault="0088691E" w:rsidP="00C61EBC">
            <w:pPr>
              <w:jc w:val="center"/>
              <w:rPr>
                <w:b/>
                <w:sz w:val="24"/>
                <w:szCs w:val="24"/>
              </w:rPr>
            </w:pPr>
            <w:r w:rsidRPr="00FC0152">
              <w:rPr>
                <w:b/>
                <w:sz w:val="24"/>
                <w:szCs w:val="24"/>
              </w:rPr>
              <w:t>Износ</w:t>
            </w:r>
          </w:p>
        </w:tc>
      </w:tr>
      <w:tr w:rsidR="0088691E" w:rsidTr="00C61EBC">
        <w:tc>
          <w:tcPr>
            <w:tcW w:w="4788" w:type="dxa"/>
          </w:tcPr>
          <w:p w:rsidR="0088691E" w:rsidRDefault="0088691E" w:rsidP="00C61EBC">
            <w:pPr>
              <w:jc w:val="both"/>
              <w:rPr>
                <w:sz w:val="24"/>
                <w:szCs w:val="24"/>
              </w:rPr>
            </w:pPr>
          </w:p>
        </w:tc>
        <w:tc>
          <w:tcPr>
            <w:tcW w:w="4788" w:type="dxa"/>
          </w:tcPr>
          <w:p w:rsidR="0088691E" w:rsidRDefault="0088691E" w:rsidP="00C61EBC">
            <w:pPr>
              <w:jc w:val="both"/>
              <w:rPr>
                <w:sz w:val="24"/>
                <w:szCs w:val="24"/>
              </w:rPr>
            </w:pPr>
          </w:p>
        </w:tc>
      </w:tr>
      <w:tr w:rsidR="0088691E" w:rsidTr="00C61EBC">
        <w:tc>
          <w:tcPr>
            <w:tcW w:w="4788" w:type="dxa"/>
          </w:tcPr>
          <w:p w:rsidR="0088691E" w:rsidRDefault="0088691E" w:rsidP="00C61EBC">
            <w:pPr>
              <w:jc w:val="both"/>
              <w:rPr>
                <w:sz w:val="24"/>
                <w:szCs w:val="24"/>
              </w:rPr>
            </w:pPr>
          </w:p>
        </w:tc>
        <w:tc>
          <w:tcPr>
            <w:tcW w:w="4788" w:type="dxa"/>
          </w:tcPr>
          <w:p w:rsidR="0088691E" w:rsidRDefault="0088691E" w:rsidP="00C61EBC">
            <w:pPr>
              <w:jc w:val="both"/>
              <w:rPr>
                <w:sz w:val="24"/>
                <w:szCs w:val="24"/>
              </w:rPr>
            </w:pPr>
          </w:p>
        </w:tc>
      </w:tr>
      <w:tr w:rsidR="0088691E" w:rsidTr="00C61EBC">
        <w:tc>
          <w:tcPr>
            <w:tcW w:w="4788" w:type="dxa"/>
          </w:tcPr>
          <w:p w:rsidR="0088691E" w:rsidRDefault="0088691E" w:rsidP="00C61EBC">
            <w:pPr>
              <w:jc w:val="both"/>
              <w:rPr>
                <w:sz w:val="24"/>
                <w:szCs w:val="24"/>
              </w:rPr>
            </w:pPr>
          </w:p>
        </w:tc>
        <w:tc>
          <w:tcPr>
            <w:tcW w:w="4788" w:type="dxa"/>
          </w:tcPr>
          <w:p w:rsidR="0088691E" w:rsidRDefault="0088691E" w:rsidP="00C61EBC">
            <w:pPr>
              <w:jc w:val="both"/>
              <w:rPr>
                <w:sz w:val="24"/>
                <w:szCs w:val="24"/>
              </w:rPr>
            </w:pPr>
          </w:p>
        </w:tc>
      </w:tr>
      <w:tr w:rsidR="0088691E" w:rsidTr="00C61EBC">
        <w:tc>
          <w:tcPr>
            <w:tcW w:w="4788" w:type="dxa"/>
          </w:tcPr>
          <w:p w:rsidR="0088691E" w:rsidRDefault="0088691E" w:rsidP="00C61EBC">
            <w:pPr>
              <w:jc w:val="both"/>
              <w:rPr>
                <w:sz w:val="24"/>
                <w:szCs w:val="24"/>
              </w:rPr>
            </w:pPr>
          </w:p>
        </w:tc>
        <w:tc>
          <w:tcPr>
            <w:tcW w:w="4788" w:type="dxa"/>
          </w:tcPr>
          <w:p w:rsidR="0088691E" w:rsidRDefault="0088691E" w:rsidP="00C61EBC">
            <w:pPr>
              <w:jc w:val="both"/>
              <w:rPr>
                <w:sz w:val="24"/>
                <w:szCs w:val="24"/>
              </w:rPr>
            </w:pPr>
          </w:p>
        </w:tc>
      </w:tr>
      <w:tr w:rsidR="0088691E" w:rsidTr="00C61EBC">
        <w:tc>
          <w:tcPr>
            <w:tcW w:w="4788" w:type="dxa"/>
          </w:tcPr>
          <w:p w:rsidR="0088691E" w:rsidRDefault="0088691E" w:rsidP="00C61EBC">
            <w:pPr>
              <w:jc w:val="both"/>
              <w:rPr>
                <w:sz w:val="24"/>
                <w:szCs w:val="24"/>
              </w:rPr>
            </w:pPr>
          </w:p>
        </w:tc>
        <w:tc>
          <w:tcPr>
            <w:tcW w:w="4788" w:type="dxa"/>
          </w:tcPr>
          <w:p w:rsidR="0088691E" w:rsidRDefault="0088691E" w:rsidP="00C61EBC">
            <w:pPr>
              <w:jc w:val="both"/>
              <w:rPr>
                <w:sz w:val="24"/>
                <w:szCs w:val="24"/>
              </w:rPr>
            </w:pPr>
          </w:p>
        </w:tc>
      </w:tr>
      <w:tr w:rsidR="0088691E" w:rsidTr="00C61EBC">
        <w:tc>
          <w:tcPr>
            <w:tcW w:w="4788" w:type="dxa"/>
          </w:tcPr>
          <w:p w:rsidR="0088691E" w:rsidRDefault="0088691E" w:rsidP="00C61EBC">
            <w:pPr>
              <w:jc w:val="both"/>
              <w:rPr>
                <w:sz w:val="24"/>
                <w:szCs w:val="24"/>
              </w:rPr>
            </w:pPr>
          </w:p>
        </w:tc>
        <w:tc>
          <w:tcPr>
            <w:tcW w:w="4788" w:type="dxa"/>
          </w:tcPr>
          <w:p w:rsidR="0088691E" w:rsidRDefault="0088691E" w:rsidP="00C61EBC">
            <w:pPr>
              <w:jc w:val="both"/>
              <w:rPr>
                <w:sz w:val="24"/>
                <w:szCs w:val="24"/>
              </w:rPr>
            </w:pPr>
          </w:p>
        </w:tc>
      </w:tr>
      <w:tr w:rsidR="0088691E" w:rsidTr="00C61EBC">
        <w:tc>
          <w:tcPr>
            <w:tcW w:w="4788" w:type="dxa"/>
          </w:tcPr>
          <w:p w:rsidR="0088691E" w:rsidRPr="00FC0152" w:rsidRDefault="0088691E" w:rsidP="00C61EBC">
            <w:pPr>
              <w:jc w:val="center"/>
              <w:rPr>
                <w:b/>
                <w:sz w:val="24"/>
                <w:szCs w:val="24"/>
              </w:rPr>
            </w:pPr>
            <w:r w:rsidRPr="00FC0152">
              <w:rPr>
                <w:b/>
                <w:sz w:val="24"/>
                <w:szCs w:val="24"/>
              </w:rPr>
              <w:t>Укупно</w:t>
            </w:r>
          </w:p>
        </w:tc>
        <w:tc>
          <w:tcPr>
            <w:tcW w:w="4788" w:type="dxa"/>
          </w:tcPr>
          <w:p w:rsidR="0088691E" w:rsidRDefault="0088691E" w:rsidP="00C61EBC">
            <w:pPr>
              <w:jc w:val="both"/>
              <w:rPr>
                <w:sz w:val="24"/>
                <w:szCs w:val="24"/>
              </w:rPr>
            </w:pPr>
          </w:p>
        </w:tc>
      </w:tr>
    </w:tbl>
    <w:p w:rsidR="0088691E" w:rsidRDefault="0088691E" w:rsidP="0088691E">
      <w:pPr>
        <w:jc w:val="both"/>
        <w:rPr>
          <w:sz w:val="24"/>
          <w:szCs w:val="24"/>
        </w:rPr>
      </w:pPr>
    </w:p>
    <w:p w:rsidR="0088691E" w:rsidRDefault="0088691E" w:rsidP="0088691E">
      <w:pPr>
        <w:autoSpaceDE w:val="0"/>
        <w:autoSpaceDN w:val="0"/>
        <w:adjustRightInd w:val="0"/>
        <w:spacing w:after="0" w:line="240" w:lineRule="auto"/>
        <w:jc w:val="both"/>
        <w:rPr>
          <w:sz w:val="24"/>
          <w:szCs w:val="23"/>
        </w:rPr>
      </w:pPr>
    </w:p>
    <w:p w:rsidR="0088691E" w:rsidRDefault="0088691E" w:rsidP="0088691E">
      <w:pPr>
        <w:autoSpaceDE w:val="0"/>
        <w:autoSpaceDN w:val="0"/>
        <w:adjustRightInd w:val="0"/>
        <w:spacing w:after="0" w:line="240" w:lineRule="auto"/>
        <w:jc w:val="both"/>
        <w:rPr>
          <w:sz w:val="24"/>
          <w:szCs w:val="23"/>
        </w:rPr>
      </w:pPr>
      <w:r w:rsidRPr="00FC0152">
        <w:rPr>
          <w:sz w:val="24"/>
          <w:szCs w:val="23"/>
        </w:rPr>
        <w:t xml:space="preserve">Трошкове припреме и подношења понуде сноси искључиво понуђач и не може тражити од наручиоца накнаду трошкова. </w:t>
      </w:r>
    </w:p>
    <w:p w:rsidR="0088691E" w:rsidRPr="00FC0152" w:rsidRDefault="0088691E" w:rsidP="0088691E">
      <w:pPr>
        <w:autoSpaceDE w:val="0"/>
        <w:autoSpaceDN w:val="0"/>
        <w:adjustRightInd w:val="0"/>
        <w:spacing w:after="0" w:line="240" w:lineRule="auto"/>
        <w:jc w:val="both"/>
        <w:rPr>
          <w:sz w:val="24"/>
          <w:szCs w:val="23"/>
        </w:rPr>
      </w:pPr>
    </w:p>
    <w:p w:rsidR="0088691E" w:rsidRPr="00FC0152" w:rsidRDefault="0088691E" w:rsidP="0088691E">
      <w:pPr>
        <w:autoSpaceDE w:val="0"/>
        <w:autoSpaceDN w:val="0"/>
        <w:adjustRightInd w:val="0"/>
        <w:spacing w:after="0" w:line="240" w:lineRule="auto"/>
        <w:jc w:val="both"/>
        <w:rPr>
          <w:sz w:val="24"/>
          <w:szCs w:val="23"/>
        </w:rPr>
      </w:pPr>
      <w:r w:rsidRPr="00FC0152">
        <w:rPr>
          <w:sz w:val="24"/>
          <w:szCs w:val="23"/>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88691E" w:rsidRDefault="0088691E" w:rsidP="0088691E">
      <w:pPr>
        <w:jc w:val="both"/>
        <w:rPr>
          <w:b/>
          <w:bCs/>
          <w:i/>
          <w:iCs/>
          <w:sz w:val="24"/>
          <w:szCs w:val="23"/>
        </w:rPr>
      </w:pPr>
    </w:p>
    <w:p w:rsidR="0088691E" w:rsidRDefault="0088691E" w:rsidP="0088691E">
      <w:pPr>
        <w:jc w:val="both"/>
        <w:rPr>
          <w:b/>
          <w:bCs/>
          <w:i/>
          <w:iCs/>
          <w:sz w:val="24"/>
          <w:szCs w:val="23"/>
        </w:rPr>
      </w:pPr>
    </w:p>
    <w:tbl>
      <w:tblPr>
        <w:tblW w:w="9627" w:type="dxa"/>
        <w:tblBorders>
          <w:top w:val="nil"/>
          <w:left w:val="nil"/>
          <w:bottom w:val="nil"/>
          <w:right w:val="nil"/>
        </w:tblBorders>
        <w:tblLayout w:type="fixed"/>
        <w:tblLook w:val="0000"/>
      </w:tblPr>
      <w:tblGrid>
        <w:gridCol w:w="3209"/>
        <w:gridCol w:w="3209"/>
        <w:gridCol w:w="3209"/>
      </w:tblGrid>
      <w:tr w:rsidR="0088691E" w:rsidRPr="00FC0152" w:rsidTr="00C61EBC">
        <w:trPr>
          <w:trHeight w:val="169"/>
        </w:trPr>
        <w:tc>
          <w:tcPr>
            <w:tcW w:w="3209" w:type="dxa"/>
          </w:tcPr>
          <w:p w:rsidR="0088691E" w:rsidRDefault="0088691E" w:rsidP="00C61EBC">
            <w:pPr>
              <w:autoSpaceDE w:val="0"/>
              <w:autoSpaceDN w:val="0"/>
              <w:adjustRightInd w:val="0"/>
              <w:spacing w:after="0" w:line="240" w:lineRule="auto"/>
              <w:rPr>
                <w:sz w:val="23"/>
                <w:szCs w:val="23"/>
              </w:rPr>
            </w:pPr>
            <w:r w:rsidRPr="00FC0152">
              <w:rPr>
                <w:sz w:val="23"/>
                <w:szCs w:val="23"/>
              </w:rPr>
              <w:t xml:space="preserve">Датум: </w:t>
            </w:r>
          </w:p>
          <w:p w:rsidR="0088691E" w:rsidRDefault="0088691E" w:rsidP="00C61EBC">
            <w:pPr>
              <w:autoSpaceDE w:val="0"/>
              <w:autoSpaceDN w:val="0"/>
              <w:adjustRightInd w:val="0"/>
              <w:spacing w:after="0" w:line="240" w:lineRule="auto"/>
              <w:rPr>
                <w:sz w:val="23"/>
                <w:szCs w:val="23"/>
              </w:rPr>
            </w:pPr>
          </w:p>
          <w:p w:rsidR="0088691E" w:rsidRPr="00FC0152" w:rsidRDefault="0088691E" w:rsidP="00C61EBC">
            <w:pPr>
              <w:autoSpaceDE w:val="0"/>
              <w:autoSpaceDN w:val="0"/>
              <w:adjustRightInd w:val="0"/>
              <w:spacing w:after="0" w:line="240" w:lineRule="auto"/>
              <w:rPr>
                <w:sz w:val="23"/>
                <w:szCs w:val="23"/>
              </w:rPr>
            </w:pPr>
            <w:r>
              <w:rPr>
                <w:sz w:val="23"/>
                <w:szCs w:val="23"/>
              </w:rPr>
              <w:t>_________________</w:t>
            </w:r>
          </w:p>
        </w:tc>
        <w:tc>
          <w:tcPr>
            <w:tcW w:w="3209" w:type="dxa"/>
          </w:tcPr>
          <w:p w:rsidR="0088691E" w:rsidRDefault="0088691E" w:rsidP="00C61EBC">
            <w:pPr>
              <w:autoSpaceDE w:val="0"/>
              <w:autoSpaceDN w:val="0"/>
              <w:adjustRightInd w:val="0"/>
              <w:spacing w:after="0" w:line="240" w:lineRule="auto"/>
              <w:rPr>
                <w:sz w:val="23"/>
                <w:szCs w:val="23"/>
              </w:rPr>
            </w:pPr>
            <w:r>
              <w:rPr>
                <w:sz w:val="23"/>
                <w:szCs w:val="23"/>
              </w:rPr>
              <w:t xml:space="preserve">               </w:t>
            </w:r>
          </w:p>
          <w:p w:rsidR="0088691E" w:rsidRDefault="0088691E" w:rsidP="00C61EBC">
            <w:pPr>
              <w:autoSpaceDE w:val="0"/>
              <w:autoSpaceDN w:val="0"/>
              <w:adjustRightInd w:val="0"/>
              <w:spacing w:after="0" w:line="240" w:lineRule="auto"/>
              <w:rPr>
                <w:sz w:val="23"/>
                <w:szCs w:val="23"/>
              </w:rPr>
            </w:pPr>
          </w:p>
          <w:p w:rsidR="0088691E" w:rsidRPr="00FC0152" w:rsidRDefault="0088691E" w:rsidP="00C61EBC">
            <w:pPr>
              <w:autoSpaceDE w:val="0"/>
              <w:autoSpaceDN w:val="0"/>
              <w:adjustRightInd w:val="0"/>
              <w:spacing w:after="0" w:line="240" w:lineRule="auto"/>
              <w:rPr>
                <w:sz w:val="23"/>
                <w:szCs w:val="23"/>
              </w:rPr>
            </w:pPr>
            <w:r>
              <w:rPr>
                <w:sz w:val="23"/>
                <w:szCs w:val="23"/>
              </w:rPr>
              <w:t xml:space="preserve">                              </w:t>
            </w:r>
            <w:r w:rsidRPr="00FC0152">
              <w:rPr>
                <w:sz w:val="23"/>
                <w:szCs w:val="23"/>
              </w:rPr>
              <w:t xml:space="preserve">М.П. </w:t>
            </w:r>
          </w:p>
        </w:tc>
        <w:tc>
          <w:tcPr>
            <w:tcW w:w="3209" w:type="dxa"/>
          </w:tcPr>
          <w:p w:rsidR="0088691E" w:rsidRPr="001F7BFD" w:rsidRDefault="0088691E" w:rsidP="00C61EBC">
            <w:pPr>
              <w:autoSpaceDE w:val="0"/>
              <w:autoSpaceDN w:val="0"/>
              <w:adjustRightInd w:val="0"/>
              <w:spacing w:after="0" w:line="240" w:lineRule="auto"/>
              <w:rPr>
                <w:b/>
                <w:sz w:val="24"/>
                <w:szCs w:val="24"/>
              </w:rPr>
            </w:pPr>
            <w:r w:rsidRPr="001F7BFD">
              <w:rPr>
                <w:b/>
                <w:sz w:val="24"/>
                <w:szCs w:val="24"/>
              </w:rPr>
              <w:t xml:space="preserve">           Потпис понуђача </w:t>
            </w:r>
          </w:p>
          <w:p w:rsidR="0088691E" w:rsidRPr="001F7BFD" w:rsidRDefault="0088691E" w:rsidP="00C61EBC">
            <w:pPr>
              <w:autoSpaceDE w:val="0"/>
              <w:autoSpaceDN w:val="0"/>
              <w:adjustRightInd w:val="0"/>
              <w:spacing w:after="0" w:line="240" w:lineRule="auto"/>
              <w:rPr>
                <w:b/>
                <w:sz w:val="24"/>
                <w:szCs w:val="24"/>
              </w:rPr>
            </w:pPr>
          </w:p>
          <w:p w:rsidR="0088691E" w:rsidRPr="001F7BFD" w:rsidRDefault="001F7BFD" w:rsidP="00C61EBC">
            <w:pPr>
              <w:autoSpaceDE w:val="0"/>
              <w:autoSpaceDN w:val="0"/>
              <w:adjustRightInd w:val="0"/>
              <w:spacing w:after="0" w:line="240" w:lineRule="auto"/>
              <w:rPr>
                <w:b/>
                <w:sz w:val="24"/>
                <w:szCs w:val="24"/>
              </w:rPr>
            </w:pPr>
            <w:r>
              <w:rPr>
                <w:b/>
                <w:sz w:val="24"/>
                <w:szCs w:val="24"/>
              </w:rPr>
              <w:t>_________________________</w:t>
            </w:r>
          </w:p>
        </w:tc>
      </w:tr>
    </w:tbl>
    <w:p w:rsidR="0088691E" w:rsidRPr="00FC0152" w:rsidRDefault="0088691E" w:rsidP="0088691E">
      <w:pPr>
        <w:jc w:val="both"/>
        <w:rPr>
          <w:sz w:val="28"/>
          <w:szCs w:val="24"/>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Default="0088691E" w:rsidP="0088691E">
      <w:pPr>
        <w:jc w:val="both"/>
        <w:rPr>
          <w:sz w:val="24"/>
          <w:szCs w:val="24"/>
          <w:lang w:val="sr-Cyrl-CS"/>
        </w:rPr>
      </w:pPr>
    </w:p>
    <w:p w:rsidR="0088691E" w:rsidRPr="0088691E" w:rsidRDefault="0088691E" w:rsidP="0088691E">
      <w:pPr>
        <w:jc w:val="both"/>
        <w:rPr>
          <w:sz w:val="24"/>
          <w:szCs w:val="24"/>
          <w:lang w:val="ru-RU"/>
        </w:rPr>
      </w:pPr>
    </w:p>
    <w:sectPr w:rsidR="0088691E" w:rsidRPr="0088691E" w:rsidSect="00F8547C">
      <w:footerReference w:type="default" r:id="rId11"/>
      <w:pgSz w:w="11906" w:h="16838"/>
      <w:pgMar w:top="1418" w:right="849" w:bottom="1418" w:left="1560" w:header="72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7F3" w:rsidRDefault="00D257F3">
      <w:pPr>
        <w:spacing w:after="0" w:line="240" w:lineRule="auto"/>
      </w:pPr>
      <w:r>
        <w:separator/>
      </w:r>
    </w:p>
  </w:endnote>
  <w:endnote w:type="continuationSeparator" w:id="1">
    <w:p w:rsidR="00D257F3" w:rsidRDefault="00D25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96298775"/>
      <w:docPartObj>
        <w:docPartGallery w:val="Page Numbers (Bottom of Page)"/>
        <w:docPartUnique/>
      </w:docPartObj>
    </w:sdtPr>
    <w:sdtContent>
      <w:p w:rsidR="004E3794" w:rsidRPr="00F8547C" w:rsidRDefault="0076641D">
        <w:pPr>
          <w:pStyle w:val="Footer"/>
          <w:jc w:val="center"/>
          <w:rPr>
            <w:sz w:val="20"/>
          </w:rPr>
        </w:pPr>
        <w:r w:rsidRPr="0076641D">
          <w:rPr>
            <w:noProof/>
            <w:sz w:val="20"/>
          </w:rPr>
        </w:r>
        <w:r>
          <w:rPr>
            <w:noProof/>
            <w:sz w:val="20"/>
          </w:rPr>
          <w:pict>
            <v:shapetype id="_x0000_t110" coordsize="21600,21600" o:spt="110" path="m10800,l,10800,10800,21600,21600,10800xe">
              <v:stroke joinstyle="miter"/>
              <v:path gradientshapeok="t" o:connecttype="rect" textboxrect="5400,5400,16200,16200"/>
            </v:shapetype>
            <v:shape id="Automatski oblik 1" o:spid="_x0000_s2049"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" fillcolor="black">
              <w10:wrap type="none"/>
              <w10:anchorlock/>
            </v:shape>
          </w:pict>
        </w:r>
      </w:p>
      <w:p w:rsidR="004E3794" w:rsidRPr="00F8547C" w:rsidRDefault="0076641D">
        <w:pPr>
          <w:pStyle w:val="Footer"/>
          <w:jc w:val="center"/>
          <w:rPr>
            <w:sz w:val="20"/>
          </w:rPr>
        </w:pPr>
        <w:r w:rsidRPr="00F8547C">
          <w:rPr>
            <w:sz w:val="20"/>
          </w:rPr>
          <w:fldChar w:fldCharType="begin"/>
        </w:r>
        <w:r w:rsidR="004E3794" w:rsidRPr="00F8547C">
          <w:rPr>
            <w:sz w:val="20"/>
          </w:rPr>
          <w:instrText>PAGE    \* MERGEFORMAT</w:instrText>
        </w:r>
        <w:r w:rsidRPr="00F8547C">
          <w:rPr>
            <w:sz w:val="20"/>
          </w:rPr>
          <w:fldChar w:fldCharType="separate"/>
        </w:r>
        <w:r w:rsidR="00B164E8" w:rsidRPr="00B164E8">
          <w:rPr>
            <w:noProof/>
            <w:sz w:val="20"/>
            <w:lang w:val="sr-Latn-CS"/>
          </w:rPr>
          <w:t>41</w:t>
        </w:r>
        <w:r w:rsidRPr="00F8547C">
          <w:rPr>
            <w:sz w:val="20"/>
          </w:rPr>
          <w:fldChar w:fldCharType="end"/>
        </w:r>
        <w:r w:rsidR="004E3794" w:rsidRPr="00F8547C">
          <w:rPr>
            <w:sz w:val="20"/>
          </w:rPr>
          <w:t xml:space="preserve"> од 51</w:t>
        </w:r>
      </w:p>
      <w:p w:rsidR="004E3794" w:rsidRPr="00F8547C" w:rsidRDefault="004E3794">
        <w:pPr>
          <w:pStyle w:val="Footer"/>
          <w:jc w:val="center"/>
          <w:rPr>
            <w:sz w:val="20"/>
          </w:rPr>
        </w:pPr>
        <w:r>
          <w:rPr>
            <w:sz w:val="20"/>
          </w:rPr>
          <w:t xml:space="preserve">Конкурсна документација за ЈН </w:t>
        </w:r>
        <w:r>
          <w:rPr>
            <w:sz w:val="20"/>
            <w:lang w:val="sr-Cyrl-CS"/>
          </w:rPr>
          <w:t>10</w:t>
        </w:r>
        <w:r w:rsidRPr="00F8547C">
          <w:rPr>
            <w:sz w:val="20"/>
          </w:rPr>
          <w:t>-14/14 набавка услуге организације путовања – екскурзије,</w:t>
        </w:r>
      </w:p>
      <w:p w:rsidR="004E3794" w:rsidRPr="00F8547C" w:rsidRDefault="004E3794">
        <w:pPr>
          <w:pStyle w:val="Footer"/>
          <w:jc w:val="center"/>
          <w:rPr>
            <w:sz w:val="20"/>
          </w:rPr>
        </w:pPr>
        <w:r w:rsidRPr="00F8547C">
          <w:rPr>
            <w:sz w:val="20"/>
          </w:rPr>
          <w:t xml:space="preserve"> ОШ „Младост“  Нове Београд – школска 2014/2015</w:t>
        </w:r>
      </w:p>
    </w:sdtContent>
  </w:sdt>
  <w:p w:rsidR="004E3794" w:rsidRPr="0018173D" w:rsidRDefault="004E3794">
    <w:pPr>
      <w:tabs>
        <w:tab w:val="center" w:pos="4680"/>
        <w:tab w:val="right" w:pos="9360"/>
      </w:tabs>
      <w:spacing w:after="0" w:line="240" w:lineRule="auto"/>
      <w:contextualSpacing w:val="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7F3" w:rsidRDefault="00D257F3">
      <w:pPr>
        <w:spacing w:after="0" w:line="240" w:lineRule="auto"/>
      </w:pPr>
      <w:r>
        <w:separator/>
      </w:r>
    </w:p>
  </w:footnote>
  <w:footnote w:type="continuationSeparator" w:id="1">
    <w:p w:rsidR="00D257F3" w:rsidRDefault="00D257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525"/>
    <w:multiLevelType w:val="multilevel"/>
    <w:tmpl w:val="77DCC0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66723A1"/>
    <w:multiLevelType w:val="multilevel"/>
    <w:tmpl w:val="1B0C05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C521F35"/>
    <w:multiLevelType w:val="multilevel"/>
    <w:tmpl w:val="B9962C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01872FC"/>
    <w:multiLevelType w:val="multilevel"/>
    <w:tmpl w:val="ED602D88"/>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6577ED7"/>
    <w:multiLevelType w:val="multilevel"/>
    <w:tmpl w:val="976EF3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BD67DF2"/>
    <w:multiLevelType w:val="multilevel"/>
    <w:tmpl w:val="1FA668D2"/>
    <w:lvl w:ilvl="0">
      <w:start w:val="1"/>
      <w:numFmt w:val="decimal"/>
      <w:lvlText w:val="%1."/>
      <w:lvlJc w:val="left"/>
      <w:pPr>
        <w:ind w:left="720" w:firstLine="360"/>
      </w:pPr>
    </w:lvl>
    <w:lvl w:ilvl="1">
      <w:start w:val="1"/>
      <w:numFmt w:val="decimal"/>
      <w:lvlText w:val="%1.%2."/>
      <w:lvlJc w:val="left"/>
      <w:pPr>
        <w:ind w:left="928" w:firstLine="568"/>
      </w:pPr>
      <w:rPr>
        <w:b/>
      </w:rPr>
    </w:lvl>
    <w:lvl w:ilvl="2">
      <w:start w:val="1"/>
      <w:numFmt w:val="decimal"/>
      <w:lvlText w:val="%1.%2.%3."/>
      <w:lvlJc w:val="left"/>
      <w:pPr>
        <w:ind w:left="1800" w:firstLine="1080"/>
      </w:pPr>
      <w:rPr>
        <w:b/>
      </w:rPr>
    </w:lvl>
    <w:lvl w:ilvl="3">
      <w:start w:val="1"/>
      <w:numFmt w:val="decimal"/>
      <w:lvlText w:val="%1.%2.%3.%4."/>
      <w:lvlJc w:val="left"/>
      <w:pPr>
        <w:ind w:left="2160" w:firstLine="1440"/>
      </w:pPr>
      <w:rPr>
        <w:b/>
      </w:rPr>
    </w:lvl>
    <w:lvl w:ilvl="4">
      <w:start w:val="1"/>
      <w:numFmt w:val="decimal"/>
      <w:lvlText w:val="%1.%2.%3.%4.%5."/>
      <w:lvlJc w:val="left"/>
      <w:pPr>
        <w:ind w:left="2880" w:firstLine="1800"/>
      </w:pPr>
      <w:rPr>
        <w:b/>
      </w:rPr>
    </w:lvl>
    <w:lvl w:ilvl="5">
      <w:start w:val="1"/>
      <w:numFmt w:val="decimal"/>
      <w:lvlText w:val="%1.%2.%3.%4.%5.%6."/>
      <w:lvlJc w:val="left"/>
      <w:pPr>
        <w:ind w:left="3240" w:firstLine="2160"/>
      </w:pPr>
      <w:rPr>
        <w:b/>
      </w:rPr>
    </w:lvl>
    <w:lvl w:ilvl="6">
      <w:start w:val="1"/>
      <w:numFmt w:val="decimal"/>
      <w:lvlText w:val="%1.%2.%3.%4.%5.%6.%7."/>
      <w:lvlJc w:val="left"/>
      <w:pPr>
        <w:ind w:left="3960" w:firstLine="2520"/>
      </w:pPr>
      <w:rPr>
        <w:b/>
      </w:rPr>
    </w:lvl>
    <w:lvl w:ilvl="7">
      <w:start w:val="1"/>
      <w:numFmt w:val="decimal"/>
      <w:lvlText w:val="%1.%2.%3.%4.%5.%6.%7.%8."/>
      <w:lvlJc w:val="left"/>
      <w:pPr>
        <w:ind w:left="4320" w:firstLine="2880"/>
      </w:pPr>
      <w:rPr>
        <w:b/>
      </w:rPr>
    </w:lvl>
    <w:lvl w:ilvl="8">
      <w:start w:val="1"/>
      <w:numFmt w:val="decimal"/>
      <w:lvlText w:val="%1.%2.%3.%4.%5.%6.%7.%8.%9."/>
      <w:lvlJc w:val="left"/>
      <w:pPr>
        <w:ind w:left="5040" w:firstLine="3240"/>
      </w:pPr>
      <w:rPr>
        <w:b/>
      </w:rPr>
    </w:lvl>
  </w:abstractNum>
  <w:abstractNum w:abstractNumId="6">
    <w:nsid w:val="2E9D7488"/>
    <w:multiLevelType w:val="multilevel"/>
    <w:tmpl w:val="94224C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31B93B4C"/>
    <w:multiLevelType w:val="multilevel"/>
    <w:tmpl w:val="22AEC1D2"/>
    <w:lvl w:ilvl="0">
      <w:start w:val="1"/>
      <w:numFmt w:val="bullet"/>
      <w:lvlText w:val="●"/>
      <w:lvlJc w:val="left"/>
      <w:pPr>
        <w:ind w:left="774" w:firstLine="414"/>
      </w:pPr>
      <w:rPr>
        <w:rFonts w:ascii="Arial" w:eastAsia="Arial" w:hAnsi="Arial" w:cs="Arial"/>
      </w:rPr>
    </w:lvl>
    <w:lvl w:ilvl="1">
      <w:start w:val="1"/>
      <w:numFmt w:val="bullet"/>
      <w:lvlText w:val="o"/>
      <w:lvlJc w:val="left"/>
      <w:pPr>
        <w:ind w:left="1494" w:firstLine="1134"/>
      </w:pPr>
      <w:rPr>
        <w:rFonts w:ascii="Arial" w:eastAsia="Arial" w:hAnsi="Arial" w:cs="Arial"/>
      </w:rPr>
    </w:lvl>
    <w:lvl w:ilvl="2">
      <w:start w:val="1"/>
      <w:numFmt w:val="bullet"/>
      <w:lvlText w:val="▪"/>
      <w:lvlJc w:val="left"/>
      <w:pPr>
        <w:ind w:left="2214" w:firstLine="1854"/>
      </w:pPr>
      <w:rPr>
        <w:rFonts w:ascii="Arial" w:eastAsia="Arial" w:hAnsi="Arial" w:cs="Arial"/>
      </w:rPr>
    </w:lvl>
    <w:lvl w:ilvl="3">
      <w:start w:val="1"/>
      <w:numFmt w:val="bullet"/>
      <w:lvlText w:val="●"/>
      <w:lvlJc w:val="left"/>
      <w:pPr>
        <w:ind w:left="2934" w:firstLine="2574"/>
      </w:pPr>
      <w:rPr>
        <w:rFonts w:ascii="Arial" w:eastAsia="Arial" w:hAnsi="Arial" w:cs="Arial"/>
      </w:rPr>
    </w:lvl>
    <w:lvl w:ilvl="4">
      <w:start w:val="1"/>
      <w:numFmt w:val="bullet"/>
      <w:lvlText w:val="o"/>
      <w:lvlJc w:val="left"/>
      <w:pPr>
        <w:ind w:left="3654" w:firstLine="3294"/>
      </w:pPr>
      <w:rPr>
        <w:rFonts w:ascii="Arial" w:eastAsia="Arial" w:hAnsi="Arial" w:cs="Arial"/>
      </w:rPr>
    </w:lvl>
    <w:lvl w:ilvl="5">
      <w:start w:val="1"/>
      <w:numFmt w:val="bullet"/>
      <w:lvlText w:val="▪"/>
      <w:lvlJc w:val="left"/>
      <w:pPr>
        <w:ind w:left="4374" w:firstLine="4014"/>
      </w:pPr>
      <w:rPr>
        <w:rFonts w:ascii="Arial" w:eastAsia="Arial" w:hAnsi="Arial" w:cs="Arial"/>
      </w:rPr>
    </w:lvl>
    <w:lvl w:ilvl="6">
      <w:start w:val="1"/>
      <w:numFmt w:val="bullet"/>
      <w:lvlText w:val="●"/>
      <w:lvlJc w:val="left"/>
      <w:pPr>
        <w:ind w:left="5094" w:firstLine="4734"/>
      </w:pPr>
      <w:rPr>
        <w:rFonts w:ascii="Arial" w:eastAsia="Arial" w:hAnsi="Arial" w:cs="Arial"/>
      </w:rPr>
    </w:lvl>
    <w:lvl w:ilvl="7">
      <w:start w:val="1"/>
      <w:numFmt w:val="bullet"/>
      <w:lvlText w:val="o"/>
      <w:lvlJc w:val="left"/>
      <w:pPr>
        <w:ind w:left="5814" w:firstLine="5454"/>
      </w:pPr>
      <w:rPr>
        <w:rFonts w:ascii="Arial" w:eastAsia="Arial" w:hAnsi="Arial" w:cs="Arial"/>
      </w:rPr>
    </w:lvl>
    <w:lvl w:ilvl="8">
      <w:start w:val="1"/>
      <w:numFmt w:val="bullet"/>
      <w:lvlText w:val="▪"/>
      <w:lvlJc w:val="left"/>
      <w:pPr>
        <w:ind w:left="6534" w:firstLine="6174"/>
      </w:pPr>
      <w:rPr>
        <w:rFonts w:ascii="Arial" w:eastAsia="Arial" w:hAnsi="Arial" w:cs="Arial"/>
      </w:rPr>
    </w:lvl>
  </w:abstractNum>
  <w:abstractNum w:abstractNumId="8">
    <w:nsid w:val="34CB1DCB"/>
    <w:multiLevelType w:val="multilevel"/>
    <w:tmpl w:val="34AE552C"/>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419C32DD"/>
    <w:multiLevelType w:val="multilevel"/>
    <w:tmpl w:val="EF005382"/>
    <w:lvl w:ilvl="0">
      <w:start w:val="1"/>
      <w:numFmt w:val="bullet"/>
      <w:lvlText w:val="✓"/>
      <w:lvlJc w:val="left"/>
      <w:pPr>
        <w:ind w:left="774" w:firstLine="414"/>
      </w:pPr>
      <w:rPr>
        <w:rFonts w:ascii="Arial" w:eastAsia="Arial" w:hAnsi="Arial" w:cs="Arial"/>
      </w:rPr>
    </w:lvl>
    <w:lvl w:ilvl="1">
      <w:start w:val="1"/>
      <w:numFmt w:val="bullet"/>
      <w:lvlText w:val="o"/>
      <w:lvlJc w:val="left"/>
      <w:pPr>
        <w:ind w:left="1494" w:firstLine="1134"/>
      </w:pPr>
      <w:rPr>
        <w:rFonts w:ascii="Arial" w:eastAsia="Arial" w:hAnsi="Arial" w:cs="Arial"/>
      </w:rPr>
    </w:lvl>
    <w:lvl w:ilvl="2">
      <w:start w:val="1"/>
      <w:numFmt w:val="bullet"/>
      <w:lvlText w:val="▪"/>
      <w:lvlJc w:val="left"/>
      <w:pPr>
        <w:ind w:left="2214" w:firstLine="1854"/>
      </w:pPr>
      <w:rPr>
        <w:rFonts w:ascii="Arial" w:eastAsia="Arial" w:hAnsi="Arial" w:cs="Arial"/>
      </w:rPr>
    </w:lvl>
    <w:lvl w:ilvl="3">
      <w:start w:val="1"/>
      <w:numFmt w:val="bullet"/>
      <w:lvlText w:val="●"/>
      <w:lvlJc w:val="left"/>
      <w:pPr>
        <w:ind w:left="2934" w:firstLine="2574"/>
      </w:pPr>
      <w:rPr>
        <w:rFonts w:ascii="Arial" w:eastAsia="Arial" w:hAnsi="Arial" w:cs="Arial"/>
      </w:rPr>
    </w:lvl>
    <w:lvl w:ilvl="4">
      <w:start w:val="1"/>
      <w:numFmt w:val="bullet"/>
      <w:lvlText w:val="o"/>
      <w:lvlJc w:val="left"/>
      <w:pPr>
        <w:ind w:left="3654" w:firstLine="3294"/>
      </w:pPr>
      <w:rPr>
        <w:rFonts w:ascii="Arial" w:eastAsia="Arial" w:hAnsi="Arial" w:cs="Arial"/>
      </w:rPr>
    </w:lvl>
    <w:lvl w:ilvl="5">
      <w:start w:val="1"/>
      <w:numFmt w:val="bullet"/>
      <w:lvlText w:val="▪"/>
      <w:lvlJc w:val="left"/>
      <w:pPr>
        <w:ind w:left="4374" w:firstLine="4014"/>
      </w:pPr>
      <w:rPr>
        <w:rFonts w:ascii="Arial" w:eastAsia="Arial" w:hAnsi="Arial" w:cs="Arial"/>
      </w:rPr>
    </w:lvl>
    <w:lvl w:ilvl="6">
      <w:start w:val="1"/>
      <w:numFmt w:val="bullet"/>
      <w:lvlText w:val="●"/>
      <w:lvlJc w:val="left"/>
      <w:pPr>
        <w:ind w:left="5094" w:firstLine="4734"/>
      </w:pPr>
      <w:rPr>
        <w:rFonts w:ascii="Arial" w:eastAsia="Arial" w:hAnsi="Arial" w:cs="Arial"/>
      </w:rPr>
    </w:lvl>
    <w:lvl w:ilvl="7">
      <w:start w:val="1"/>
      <w:numFmt w:val="bullet"/>
      <w:lvlText w:val="o"/>
      <w:lvlJc w:val="left"/>
      <w:pPr>
        <w:ind w:left="5814" w:firstLine="5454"/>
      </w:pPr>
      <w:rPr>
        <w:rFonts w:ascii="Arial" w:eastAsia="Arial" w:hAnsi="Arial" w:cs="Arial"/>
      </w:rPr>
    </w:lvl>
    <w:lvl w:ilvl="8">
      <w:start w:val="1"/>
      <w:numFmt w:val="bullet"/>
      <w:lvlText w:val="▪"/>
      <w:lvlJc w:val="left"/>
      <w:pPr>
        <w:ind w:left="6534" w:firstLine="6174"/>
      </w:pPr>
      <w:rPr>
        <w:rFonts w:ascii="Arial" w:eastAsia="Arial" w:hAnsi="Arial" w:cs="Arial"/>
      </w:rPr>
    </w:lvl>
  </w:abstractNum>
  <w:abstractNum w:abstractNumId="10">
    <w:nsid w:val="5C0C0334"/>
    <w:multiLevelType w:val="multilevel"/>
    <w:tmpl w:val="441081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6BBA1300"/>
    <w:multiLevelType w:val="hybridMultilevel"/>
    <w:tmpl w:val="4744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B52AF"/>
    <w:multiLevelType w:val="multilevel"/>
    <w:tmpl w:val="712032D6"/>
    <w:lvl w:ilvl="0">
      <w:start w:val="4"/>
      <w:numFmt w:val="decimal"/>
      <w:lvlText w:val="%1."/>
      <w:lvlJc w:val="left"/>
      <w:pPr>
        <w:ind w:left="720" w:firstLine="360"/>
      </w:pPr>
    </w:lvl>
    <w:lvl w:ilvl="1">
      <w:start w:val="1"/>
      <w:numFmt w:val="decimal"/>
      <w:lvlText w:val="%1.%2."/>
      <w:lvlJc w:val="left"/>
      <w:pPr>
        <w:ind w:left="928" w:firstLine="568"/>
      </w:pPr>
      <w:rPr>
        <w:b/>
      </w:rPr>
    </w:lvl>
    <w:lvl w:ilvl="2">
      <w:start w:val="1"/>
      <w:numFmt w:val="decimal"/>
      <w:lvlText w:val="%1.%2.%3."/>
      <w:lvlJc w:val="left"/>
      <w:pPr>
        <w:ind w:left="1800" w:firstLine="1080"/>
      </w:pPr>
      <w:rPr>
        <w:b/>
      </w:rPr>
    </w:lvl>
    <w:lvl w:ilvl="3">
      <w:start w:val="1"/>
      <w:numFmt w:val="decimal"/>
      <w:lvlText w:val="%1.%2.%3.%4."/>
      <w:lvlJc w:val="left"/>
      <w:pPr>
        <w:ind w:left="2160" w:firstLine="1440"/>
      </w:pPr>
      <w:rPr>
        <w:b/>
      </w:rPr>
    </w:lvl>
    <w:lvl w:ilvl="4">
      <w:start w:val="1"/>
      <w:numFmt w:val="decimal"/>
      <w:lvlText w:val="%1.%2.%3.%4.%5."/>
      <w:lvlJc w:val="left"/>
      <w:pPr>
        <w:ind w:left="2880" w:firstLine="1800"/>
      </w:pPr>
      <w:rPr>
        <w:b/>
      </w:rPr>
    </w:lvl>
    <w:lvl w:ilvl="5">
      <w:start w:val="1"/>
      <w:numFmt w:val="decimal"/>
      <w:lvlText w:val="%1.%2.%3.%4.%5.%6."/>
      <w:lvlJc w:val="left"/>
      <w:pPr>
        <w:ind w:left="3240" w:firstLine="2160"/>
      </w:pPr>
      <w:rPr>
        <w:b/>
      </w:rPr>
    </w:lvl>
    <w:lvl w:ilvl="6">
      <w:start w:val="1"/>
      <w:numFmt w:val="decimal"/>
      <w:lvlText w:val="%1.%2.%3.%4.%5.%6.%7."/>
      <w:lvlJc w:val="left"/>
      <w:pPr>
        <w:ind w:left="3960" w:firstLine="2520"/>
      </w:pPr>
      <w:rPr>
        <w:b/>
      </w:rPr>
    </w:lvl>
    <w:lvl w:ilvl="7">
      <w:start w:val="1"/>
      <w:numFmt w:val="decimal"/>
      <w:lvlText w:val="%1.%2.%3.%4.%5.%6.%7.%8."/>
      <w:lvlJc w:val="left"/>
      <w:pPr>
        <w:ind w:left="4320" w:firstLine="2880"/>
      </w:pPr>
      <w:rPr>
        <w:b/>
      </w:rPr>
    </w:lvl>
    <w:lvl w:ilvl="8">
      <w:start w:val="1"/>
      <w:numFmt w:val="decimal"/>
      <w:lvlText w:val="%1.%2.%3.%4.%5.%6.%7.%8.%9."/>
      <w:lvlJc w:val="left"/>
      <w:pPr>
        <w:ind w:left="5040" w:firstLine="3240"/>
      </w:pPr>
      <w:rPr>
        <w:b/>
      </w:rPr>
    </w:lvl>
  </w:abstractNum>
  <w:num w:numId="1">
    <w:abstractNumId w:val="7"/>
  </w:num>
  <w:num w:numId="2">
    <w:abstractNumId w:val="4"/>
  </w:num>
  <w:num w:numId="3">
    <w:abstractNumId w:val="3"/>
  </w:num>
  <w:num w:numId="4">
    <w:abstractNumId w:val="2"/>
  </w:num>
  <w:num w:numId="5">
    <w:abstractNumId w:val="9"/>
  </w:num>
  <w:num w:numId="6">
    <w:abstractNumId w:val="1"/>
  </w:num>
  <w:num w:numId="7">
    <w:abstractNumId w:val="6"/>
  </w:num>
  <w:num w:numId="8">
    <w:abstractNumId w:val="8"/>
  </w:num>
  <w:num w:numId="9">
    <w:abstractNumId w:val="0"/>
  </w:num>
  <w:num w:numId="10">
    <w:abstractNumId w:val="5"/>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defaultTabStop w:val="720"/>
  <w:hyphenationZone w:val="425"/>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A061BE"/>
    <w:rsid w:val="00005F81"/>
    <w:rsid w:val="00030401"/>
    <w:rsid w:val="000312AE"/>
    <w:rsid w:val="00050030"/>
    <w:rsid w:val="00060ECF"/>
    <w:rsid w:val="0006378D"/>
    <w:rsid w:val="00073EF5"/>
    <w:rsid w:val="00081B99"/>
    <w:rsid w:val="00085698"/>
    <w:rsid w:val="000A2B42"/>
    <w:rsid w:val="000B3D2F"/>
    <w:rsid w:val="000D37F0"/>
    <w:rsid w:val="000E13A5"/>
    <w:rsid w:val="000E5BCD"/>
    <w:rsid w:val="000F11D4"/>
    <w:rsid w:val="000F5B32"/>
    <w:rsid w:val="00101116"/>
    <w:rsid w:val="00111C26"/>
    <w:rsid w:val="001214BD"/>
    <w:rsid w:val="00125201"/>
    <w:rsid w:val="00152C99"/>
    <w:rsid w:val="00164119"/>
    <w:rsid w:val="0017244B"/>
    <w:rsid w:val="0018116E"/>
    <w:rsid w:val="0018173D"/>
    <w:rsid w:val="001944CC"/>
    <w:rsid w:val="001C2EE7"/>
    <w:rsid w:val="001D47B2"/>
    <w:rsid w:val="001D791A"/>
    <w:rsid w:val="001E6739"/>
    <w:rsid w:val="001F7BFD"/>
    <w:rsid w:val="00200B61"/>
    <w:rsid w:val="00206875"/>
    <w:rsid w:val="0021194E"/>
    <w:rsid w:val="0022713C"/>
    <w:rsid w:val="0024039A"/>
    <w:rsid w:val="002438E8"/>
    <w:rsid w:val="002636E5"/>
    <w:rsid w:val="00283DB9"/>
    <w:rsid w:val="00294F07"/>
    <w:rsid w:val="002A4030"/>
    <w:rsid w:val="002B232E"/>
    <w:rsid w:val="002C08E7"/>
    <w:rsid w:val="002D4ED6"/>
    <w:rsid w:val="002F0FCF"/>
    <w:rsid w:val="002F38E5"/>
    <w:rsid w:val="00302F6F"/>
    <w:rsid w:val="00303BD8"/>
    <w:rsid w:val="00306AA9"/>
    <w:rsid w:val="00310A64"/>
    <w:rsid w:val="0031370D"/>
    <w:rsid w:val="00337C57"/>
    <w:rsid w:val="00342918"/>
    <w:rsid w:val="0035297D"/>
    <w:rsid w:val="003725B5"/>
    <w:rsid w:val="00372C29"/>
    <w:rsid w:val="00380070"/>
    <w:rsid w:val="003B30B8"/>
    <w:rsid w:val="003B7672"/>
    <w:rsid w:val="003E0549"/>
    <w:rsid w:val="003F4740"/>
    <w:rsid w:val="0040764B"/>
    <w:rsid w:val="004076CD"/>
    <w:rsid w:val="0041440C"/>
    <w:rsid w:val="004214BC"/>
    <w:rsid w:val="00427640"/>
    <w:rsid w:val="004325FE"/>
    <w:rsid w:val="00457B5E"/>
    <w:rsid w:val="004627D1"/>
    <w:rsid w:val="00473012"/>
    <w:rsid w:val="004935E2"/>
    <w:rsid w:val="004C7FBC"/>
    <w:rsid w:val="004E3794"/>
    <w:rsid w:val="004E4B0F"/>
    <w:rsid w:val="004E668F"/>
    <w:rsid w:val="004F669E"/>
    <w:rsid w:val="00500A70"/>
    <w:rsid w:val="00537ADC"/>
    <w:rsid w:val="00552362"/>
    <w:rsid w:val="00557BA4"/>
    <w:rsid w:val="0056451C"/>
    <w:rsid w:val="005949B8"/>
    <w:rsid w:val="00595ADD"/>
    <w:rsid w:val="005C3541"/>
    <w:rsid w:val="005C66E9"/>
    <w:rsid w:val="005E1865"/>
    <w:rsid w:val="005F29E5"/>
    <w:rsid w:val="005F455C"/>
    <w:rsid w:val="0060063E"/>
    <w:rsid w:val="00601771"/>
    <w:rsid w:val="006024B8"/>
    <w:rsid w:val="006057FE"/>
    <w:rsid w:val="00631720"/>
    <w:rsid w:val="00634C9D"/>
    <w:rsid w:val="00664184"/>
    <w:rsid w:val="00670BC7"/>
    <w:rsid w:val="00690120"/>
    <w:rsid w:val="00694DDD"/>
    <w:rsid w:val="00695187"/>
    <w:rsid w:val="006953DE"/>
    <w:rsid w:val="006A5C8D"/>
    <w:rsid w:val="006C5D8B"/>
    <w:rsid w:val="006E48F7"/>
    <w:rsid w:val="006E7CD0"/>
    <w:rsid w:val="007153DF"/>
    <w:rsid w:val="00716421"/>
    <w:rsid w:val="007217CE"/>
    <w:rsid w:val="007257F3"/>
    <w:rsid w:val="007346FC"/>
    <w:rsid w:val="00745EE7"/>
    <w:rsid w:val="0076641D"/>
    <w:rsid w:val="0077418C"/>
    <w:rsid w:val="00776A97"/>
    <w:rsid w:val="00791384"/>
    <w:rsid w:val="00791420"/>
    <w:rsid w:val="007B1EA5"/>
    <w:rsid w:val="007B6183"/>
    <w:rsid w:val="007C05A3"/>
    <w:rsid w:val="007D2EEF"/>
    <w:rsid w:val="007D51CE"/>
    <w:rsid w:val="007E1490"/>
    <w:rsid w:val="007E6007"/>
    <w:rsid w:val="007F55FE"/>
    <w:rsid w:val="007F6E68"/>
    <w:rsid w:val="007F7981"/>
    <w:rsid w:val="00800B5E"/>
    <w:rsid w:val="00820F75"/>
    <w:rsid w:val="00825D9A"/>
    <w:rsid w:val="008262F2"/>
    <w:rsid w:val="00832CDE"/>
    <w:rsid w:val="00840548"/>
    <w:rsid w:val="00844616"/>
    <w:rsid w:val="0085763E"/>
    <w:rsid w:val="008716FC"/>
    <w:rsid w:val="0088691E"/>
    <w:rsid w:val="00892054"/>
    <w:rsid w:val="008A2835"/>
    <w:rsid w:val="008A2892"/>
    <w:rsid w:val="008A5E65"/>
    <w:rsid w:val="008B6945"/>
    <w:rsid w:val="008E0288"/>
    <w:rsid w:val="008E2875"/>
    <w:rsid w:val="008F4D53"/>
    <w:rsid w:val="009172B5"/>
    <w:rsid w:val="00922E9C"/>
    <w:rsid w:val="00923941"/>
    <w:rsid w:val="009270BC"/>
    <w:rsid w:val="00935515"/>
    <w:rsid w:val="009373D2"/>
    <w:rsid w:val="00941DF2"/>
    <w:rsid w:val="00953FBA"/>
    <w:rsid w:val="00967FE5"/>
    <w:rsid w:val="0098566B"/>
    <w:rsid w:val="00990C83"/>
    <w:rsid w:val="009A1325"/>
    <w:rsid w:val="009A3F7A"/>
    <w:rsid w:val="009B3365"/>
    <w:rsid w:val="009B601B"/>
    <w:rsid w:val="009C0029"/>
    <w:rsid w:val="009C1280"/>
    <w:rsid w:val="009D6C8F"/>
    <w:rsid w:val="00A01746"/>
    <w:rsid w:val="00A0345A"/>
    <w:rsid w:val="00A061BE"/>
    <w:rsid w:val="00A0691A"/>
    <w:rsid w:val="00A07211"/>
    <w:rsid w:val="00A11A97"/>
    <w:rsid w:val="00A1596F"/>
    <w:rsid w:val="00A269DC"/>
    <w:rsid w:val="00A31CC3"/>
    <w:rsid w:val="00A42444"/>
    <w:rsid w:val="00A71B08"/>
    <w:rsid w:val="00A7333D"/>
    <w:rsid w:val="00A74E44"/>
    <w:rsid w:val="00A96083"/>
    <w:rsid w:val="00B164E8"/>
    <w:rsid w:val="00B538B8"/>
    <w:rsid w:val="00B566DE"/>
    <w:rsid w:val="00B6213A"/>
    <w:rsid w:val="00B63351"/>
    <w:rsid w:val="00B85277"/>
    <w:rsid w:val="00B90AE4"/>
    <w:rsid w:val="00BB408E"/>
    <w:rsid w:val="00BE2D65"/>
    <w:rsid w:val="00BE636B"/>
    <w:rsid w:val="00BF00FD"/>
    <w:rsid w:val="00C144F6"/>
    <w:rsid w:val="00C20112"/>
    <w:rsid w:val="00C35338"/>
    <w:rsid w:val="00C44779"/>
    <w:rsid w:val="00C61EBC"/>
    <w:rsid w:val="00C64368"/>
    <w:rsid w:val="00C923FB"/>
    <w:rsid w:val="00C92F99"/>
    <w:rsid w:val="00CD77F2"/>
    <w:rsid w:val="00CE36B4"/>
    <w:rsid w:val="00CF4B5B"/>
    <w:rsid w:val="00D10854"/>
    <w:rsid w:val="00D1110C"/>
    <w:rsid w:val="00D257F3"/>
    <w:rsid w:val="00D25BAF"/>
    <w:rsid w:val="00D32DD3"/>
    <w:rsid w:val="00D34CBA"/>
    <w:rsid w:val="00D44786"/>
    <w:rsid w:val="00D63BB6"/>
    <w:rsid w:val="00D77E8E"/>
    <w:rsid w:val="00D906F8"/>
    <w:rsid w:val="00D962B9"/>
    <w:rsid w:val="00DB21A0"/>
    <w:rsid w:val="00DB2A0A"/>
    <w:rsid w:val="00DB40F9"/>
    <w:rsid w:val="00DB5FB3"/>
    <w:rsid w:val="00DC1AC8"/>
    <w:rsid w:val="00DC29DC"/>
    <w:rsid w:val="00DD1B81"/>
    <w:rsid w:val="00E06D3E"/>
    <w:rsid w:val="00E13D97"/>
    <w:rsid w:val="00E16999"/>
    <w:rsid w:val="00E2127D"/>
    <w:rsid w:val="00E2133A"/>
    <w:rsid w:val="00E250C6"/>
    <w:rsid w:val="00E25A16"/>
    <w:rsid w:val="00E3722F"/>
    <w:rsid w:val="00E45199"/>
    <w:rsid w:val="00E662CF"/>
    <w:rsid w:val="00E82289"/>
    <w:rsid w:val="00E8618B"/>
    <w:rsid w:val="00E870BA"/>
    <w:rsid w:val="00E87496"/>
    <w:rsid w:val="00E9588B"/>
    <w:rsid w:val="00EA277C"/>
    <w:rsid w:val="00EA52EB"/>
    <w:rsid w:val="00EF38AE"/>
    <w:rsid w:val="00EF437B"/>
    <w:rsid w:val="00F1477D"/>
    <w:rsid w:val="00F20923"/>
    <w:rsid w:val="00F2300D"/>
    <w:rsid w:val="00F26B48"/>
    <w:rsid w:val="00F438D9"/>
    <w:rsid w:val="00F4666B"/>
    <w:rsid w:val="00F4762B"/>
    <w:rsid w:val="00F66971"/>
    <w:rsid w:val="00F72714"/>
    <w:rsid w:val="00F729B1"/>
    <w:rsid w:val="00F8547C"/>
    <w:rsid w:val="00FB4187"/>
    <w:rsid w:val="00FB5C72"/>
    <w:rsid w:val="00FD73C3"/>
    <w:rsid w:val="00FE1F60"/>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widowControl w:val="0"/>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5338"/>
  </w:style>
  <w:style w:type="paragraph" w:styleId="Heading1">
    <w:name w:val="heading 1"/>
    <w:basedOn w:val="Normal"/>
    <w:next w:val="Normal"/>
    <w:rsid w:val="00C35338"/>
    <w:pPr>
      <w:spacing w:after="0"/>
      <w:outlineLvl w:val="0"/>
    </w:pPr>
  </w:style>
  <w:style w:type="paragraph" w:styleId="Heading2">
    <w:name w:val="heading 2"/>
    <w:basedOn w:val="Normal"/>
    <w:next w:val="Normal"/>
    <w:rsid w:val="00C35338"/>
    <w:pPr>
      <w:spacing w:after="0"/>
      <w:outlineLvl w:val="1"/>
    </w:pPr>
  </w:style>
  <w:style w:type="paragraph" w:styleId="Heading3">
    <w:name w:val="heading 3"/>
    <w:basedOn w:val="Normal"/>
    <w:next w:val="Normal"/>
    <w:rsid w:val="00C35338"/>
    <w:pPr>
      <w:spacing w:after="0"/>
      <w:outlineLvl w:val="2"/>
    </w:pPr>
  </w:style>
  <w:style w:type="paragraph" w:styleId="Heading4">
    <w:name w:val="heading 4"/>
    <w:basedOn w:val="Normal"/>
    <w:next w:val="Normal"/>
    <w:rsid w:val="00C35338"/>
    <w:pPr>
      <w:spacing w:after="0"/>
      <w:outlineLvl w:val="3"/>
    </w:pPr>
  </w:style>
  <w:style w:type="paragraph" w:styleId="Heading5">
    <w:name w:val="heading 5"/>
    <w:basedOn w:val="Normal"/>
    <w:next w:val="Normal"/>
    <w:rsid w:val="00C35338"/>
    <w:pPr>
      <w:spacing w:after="0"/>
      <w:outlineLvl w:val="4"/>
    </w:pPr>
  </w:style>
  <w:style w:type="paragraph" w:styleId="Heading6">
    <w:name w:val="heading 6"/>
    <w:basedOn w:val="Normal"/>
    <w:next w:val="Normal"/>
    <w:rsid w:val="00C35338"/>
    <w:pPr>
      <w:spacing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35338"/>
    <w:tblPr>
      <w:tblCellMar>
        <w:top w:w="0" w:type="dxa"/>
        <w:left w:w="0" w:type="dxa"/>
        <w:bottom w:w="0" w:type="dxa"/>
        <w:right w:w="0" w:type="dxa"/>
      </w:tblCellMar>
    </w:tblPr>
  </w:style>
  <w:style w:type="paragraph" w:styleId="Title">
    <w:name w:val="Title"/>
    <w:basedOn w:val="Normal"/>
    <w:next w:val="Normal"/>
    <w:rsid w:val="00C35338"/>
    <w:pPr>
      <w:spacing w:after="0"/>
    </w:pPr>
  </w:style>
  <w:style w:type="paragraph" w:styleId="Subtitle">
    <w:name w:val="Subtitle"/>
    <w:basedOn w:val="Normal"/>
    <w:next w:val="Normal"/>
    <w:rsid w:val="00C35338"/>
    <w:pPr>
      <w:spacing w:after="0"/>
    </w:pPr>
    <w:rPr>
      <w:rFonts w:ascii="Arial" w:eastAsia="Arial" w:hAnsi="Arial" w:cs="Arial"/>
    </w:rPr>
  </w:style>
  <w:style w:type="table" w:customStyle="1" w:styleId="36">
    <w:name w:val="36"/>
    <w:basedOn w:val="TableNormal1"/>
    <w:rsid w:val="00C35338"/>
    <w:tblPr>
      <w:tblStyleRowBandSize w:val="1"/>
      <w:tblStyleColBandSize w:val="1"/>
      <w:tblCellMar>
        <w:top w:w="0" w:type="dxa"/>
        <w:left w:w="115" w:type="dxa"/>
        <w:bottom w:w="0" w:type="dxa"/>
        <w:right w:w="115" w:type="dxa"/>
      </w:tblCellMar>
    </w:tblPr>
  </w:style>
  <w:style w:type="table" w:customStyle="1" w:styleId="35">
    <w:name w:val="35"/>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34">
    <w:name w:val="34"/>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33">
    <w:name w:val="33"/>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32">
    <w:name w:val="32"/>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31">
    <w:name w:val="31"/>
    <w:basedOn w:val="TableNormal1"/>
    <w:rsid w:val="00C35338"/>
    <w:tblPr>
      <w:tblStyleRowBandSize w:val="1"/>
      <w:tblStyleColBandSize w:val="1"/>
      <w:tblCellMar>
        <w:top w:w="0" w:type="dxa"/>
        <w:left w:w="115" w:type="dxa"/>
        <w:bottom w:w="0" w:type="dxa"/>
        <w:right w:w="115" w:type="dxa"/>
      </w:tblCellMar>
    </w:tblPr>
  </w:style>
  <w:style w:type="table" w:customStyle="1" w:styleId="30">
    <w:name w:val="30"/>
    <w:basedOn w:val="TableNormal1"/>
    <w:rsid w:val="00C35338"/>
    <w:tblPr>
      <w:tblStyleRowBandSize w:val="1"/>
      <w:tblStyleColBandSize w:val="1"/>
      <w:tblCellMar>
        <w:top w:w="0" w:type="dxa"/>
        <w:left w:w="115" w:type="dxa"/>
        <w:bottom w:w="0" w:type="dxa"/>
        <w:right w:w="115" w:type="dxa"/>
      </w:tblCellMar>
    </w:tblPr>
  </w:style>
  <w:style w:type="table" w:customStyle="1" w:styleId="29">
    <w:name w:val="29"/>
    <w:basedOn w:val="TableNormal1"/>
    <w:rsid w:val="00C35338"/>
    <w:tblPr>
      <w:tblStyleRowBandSize w:val="1"/>
      <w:tblStyleColBandSize w:val="1"/>
      <w:tblCellMar>
        <w:top w:w="0" w:type="dxa"/>
        <w:left w:w="115" w:type="dxa"/>
        <w:bottom w:w="0" w:type="dxa"/>
        <w:right w:w="115" w:type="dxa"/>
      </w:tblCellMar>
    </w:tblPr>
  </w:style>
  <w:style w:type="table" w:customStyle="1" w:styleId="28">
    <w:name w:val="28"/>
    <w:basedOn w:val="TableNormal1"/>
    <w:rsid w:val="00C35338"/>
    <w:tblPr>
      <w:tblStyleRowBandSize w:val="1"/>
      <w:tblStyleColBandSize w:val="1"/>
      <w:tblCellMar>
        <w:top w:w="0" w:type="dxa"/>
        <w:left w:w="115" w:type="dxa"/>
        <w:bottom w:w="0" w:type="dxa"/>
        <w:right w:w="115" w:type="dxa"/>
      </w:tblCellMar>
    </w:tblPr>
  </w:style>
  <w:style w:type="table" w:customStyle="1" w:styleId="27">
    <w:name w:val="27"/>
    <w:basedOn w:val="TableNormal1"/>
    <w:rsid w:val="00C35338"/>
    <w:tblPr>
      <w:tblStyleRowBandSize w:val="1"/>
      <w:tblStyleColBandSize w:val="1"/>
      <w:tblCellMar>
        <w:top w:w="0" w:type="dxa"/>
        <w:left w:w="115" w:type="dxa"/>
        <w:bottom w:w="0" w:type="dxa"/>
        <w:right w:w="115" w:type="dxa"/>
      </w:tblCellMar>
    </w:tblPr>
  </w:style>
  <w:style w:type="table" w:customStyle="1" w:styleId="26">
    <w:name w:val="26"/>
    <w:basedOn w:val="TableNormal1"/>
    <w:rsid w:val="00C35338"/>
    <w:tblPr>
      <w:tblStyleRowBandSize w:val="1"/>
      <w:tblStyleColBandSize w:val="1"/>
      <w:tblCellMar>
        <w:top w:w="0" w:type="dxa"/>
        <w:left w:w="115" w:type="dxa"/>
        <w:bottom w:w="0" w:type="dxa"/>
        <w:right w:w="115" w:type="dxa"/>
      </w:tblCellMar>
    </w:tblPr>
  </w:style>
  <w:style w:type="table" w:customStyle="1" w:styleId="25">
    <w:name w:val="25"/>
    <w:basedOn w:val="TableNormal1"/>
    <w:rsid w:val="00C35338"/>
    <w:tblPr>
      <w:tblStyleRowBandSize w:val="1"/>
      <w:tblStyleColBandSize w:val="1"/>
      <w:tblCellMar>
        <w:top w:w="0" w:type="dxa"/>
        <w:left w:w="115" w:type="dxa"/>
        <w:bottom w:w="0" w:type="dxa"/>
        <w:right w:w="115" w:type="dxa"/>
      </w:tblCellMar>
    </w:tblPr>
  </w:style>
  <w:style w:type="table" w:customStyle="1" w:styleId="24">
    <w:name w:val="24"/>
    <w:basedOn w:val="TableNormal1"/>
    <w:rsid w:val="00C35338"/>
    <w:tblPr>
      <w:tblStyleRowBandSize w:val="1"/>
      <w:tblStyleColBandSize w:val="1"/>
      <w:tblCellMar>
        <w:top w:w="0" w:type="dxa"/>
        <w:left w:w="115" w:type="dxa"/>
        <w:bottom w:w="0" w:type="dxa"/>
        <w:right w:w="115" w:type="dxa"/>
      </w:tblCellMar>
    </w:tblPr>
  </w:style>
  <w:style w:type="table" w:customStyle="1" w:styleId="23">
    <w:name w:val="23"/>
    <w:basedOn w:val="TableNormal1"/>
    <w:rsid w:val="00C35338"/>
    <w:tblPr>
      <w:tblStyleRowBandSize w:val="1"/>
      <w:tblStyleColBandSize w:val="1"/>
      <w:tblCellMar>
        <w:top w:w="0" w:type="dxa"/>
        <w:left w:w="115" w:type="dxa"/>
        <w:bottom w:w="0" w:type="dxa"/>
        <w:right w:w="115" w:type="dxa"/>
      </w:tblCellMar>
    </w:tblPr>
  </w:style>
  <w:style w:type="table" w:customStyle="1" w:styleId="22">
    <w:name w:val="22"/>
    <w:basedOn w:val="TableNormal1"/>
    <w:rsid w:val="00C35338"/>
    <w:tblPr>
      <w:tblStyleRowBandSize w:val="1"/>
      <w:tblStyleColBandSize w:val="1"/>
      <w:tblCellMar>
        <w:top w:w="0" w:type="dxa"/>
        <w:left w:w="115" w:type="dxa"/>
        <w:bottom w:w="0" w:type="dxa"/>
        <w:right w:w="115" w:type="dxa"/>
      </w:tblCellMar>
    </w:tblPr>
  </w:style>
  <w:style w:type="table" w:customStyle="1" w:styleId="21">
    <w:name w:val="21"/>
    <w:basedOn w:val="TableNormal1"/>
    <w:rsid w:val="00C35338"/>
    <w:tblPr>
      <w:tblStyleRowBandSize w:val="1"/>
      <w:tblStyleColBandSize w:val="1"/>
      <w:tblCellMar>
        <w:top w:w="0" w:type="dxa"/>
        <w:left w:w="115" w:type="dxa"/>
        <w:bottom w:w="0" w:type="dxa"/>
        <w:right w:w="115" w:type="dxa"/>
      </w:tblCellMar>
    </w:tblPr>
  </w:style>
  <w:style w:type="table" w:customStyle="1" w:styleId="20">
    <w:name w:val="20"/>
    <w:basedOn w:val="TableNormal1"/>
    <w:rsid w:val="00C35338"/>
    <w:tblPr>
      <w:tblStyleRowBandSize w:val="1"/>
      <w:tblStyleColBandSize w:val="1"/>
      <w:tblCellMar>
        <w:top w:w="0" w:type="dxa"/>
        <w:left w:w="115" w:type="dxa"/>
        <w:bottom w:w="0" w:type="dxa"/>
        <w:right w:w="115" w:type="dxa"/>
      </w:tblCellMar>
    </w:tblPr>
  </w:style>
  <w:style w:type="table" w:customStyle="1" w:styleId="19">
    <w:name w:val="19"/>
    <w:basedOn w:val="TableNormal1"/>
    <w:rsid w:val="00C35338"/>
    <w:tblPr>
      <w:tblStyleRowBandSize w:val="1"/>
      <w:tblStyleColBandSize w:val="1"/>
      <w:tblCellMar>
        <w:top w:w="0" w:type="dxa"/>
        <w:left w:w="115" w:type="dxa"/>
        <w:bottom w:w="0" w:type="dxa"/>
        <w:right w:w="115" w:type="dxa"/>
      </w:tblCellMar>
    </w:tblPr>
  </w:style>
  <w:style w:type="table" w:customStyle="1" w:styleId="18">
    <w:name w:val="18"/>
    <w:basedOn w:val="TableNormal1"/>
    <w:rsid w:val="00C35338"/>
    <w:tblPr>
      <w:tblStyleRowBandSize w:val="1"/>
      <w:tblStyleColBandSize w:val="1"/>
      <w:tblCellMar>
        <w:top w:w="0" w:type="dxa"/>
        <w:left w:w="115" w:type="dxa"/>
        <w:bottom w:w="0" w:type="dxa"/>
        <w:right w:w="115" w:type="dxa"/>
      </w:tblCellMar>
    </w:tblPr>
  </w:style>
  <w:style w:type="table" w:customStyle="1" w:styleId="17">
    <w:name w:val="17"/>
    <w:basedOn w:val="TableNormal1"/>
    <w:rsid w:val="00C35338"/>
    <w:tblPr>
      <w:tblStyleRowBandSize w:val="1"/>
      <w:tblStyleColBandSize w:val="1"/>
      <w:tblCellMar>
        <w:top w:w="0" w:type="dxa"/>
        <w:left w:w="115" w:type="dxa"/>
        <w:bottom w:w="0" w:type="dxa"/>
        <w:right w:w="115" w:type="dxa"/>
      </w:tblCellMar>
    </w:tblPr>
  </w:style>
  <w:style w:type="table" w:customStyle="1" w:styleId="16">
    <w:name w:val="16"/>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5">
    <w:name w:val="15"/>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4">
    <w:name w:val="14"/>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3">
    <w:name w:val="13"/>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2">
    <w:name w:val="12"/>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1">
    <w:name w:val="11"/>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0">
    <w:name w:val="10"/>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9">
    <w:name w:val="9"/>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8">
    <w:name w:val="8"/>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7">
    <w:name w:val="7"/>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6">
    <w:name w:val="6"/>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5">
    <w:name w:val="5"/>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4">
    <w:name w:val="4"/>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3">
    <w:name w:val="3"/>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2">
    <w:name w:val="2"/>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table" w:customStyle="1" w:styleId="1">
    <w:name w:val="1"/>
    <w:basedOn w:val="TableNormal1"/>
    <w:rsid w:val="00C35338"/>
    <w:pPr>
      <w:spacing w:after="0" w:line="240" w:lineRule="auto"/>
    </w:pPr>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B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0B8"/>
    <w:rPr>
      <w:rFonts w:ascii="Tahoma" w:hAnsi="Tahoma" w:cs="Tahoma"/>
      <w:sz w:val="16"/>
      <w:szCs w:val="16"/>
    </w:rPr>
  </w:style>
  <w:style w:type="paragraph" w:styleId="NoSpacing">
    <w:name w:val="No Spacing"/>
    <w:uiPriority w:val="1"/>
    <w:qFormat/>
    <w:rsid w:val="005F29E5"/>
    <w:pPr>
      <w:spacing w:after="0" w:line="240" w:lineRule="auto"/>
    </w:pPr>
  </w:style>
  <w:style w:type="table" w:styleId="TableGrid">
    <w:name w:val="Table Grid"/>
    <w:basedOn w:val="TableNormal"/>
    <w:uiPriority w:val="99"/>
    <w:rsid w:val="00EA277C"/>
    <w:pPr>
      <w:widowControl/>
      <w:spacing w:after="0" w:line="240" w:lineRule="auto"/>
      <w:contextualSpacing w:val="0"/>
    </w:pPr>
    <w:rPr>
      <w:rFonts w:asciiTheme="minorHAnsi" w:eastAsiaTheme="minorEastAsia" w:hAnsiTheme="minorHAnsi" w:cstheme="minorBidi"/>
      <w:color w:val="auto"/>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EA277C"/>
    <w:pPr>
      <w:widowControl/>
      <w:tabs>
        <w:tab w:val="center" w:pos="4680"/>
        <w:tab w:val="right" w:pos="9360"/>
      </w:tabs>
      <w:spacing w:after="0" w:line="240" w:lineRule="auto"/>
      <w:contextualSpacing w:val="0"/>
    </w:pPr>
    <w:rPr>
      <w:rFonts w:asciiTheme="minorHAnsi" w:eastAsiaTheme="minorHAnsi" w:hAnsiTheme="minorHAnsi" w:cstheme="minorBidi"/>
      <w:color w:val="auto"/>
      <w:szCs w:val="22"/>
    </w:rPr>
  </w:style>
  <w:style w:type="character" w:customStyle="1" w:styleId="HeaderChar">
    <w:name w:val="Header Char"/>
    <w:basedOn w:val="DefaultParagraphFont"/>
    <w:link w:val="Header"/>
    <w:rsid w:val="00EA277C"/>
    <w:rPr>
      <w:rFonts w:asciiTheme="minorHAnsi" w:eastAsiaTheme="minorHAnsi" w:hAnsiTheme="minorHAnsi" w:cstheme="minorBidi"/>
      <w:color w:val="auto"/>
      <w:szCs w:val="22"/>
    </w:rPr>
  </w:style>
  <w:style w:type="character" w:customStyle="1" w:styleId="FontStyle52">
    <w:name w:val="Font Style52"/>
    <w:uiPriority w:val="99"/>
    <w:rsid w:val="00EA277C"/>
    <w:rPr>
      <w:rFonts w:ascii="Arial" w:hAnsi="Arial" w:cs="Arial" w:hint="default"/>
      <w:sz w:val="22"/>
    </w:rPr>
  </w:style>
  <w:style w:type="paragraph" w:customStyle="1" w:styleId="Default">
    <w:name w:val="Default"/>
    <w:rsid w:val="00EA277C"/>
    <w:pPr>
      <w:widowControl/>
      <w:autoSpaceDE w:val="0"/>
      <w:autoSpaceDN w:val="0"/>
      <w:adjustRightInd w:val="0"/>
      <w:spacing w:after="0" w:line="240" w:lineRule="auto"/>
      <w:contextualSpacing w:val="0"/>
    </w:pPr>
    <w:rPr>
      <w:rFonts w:ascii="Times New Roman" w:eastAsiaTheme="minorEastAsia" w:hAnsi="Times New Roman" w:cs="Times New Roman"/>
      <w:sz w:val="24"/>
      <w:szCs w:val="24"/>
      <w:lang w:val="sr-Latn-CS" w:eastAsia="sr-Latn-CS"/>
    </w:rPr>
  </w:style>
  <w:style w:type="character" w:customStyle="1" w:styleId="FontStyle48">
    <w:name w:val="Font Style48"/>
    <w:uiPriority w:val="99"/>
    <w:rsid w:val="00EA277C"/>
    <w:rPr>
      <w:rFonts w:ascii="Arial" w:hAnsi="Arial" w:cs="Arial" w:hint="default"/>
      <w:b/>
      <w:bCs w:val="0"/>
      <w:i/>
      <w:iCs w:val="0"/>
      <w:sz w:val="26"/>
    </w:rPr>
  </w:style>
  <w:style w:type="paragraph" w:customStyle="1" w:styleId="Style2">
    <w:name w:val="Style2"/>
    <w:basedOn w:val="Normal"/>
    <w:uiPriority w:val="99"/>
    <w:rsid w:val="00EA277C"/>
    <w:pPr>
      <w:autoSpaceDE w:val="0"/>
      <w:autoSpaceDN w:val="0"/>
      <w:adjustRightInd w:val="0"/>
      <w:spacing w:after="0" w:line="706" w:lineRule="exact"/>
      <w:contextualSpacing w:val="0"/>
      <w:jc w:val="center"/>
    </w:pPr>
    <w:rPr>
      <w:rFonts w:ascii="Arial" w:eastAsia="Times New Roman" w:hAnsi="Arial" w:cs="Arial"/>
      <w:color w:val="auto"/>
      <w:sz w:val="24"/>
      <w:szCs w:val="24"/>
      <w:lang w:val="sr-Latn-CS" w:eastAsia="sr-Latn-CS"/>
    </w:rPr>
  </w:style>
  <w:style w:type="paragraph" w:styleId="Footer">
    <w:name w:val="footer"/>
    <w:basedOn w:val="Normal"/>
    <w:link w:val="FooterChar"/>
    <w:uiPriority w:val="99"/>
    <w:unhideWhenUsed/>
    <w:rsid w:val="00D3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D3"/>
  </w:style>
  <w:style w:type="paragraph" w:styleId="ListParagraph">
    <w:name w:val="List Paragraph"/>
    <w:basedOn w:val="Normal"/>
    <w:uiPriority w:val="34"/>
    <w:qFormat/>
    <w:rsid w:val="0018173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spacing w:after="200"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pPr>
      <w:spacing w:after="0"/>
      <w:outlineLvl w:val="0"/>
    </w:pPr>
  </w:style>
  <w:style w:type="paragraph" w:styleId="Naslov2">
    <w:name w:val="heading 2"/>
    <w:basedOn w:val="Normal"/>
    <w:next w:val="Normal"/>
    <w:pPr>
      <w:spacing w:after="0"/>
      <w:outlineLvl w:val="1"/>
    </w:pPr>
  </w:style>
  <w:style w:type="paragraph" w:styleId="Naslov3">
    <w:name w:val="heading 3"/>
    <w:basedOn w:val="Normal"/>
    <w:next w:val="Normal"/>
    <w:pPr>
      <w:spacing w:after="0"/>
      <w:outlineLvl w:val="2"/>
    </w:pPr>
  </w:style>
  <w:style w:type="paragraph" w:styleId="Naslov4">
    <w:name w:val="heading 4"/>
    <w:basedOn w:val="Normal"/>
    <w:next w:val="Normal"/>
    <w:pPr>
      <w:spacing w:after="0"/>
      <w:outlineLvl w:val="3"/>
    </w:pPr>
  </w:style>
  <w:style w:type="paragraph" w:styleId="Naslov5">
    <w:name w:val="heading 5"/>
    <w:basedOn w:val="Normal"/>
    <w:next w:val="Normal"/>
    <w:pPr>
      <w:spacing w:after="0"/>
      <w:outlineLvl w:val="4"/>
    </w:pPr>
  </w:style>
  <w:style w:type="paragraph" w:styleId="Naslov6">
    <w:name w:val="heading 6"/>
    <w:basedOn w:val="Normal"/>
    <w:next w:val="Normal"/>
    <w:pPr>
      <w:spacing w:after="0"/>
      <w:outlineLvl w:val="5"/>
    </w:p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spacing w:after="0"/>
    </w:pPr>
  </w:style>
  <w:style w:type="paragraph" w:styleId="Podnaslov">
    <w:name w:val="Subtitle"/>
    <w:basedOn w:val="Normal"/>
    <w:next w:val="Normal"/>
    <w:pPr>
      <w:spacing w:after="0"/>
    </w:pPr>
    <w:rPr>
      <w:rFonts w:ascii="Arial" w:eastAsia="Arial" w:hAnsi="Arial" w:cs="Arial"/>
    </w:r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pPr>
      <w:spacing w:after="0" w:line="240" w:lineRule="auto"/>
    </w:pPr>
    <w:tblPr>
      <w:tblStyleRowBandSize w:val="1"/>
      <w:tblStyleColBandSize w:val="1"/>
      <w:tblCellMar>
        <w:left w:w="115" w:type="dxa"/>
        <w:right w:w="115" w:type="dxa"/>
      </w:tblCellMar>
    </w:tblPr>
  </w:style>
  <w:style w:type="table" w:customStyle="1" w:styleId="34">
    <w:name w:val="34"/>
    <w:basedOn w:val="TableNormal"/>
    <w:pPr>
      <w:spacing w:after="0" w:line="240" w:lineRule="auto"/>
    </w:pPr>
    <w:tblPr>
      <w:tblStyleRowBandSize w:val="1"/>
      <w:tblStyleColBandSize w:val="1"/>
      <w:tblCellMar>
        <w:left w:w="115" w:type="dxa"/>
        <w:right w:w="115" w:type="dxa"/>
      </w:tblCellMar>
    </w:tblPr>
  </w:style>
  <w:style w:type="table" w:customStyle="1" w:styleId="33">
    <w:name w:val="33"/>
    <w:basedOn w:val="TableNormal"/>
    <w:pPr>
      <w:spacing w:after="0" w:line="240" w:lineRule="auto"/>
    </w:pPr>
    <w:tblPr>
      <w:tblStyleRowBandSize w:val="1"/>
      <w:tblStyleColBandSize w:val="1"/>
      <w:tblCellMar>
        <w:left w:w="115" w:type="dxa"/>
        <w:right w:w="115" w:type="dxa"/>
      </w:tblCellMar>
    </w:tblPr>
  </w:style>
  <w:style w:type="table" w:customStyle="1" w:styleId="32">
    <w:name w:val="32"/>
    <w:basedOn w:val="TableNormal"/>
    <w:pPr>
      <w:spacing w:after="0" w:line="240" w:lineRule="auto"/>
    </w:pPr>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pPr>
      <w:spacing w:after="0" w:line="240" w:lineRule="auto"/>
    </w:pPr>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CellMar>
        <w:left w:w="115" w:type="dxa"/>
        <w:right w:w="115" w:type="dxa"/>
      </w:tblCellMar>
    </w:tblPr>
  </w:style>
  <w:style w:type="table" w:customStyle="1" w:styleId="14">
    <w:name w:val="14"/>
    <w:basedOn w:val="TableNormal"/>
    <w:pPr>
      <w:spacing w:after="0" w:line="240" w:lineRule="auto"/>
    </w:pPr>
    <w:tblPr>
      <w:tblStyleRowBandSize w:val="1"/>
      <w:tblStyleColBandSize w:val="1"/>
      <w:tblCellMar>
        <w:left w:w="115" w:type="dxa"/>
        <w:right w:w="115" w:type="dxa"/>
      </w:tblCellMar>
    </w:tblPr>
  </w:style>
  <w:style w:type="table" w:customStyle="1" w:styleId="13">
    <w:name w:val="13"/>
    <w:basedOn w:val="TableNormal"/>
    <w:pPr>
      <w:spacing w:after="0" w:line="240" w:lineRule="auto"/>
    </w:pPr>
    <w:tblPr>
      <w:tblStyleRowBandSize w:val="1"/>
      <w:tblStyleColBandSize w:val="1"/>
      <w:tblCellMar>
        <w:left w:w="115" w:type="dxa"/>
        <w:right w:w="115" w:type="dxa"/>
      </w:tblCellMar>
    </w:tblPr>
  </w:style>
  <w:style w:type="table" w:customStyle="1" w:styleId="12">
    <w:name w:val="12"/>
    <w:basedOn w:val="TableNormal"/>
    <w:pPr>
      <w:spacing w:after="0" w:line="240" w:lineRule="auto"/>
    </w:pPr>
    <w:tblPr>
      <w:tblStyleRowBandSize w:val="1"/>
      <w:tblStyleColBandSize w:val="1"/>
      <w:tblCellMar>
        <w:left w:w="115" w:type="dxa"/>
        <w:right w:w="115" w:type="dxa"/>
      </w:tblCellMar>
    </w:tblPr>
  </w:style>
  <w:style w:type="table" w:customStyle="1" w:styleId="11">
    <w:name w:val="11"/>
    <w:basedOn w:val="TableNormal"/>
    <w:pPr>
      <w:spacing w:after="0" w:line="240" w:lineRule="auto"/>
    </w:pPr>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CellMar>
        <w:left w:w="115" w:type="dxa"/>
        <w:right w:w="115" w:type="dxa"/>
      </w:tblCellMar>
    </w:tblPr>
  </w:style>
  <w:style w:type="table" w:customStyle="1" w:styleId="9">
    <w:name w:val="9"/>
    <w:basedOn w:val="TableNormal"/>
    <w:pPr>
      <w:spacing w:after="0" w:line="240" w:lineRule="auto"/>
    </w:pPr>
    <w:tblPr>
      <w:tblStyleRowBandSize w:val="1"/>
      <w:tblStyleColBandSize w:val="1"/>
      <w:tblCellMar>
        <w:left w:w="115" w:type="dxa"/>
        <w:right w:w="115" w:type="dxa"/>
      </w:tblCellMar>
    </w:tbl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Tekstubaloniu">
    <w:name w:val="Balloon Text"/>
    <w:basedOn w:val="Normal"/>
    <w:link w:val="TekstubaloniuChar"/>
    <w:uiPriority w:val="99"/>
    <w:semiHidden/>
    <w:unhideWhenUsed/>
    <w:rsid w:val="003B30B8"/>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3B30B8"/>
    <w:rPr>
      <w:rFonts w:ascii="Tahoma" w:hAnsi="Tahoma" w:cs="Tahoma"/>
      <w:sz w:val="16"/>
      <w:szCs w:val="16"/>
    </w:rPr>
  </w:style>
  <w:style w:type="paragraph" w:styleId="Bezrazmaka">
    <w:name w:val="No Spacing"/>
    <w:uiPriority w:val="1"/>
    <w:qFormat/>
    <w:rsid w:val="005F29E5"/>
    <w:pPr>
      <w:spacing w:after="0" w:line="240" w:lineRule="auto"/>
    </w:pPr>
  </w:style>
  <w:style w:type="table" w:styleId="Koordinatnamreatabele">
    <w:name w:val="Table Grid"/>
    <w:basedOn w:val="Normalnatabela"/>
    <w:uiPriority w:val="99"/>
    <w:rsid w:val="00EA277C"/>
    <w:pPr>
      <w:widowControl/>
      <w:spacing w:after="0" w:line="240" w:lineRule="auto"/>
      <w:contextualSpacing w:val="0"/>
    </w:pPr>
    <w:rPr>
      <w:rFonts w:asciiTheme="minorHAnsi" w:eastAsiaTheme="minorEastAsia" w:hAnsiTheme="minorHAnsi" w:cstheme="minorBidi"/>
      <w:color w:val="auto"/>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stranice">
    <w:name w:val="header"/>
    <w:basedOn w:val="Normal"/>
    <w:link w:val="ZaglavljestraniceChar"/>
    <w:unhideWhenUsed/>
    <w:rsid w:val="00EA277C"/>
    <w:pPr>
      <w:widowControl/>
      <w:tabs>
        <w:tab w:val="center" w:pos="4680"/>
        <w:tab w:val="right" w:pos="9360"/>
      </w:tabs>
      <w:spacing w:after="0" w:line="240" w:lineRule="auto"/>
      <w:contextualSpacing w:val="0"/>
    </w:pPr>
    <w:rPr>
      <w:rFonts w:asciiTheme="minorHAnsi" w:eastAsiaTheme="minorHAnsi" w:hAnsiTheme="minorHAnsi" w:cstheme="minorBidi"/>
      <w:color w:val="auto"/>
      <w:szCs w:val="22"/>
    </w:rPr>
  </w:style>
  <w:style w:type="character" w:customStyle="1" w:styleId="ZaglavljestraniceChar">
    <w:name w:val="Zaglavlje stranice Char"/>
    <w:basedOn w:val="Podrazumevanifontpasusa"/>
    <w:link w:val="Zaglavljestranice"/>
    <w:rsid w:val="00EA277C"/>
    <w:rPr>
      <w:rFonts w:asciiTheme="minorHAnsi" w:eastAsiaTheme="minorHAnsi" w:hAnsiTheme="minorHAnsi" w:cstheme="minorBidi"/>
      <w:color w:val="auto"/>
      <w:szCs w:val="22"/>
    </w:rPr>
  </w:style>
  <w:style w:type="character" w:customStyle="1" w:styleId="FontStyle52">
    <w:name w:val="Font Style52"/>
    <w:uiPriority w:val="99"/>
    <w:rsid w:val="00EA277C"/>
    <w:rPr>
      <w:rFonts w:ascii="Arial" w:hAnsi="Arial" w:cs="Arial" w:hint="default"/>
      <w:sz w:val="22"/>
    </w:rPr>
  </w:style>
  <w:style w:type="paragraph" w:customStyle="1" w:styleId="Default">
    <w:name w:val="Default"/>
    <w:rsid w:val="00EA277C"/>
    <w:pPr>
      <w:widowControl/>
      <w:autoSpaceDE w:val="0"/>
      <w:autoSpaceDN w:val="0"/>
      <w:adjustRightInd w:val="0"/>
      <w:spacing w:after="0" w:line="240" w:lineRule="auto"/>
      <w:contextualSpacing w:val="0"/>
    </w:pPr>
    <w:rPr>
      <w:rFonts w:ascii="Times New Roman" w:eastAsiaTheme="minorEastAsia" w:hAnsi="Times New Roman" w:cs="Times New Roman"/>
      <w:sz w:val="24"/>
      <w:szCs w:val="24"/>
      <w:lang w:val="sr-Latn-CS" w:eastAsia="sr-Latn-CS"/>
    </w:rPr>
  </w:style>
  <w:style w:type="character" w:customStyle="1" w:styleId="FontStyle48">
    <w:name w:val="Font Style48"/>
    <w:uiPriority w:val="99"/>
    <w:rsid w:val="00EA277C"/>
    <w:rPr>
      <w:rFonts w:ascii="Arial" w:hAnsi="Arial" w:cs="Arial" w:hint="default"/>
      <w:b/>
      <w:bCs w:val="0"/>
      <w:i/>
      <w:iCs w:val="0"/>
      <w:sz w:val="26"/>
    </w:rPr>
  </w:style>
  <w:style w:type="paragraph" w:customStyle="1" w:styleId="Style2">
    <w:name w:val="Style2"/>
    <w:basedOn w:val="Normal"/>
    <w:uiPriority w:val="99"/>
    <w:rsid w:val="00EA277C"/>
    <w:pPr>
      <w:autoSpaceDE w:val="0"/>
      <w:autoSpaceDN w:val="0"/>
      <w:adjustRightInd w:val="0"/>
      <w:spacing w:after="0" w:line="706" w:lineRule="exact"/>
      <w:contextualSpacing w:val="0"/>
      <w:jc w:val="center"/>
    </w:pPr>
    <w:rPr>
      <w:rFonts w:ascii="Arial" w:eastAsia="Times New Roman" w:hAnsi="Arial" w:cs="Arial"/>
      <w:color w:val="auto"/>
      <w:sz w:val="24"/>
      <w:szCs w:val="24"/>
      <w:lang w:val="sr-Latn-CS" w:eastAsia="sr-Latn-CS"/>
    </w:rPr>
  </w:style>
  <w:style w:type="paragraph" w:styleId="Podnojestranice">
    <w:name w:val="footer"/>
    <w:basedOn w:val="Normal"/>
    <w:link w:val="PodnojestraniceChar"/>
    <w:uiPriority w:val="99"/>
    <w:unhideWhenUsed/>
    <w:rsid w:val="00D32DD3"/>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D32DD3"/>
  </w:style>
  <w:style w:type="paragraph" w:styleId="Pasussalistom">
    <w:name w:val="List Paragraph"/>
    <w:basedOn w:val="Normal"/>
    <w:uiPriority w:val="34"/>
    <w:qFormat/>
    <w:rsid w:val="0018173D"/>
    <w:pPr>
      <w:ind w:left="7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mladost-sekretar@eunet.rs" TargetMode="External"/><Relationship Id="rId4" Type="http://schemas.openxmlformats.org/officeDocument/2006/relationships/settings" Target="settings.xml"/><Relationship Id="rId9" Type="http://schemas.openxmlformats.org/officeDocument/2006/relationships/hyperlink" Target="mailto:osmladost-sekretar@eunet.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FF04-DE17-43A7-8CB6-330D7174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51</Pages>
  <Words>13799</Words>
  <Characters>78660</Characters>
  <Application>Microsoft Office Word</Application>
  <DocSecurity>0</DocSecurity>
  <Lines>655</Lines>
  <Paragraphs>184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KD JR Osnovna škola Mladost NB 06 12 14 Word dokument.docx.docx</vt:lpstr>
      <vt:lpstr>KD JR Osnovna škola Mladost NB 06 12 14 Word dokument.docx.docx</vt:lpstr>
    </vt:vector>
  </TitlesOfParts>
  <Company>Tenderi d.o.o.</Company>
  <LinksUpToDate>false</LinksUpToDate>
  <CharactersWithSpaces>92275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JR Osnovna škola Mladost NB 06 12 14 Word dokument.docx.docx</dc:title>
  <dc:creator>Jagoda</dc:creator>
  <cp:lastModifiedBy>Sekretar</cp:lastModifiedBy>
  <cp:revision>118</cp:revision>
  <cp:lastPrinted>2014-12-09T14:59:00Z</cp:lastPrinted>
  <dcterms:created xsi:type="dcterms:W3CDTF">2014-12-16T08:41:00Z</dcterms:created>
  <dcterms:modified xsi:type="dcterms:W3CDTF">2014-12-26T12:53:00Z</dcterms:modified>
</cp:coreProperties>
</file>